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2520"/>
        </w:tabs>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Ezekiel</w:t>
      </w:r>
    </w:p>
    <w:p w:rsidR="00000000" w:rsidDel="00000000" w:rsidP="00000000" w:rsidRDefault="00000000" w:rsidRPr="00000000" w14:paraId="00000002">
      <w:pPr>
        <w:widowControl w:val="0"/>
        <w:tabs>
          <w:tab w:val="left" w:leader="none" w:pos="2520"/>
        </w:tabs>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Holbert</w:t>
      </w:r>
    </w:p>
    <w:p w:rsidR="00000000" w:rsidDel="00000000" w:rsidP="00000000" w:rsidRDefault="00000000" w:rsidRPr="00000000" w14:paraId="00000003">
      <w:pPr>
        <w:widowControl w:val="0"/>
        <w:tabs>
          <w:tab w:val="left" w:leader="none" w:pos="2520"/>
        </w:tabs>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CS-330-11207-M01</w:t>
      </w:r>
    </w:p>
    <w:p w:rsidR="00000000" w:rsidDel="00000000" w:rsidP="00000000" w:rsidRDefault="00000000" w:rsidRPr="00000000" w14:paraId="00000004">
      <w:pPr>
        <w:widowControl w:val="0"/>
        <w:tabs>
          <w:tab w:val="left" w:leader="none" w:pos="2520"/>
        </w:tabs>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6/18/2026</w:t>
      </w:r>
    </w:p>
    <w:p w:rsidR="00000000" w:rsidDel="00000000" w:rsidP="00000000" w:rsidRDefault="00000000" w:rsidRPr="00000000" w14:paraId="00000005">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Module 7 Design Choices</w:t>
      </w:r>
    </w:p>
    <w:p w:rsidR="00000000" w:rsidDel="00000000" w:rsidP="00000000" w:rsidRDefault="00000000" w:rsidRPr="00000000" w14:paraId="00000006">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7">
      <w:pPr>
        <w:widowControl w:val="0"/>
        <w:tabs>
          <w:tab w:val="left" w:leader="none" w:pos="720"/>
        </w:tabs>
        <w:spacing w:after="2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For my 3D scene, I chose to recreate the main objects from the reference image using simple shapes because the client only needed a basic approximation for a 3D concept. The light bar was created using rectangular shapes, while the tea box was made with a box mesh, the spice container with a small cylinder, and the coffee creamer with a larger cylinder. These objects were chosen because they are the most noticeable items on the table and can be represented clearly with basic OpenGL meshes. I also applied textures to make the objects easier to recognize, such as a wood texture for the table, a green seamless texture for the tea box, and basic surface textures for the containers. Lighting was added so the objects are visible and have more depth instead of appearing flat.</w:t>
      </w:r>
    </w:p>
    <w:p w:rsidR="00000000" w:rsidDel="00000000" w:rsidP="00000000" w:rsidRDefault="00000000" w:rsidRPr="00000000" w14:paraId="00000008">
      <w:pPr>
        <w:widowControl w:val="0"/>
        <w:tabs>
          <w:tab w:val="left" w:leader="none" w:pos="720"/>
        </w:tabs>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user can navigate the 3D scene using the keyboard and mouse camera controls. The WASD keys allow movement forward, backward, left, and right, while the Q and E keys move the camera down and up. The mouse controls the camera direction, allowing the user to look around the scene, and the scroll wheel adjusts the camera movement speed. This makes it possible to view the objects from different angles and inspect the scene more closely.</w:t>
      </w:r>
    </w:p>
    <w:p w:rsidR="00000000" w:rsidDel="00000000" w:rsidP="00000000" w:rsidRDefault="00000000" w:rsidRPr="00000000" w14:paraId="00000009">
      <w:pPr>
        <w:widowControl w:val="0"/>
        <w:tabs>
          <w:tab w:val="left" w:leader="none" w:pos="720"/>
        </w:tabs>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keep the program modular, I used custom rendering functions for the different objects in the scene. For example, separate functions were used to render the light bar, tea box, spice jar, and creamer container. Each function handles the transformations, texture selection, material settings, and mesh drawing for that specific object. This makes the code easier to organize because each object can be updated without changing the entire render scene function. The transformation helper function is also reusable because it applies scale, rotation, and position values to any object in the scene.</w:t>
      </w:r>
    </w:p>
    <w:p w:rsidR="00000000" w:rsidDel="00000000" w:rsidP="00000000" w:rsidRDefault="00000000" w:rsidRPr="00000000" w14:paraId="0000000A">
      <w:pPr>
        <w:widowControl w:val="0"/>
        <w:tabs>
          <w:tab w:val="left" w:leader="none" w:pos="720"/>
        </w:tabs>
        <w:spacing w:after="200" w:line="480" w:lineRule="auto"/>
        <w:jc w:val="left"/>
        <w:rPr>
          <w:rFonts w:ascii="Times New Roman" w:cs="Times New Roman" w:eastAsia="Times New Roman" w:hAnsi="Times New Roman"/>
          <w:b w:val="1"/>
          <w:bCs w:val="1"/>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