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2D6A4F" w:val="clear"/>
            <w:tcMar>
              <w:top w:type="dxa" w:w="360"/>
              <w:left w:type="dxa" w:w="480"/>
              <w:bottom w:type="dxa" w:w="360"/>
              <w:right w:type="dxa" w:w="480"/>
            </w:tcMar>
          </w:tcPr>
          <w:p>
            <w:pPr>
              <w:jc w:val="center"/>
            </w:pPr>
            <w:r>
              <w:rPr>
                <w:rFonts w:ascii="Arial" w:cs="Arial" w:eastAsia="Arial" w:hAnsi="Arial"/>
                <w:b/>
                <w:bCs/>
                <w:color w:val="FFFFFF"/>
                <w:sz w:val="52"/>
                <w:szCs w:val="52"/>
              </w:rPr>
              <w:t xml:space="preserve">🌾  Rice Crop Disease Detector</w:t>
            </w:r>
          </w:p>
          <w:p>
            <w:pPr>
              <w:spacing w:before="120"/>
              <w:jc w:val="center"/>
            </w:pPr>
            <w:r>
              <w:rPr>
                <w:rFonts w:ascii="Arial" w:cs="Arial" w:eastAsia="Arial" w:hAnsi="Arial"/>
                <w:color w:val="B7E4C7"/>
                <w:sz w:val="26"/>
                <w:szCs w:val="26"/>
              </w:rPr>
              <w:t xml:space="preserve">Advanced AI-Powered Plant Disease Detection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8F3DC" w:val="clear"/>
            <w:tcMar>
              <w:top w:type="dxa" w:w="100"/>
              <w:left w:type="dxa" w:w="160"/>
              <w:bottom w:type="dxa" w:w="100"/>
              <w:right w:type="dxa" w:w="160"/>
            </w:tcMar>
          </w:tcPr>
          <w:p>
            <w:pPr>
              <w:jc w:val="center"/>
            </w:pPr>
            <w:r>
              <w:rPr>
                <w:rFonts w:ascii="Arial" w:cs="Arial" w:eastAsia="Arial" w:hAnsi="Arial"/>
                <w:b/>
                <w:bCs/>
                <w:color w:val="2D6A4F"/>
                <w:sz w:val="18"/>
                <w:szCs w:val="18"/>
              </w:rPr>
              <w:t xml:space="preserve">Model</w:t>
            </w:r>
          </w:p>
          <w:p>
            <w:pPr>
              <w:jc w:val="center"/>
            </w:pPr>
            <w:r>
              <w:rPr>
                <w:rFonts w:ascii="Arial" w:cs="Arial" w:eastAsia="Arial" w:hAnsi="Arial"/>
                <w:color w:val="1B1B1B"/>
                <w:sz w:val="20"/>
                <w:szCs w:val="20"/>
              </w:rPr>
              <w:t xml:space="preserve">EfficientNet-B0</w:t>
            </w:r>
          </w:p>
        </w:tc>
        <w:tc>
          <w:tcPr>
            <w:tcW w:type="dxa" w:w="2340"/>
            <w:tcBorders>
              <w:top w:val="single" w:color="CCCCCC" w:sz="1"/>
              <w:left w:val="single" w:color="CCCCCC" w:sz="1"/>
              <w:bottom w:val="single" w:color="CCCCCC" w:sz="1"/>
              <w:right w:val="single" w:color="CCCCCC" w:sz="1"/>
            </w:tcBorders>
            <w:shd w:fill="D8F3DC" w:val="clear"/>
            <w:tcMar>
              <w:top w:type="dxa" w:w="100"/>
              <w:left w:type="dxa" w:w="160"/>
              <w:bottom w:type="dxa" w:w="100"/>
              <w:right w:type="dxa" w:w="160"/>
            </w:tcMar>
          </w:tcPr>
          <w:p>
            <w:pPr>
              <w:jc w:val="center"/>
            </w:pPr>
            <w:r>
              <w:rPr>
                <w:rFonts w:ascii="Arial" w:cs="Arial" w:eastAsia="Arial" w:hAnsi="Arial"/>
                <w:b/>
                <w:bCs/>
                <w:color w:val="2D6A4F"/>
                <w:sz w:val="18"/>
                <w:szCs w:val="18"/>
              </w:rPr>
              <w:t xml:space="preserve">Classes</w:t>
            </w:r>
          </w:p>
          <w:p>
            <w:pPr>
              <w:jc w:val="center"/>
            </w:pPr>
            <w:r>
              <w:rPr>
                <w:rFonts w:ascii="Arial" w:cs="Arial" w:eastAsia="Arial" w:hAnsi="Arial"/>
                <w:color w:val="1B1B1B"/>
                <w:sz w:val="20"/>
                <w:szCs w:val="20"/>
              </w:rPr>
              <w:t xml:space="preserve">4 Disease Types</w:t>
            </w:r>
          </w:p>
        </w:tc>
        <w:tc>
          <w:tcPr>
            <w:tcW w:type="dxa" w:w="2340"/>
            <w:tcBorders>
              <w:top w:val="single" w:color="CCCCCC" w:sz="1"/>
              <w:left w:val="single" w:color="CCCCCC" w:sz="1"/>
              <w:bottom w:val="single" w:color="CCCCCC" w:sz="1"/>
              <w:right w:val="single" w:color="CCCCCC" w:sz="1"/>
            </w:tcBorders>
            <w:shd w:fill="D8F3DC" w:val="clear"/>
            <w:tcMar>
              <w:top w:type="dxa" w:w="100"/>
              <w:left w:type="dxa" w:w="160"/>
              <w:bottom w:type="dxa" w:w="100"/>
              <w:right w:type="dxa" w:w="160"/>
            </w:tcMar>
          </w:tcPr>
          <w:p>
            <w:pPr>
              <w:jc w:val="center"/>
            </w:pPr>
            <w:r>
              <w:rPr>
                <w:rFonts w:ascii="Arial" w:cs="Arial" w:eastAsia="Arial" w:hAnsi="Arial"/>
                <w:b/>
                <w:bCs/>
                <w:color w:val="2D6A4F"/>
                <w:sz w:val="18"/>
                <w:szCs w:val="18"/>
              </w:rPr>
              <w:t xml:space="preserve">Input Size</w:t>
            </w:r>
          </w:p>
          <w:p>
            <w:pPr>
              <w:jc w:val="center"/>
            </w:pPr>
            <w:r>
              <w:rPr>
                <w:rFonts w:ascii="Arial" w:cs="Arial" w:eastAsia="Arial" w:hAnsi="Arial"/>
                <w:color w:val="1B1B1B"/>
                <w:sz w:val="20"/>
                <w:szCs w:val="20"/>
              </w:rPr>
              <w:t xml:space="preserve">224 × 224 px</w:t>
            </w:r>
          </w:p>
        </w:tc>
        <w:tc>
          <w:tcPr>
            <w:tcW w:type="dxa" w:w="2340"/>
            <w:tcBorders>
              <w:top w:val="single" w:color="CCCCCC" w:sz="1"/>
              <w:left w:val="single" w:color="CCCCCC" w:sz="1"/>
              <w:bottom w:val="single" w:color="CCCCCC" w:sz="1"/>
              <w:right w:val="single" w:color="CCCCCC" w:sz="1"/>
            </w:tcBorders>
            <w:shd w:fill="D8F3DC" w:val="clear"/>
            <w:tcMar>
              <w:top w:type="dxa" w:w="100"/>
              <w:left w:type="dxa" w:w="160"/>
              <w:bottom w:type="dxa" w:w="100"/>
              <w:right w:type="dxa" w:w="160"/>
            </w:tcMar>
          </w:tcPr>
          <w:p>
            <w:pPr>
              <w:jc w:val="center"/>
            </w:pPr>
            <w:r>
              <w:rPr>
                <w:rFonts w:ascii="Arial" w:cs="Arial" w:eastAsia="Arial" w:hAnsi="Arial"/>
                <w:b/>
                <w:bCs/>
                <w:color w:val="2D6A4F"/>
                <w:sz w:val="18"/>
                <w:szCs w:val="18"/>
              </w:rPr>
              <w:t xml:space="preserve">Framework</w:t>
            </w:r>
          </w:p>
          <w:p>
            <w:pPr>
              <w:jc w:val="center"/>
            </w:pPr>
            <w:r>
              <w:rPr>
                <w:rFonts w:ascii="Arial" w:cs="Arial" w:eastAsia="Arial" w:hAnsi="Arial"/>
                <w:color w:val="1B1B1B"/>
                <w:sz w:val="20"/>
                <w:szCs w:val="20"/>
              </w:rPr>
              <w:t xml:space="preserve">PyTorch + timm</w:t>
            </w:r>
          </w:p>
        </w:tc>
      </w:tr>
    </w:tbl>
    <w:p>
      <w:r>
        <w:t xml:space="preserve"/>
      </w:r>
    </w:p>
    <w:p>
      <w:pPr>
        <w:spacing w:after="80" w:before="80"/>
      </w:pPr>
      <w:r>
        <w:rPr>
          <w:rFonts w:ascii="Arial" w:cs="Arial" w:eastAsia="Arial" w:hAnsi="Arial"/>
          <w:color w:val="1B1B1B"/>
          <w:sz w:val="22"/>
          <w:szCs w:val="22"/>
        </w:rPr>
        <w:t xml:space="preserve">A production-grade deep learning pipeline for detecting rice crop diseases from leaf images. Built with PyTorch and EfficientNet, this system classifies four conditions with high accuracy using advanced training techniques including MixUp, CutMix, Focal Loss, and Test-Time Augmentation.</w:t>
      </w:r>
    </w:p>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1.  Project Overview</w:t>
      </w:r>
    </w:p>
    <w:p>
      <w:pPr>
        <w:spacing w:after="80" w:before="80"/>
      </w:pPr>
      <w:r>
        <w:rPr>
          <w:rFonts w:ascii="Arial" w:cs="Arial" w:eastAsia="Arial" w:hAnsi="Arial"/>
          <w:color w:val="1B1B1B"/>
          <w:sz w:val="22"/>
          <w:szCs w:val="22"/>
        </w:rPr>
        <w:t xml:space="preserve">Rice is one of the world's most important crops. Early detection of disease can prevent significant yield loss. This tool uses a convolutional neural network to automatically identify four rice conditions from photographs taken with any standard camera or smartphone.</w:t>
      </w:r>
    </w:p>
    <w:p>
      <w:r>
        <w:t xml:space="preserve"/>
      </w:r>
    </w:p>
    <w:p>
      <w:pPr>
        <w:pStyle w:val="Heading2"/>
        <w:spacing w:after="80" w:before="280"/>
      </w:pPr>
      <w:r>
        <w:rPr>
          <w:rFonts w:ascii="Arial" w:cs="Arial" w:eastAsia="Arial" w:hAnsi="Arial"/>
          <w:b/>
          <w:bCs/>
          <w:color w:val="2D6A4F"/>
          <w:sz w:val="28"/>
          <w:szCs w:val="28"/>
        </w:rPr>
        <w:t xml:space="preserve">Detectable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Brown Spot</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Fungal infection causing brown oval lesions on leaves. Can reduce yield by up to 45%.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Healthy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No disease detected. Plant shows normal green colouration and growth.</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Leaf Blast</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Fungal disease causing diamond-shaped lesions with gray centers on leaves.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Neck Blast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Severe form of blast affecting the neck of the panicle, causing grain loss.</w:t>
            </w:r>
          </w:p>
        </w:tc>
      </w:tr>
    </w:tbl>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2.  Model Architecture</w:t>
      </w:r>
    </w:p>
    <w:p>
      <w:pPr>
        <w:spacing w:after="80" w:before="80"/>
      </w:pPr>
      <w:r>
        <w:rPr>
          <w:rFonts w:ascii="Arial" w:cs="Arial" w:eastAsia="Arial" w:hAnsi="Arial"/>
          <w:color w:val="1B1B1B"/>
          <w:sz w:val="22"/>
          <w:szCs w:val="22"/>
        </w:rPr>
        <w:t xml:space="preserve">The model uses a two-stage architecture combining a powerful feature extractor with a custom classification head.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Backbone</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EfficientNet-B0 — 4M parameters, state-of-the-art efficiency/accuracy trade-off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Classifier Head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3-layer MLP: Linear → BatchNorm → ReLU → Dropout (×2) → Linear(4)</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Feature Dim</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1,280-dimensional feature vector from the backbone global average pool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Dropout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0.4 on first layer, 0.2 on second layer for strong regularisation</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Loss Function</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Focal Loss with Label Smoothing (γ=2.0, ε=0.1)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Optimiser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AdamW with weight decay 1e-4</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Scheduler</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Linear warmup (3 epochs) → Cosine annealing</w:t>
            </w:r>
          </w:p>
        </w:tc>
      </w:tr>
    </w:tbl>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3.  Training Pipeline</w:t>
      </w:r>
    </w:p>
    <w:p>
      <w:pPr>
        <w:spacing w:after="80" w:before="80"/>
      </w:pPr>
      <w:r>
        <w:rPr>
          <w:rFonts w:ascii="Arial" w:cs="Arial" w:eastAsia="Arial" w:hAnsi="Arial"/>
          <w:color w:val="1B1B1B"/>
          <w:sz w:val="22"/>
          <w:szCs w:val="22"/>
        </w:rPr>
        <w:t xml:space="preserve">Training runs in two phases to maximise stability and final accuracy.</w:t>
      </w:r>
    </w:p>
    <w:p>
      <w:r>
        <w:t xml:space="preserve"/>
      </w:r>
    </w:p>
    <w:p>
      <w:pPr>
        <w:pStyle w:val="Heading2"/>
        <w:spacing w:after="80" w:before="280"/>
      </w:pPr>
      <w:r>
        <w:rPr>
          <w:rFonts w:ascii="Arial" w:cs="Arial" w:eastAsia="Arial" w:hAnsi="Arial"/>
          <w:b/>
          <w:bCs/>
          <w:color w:val="2D6A4F"/>
          <w:sz w:val="28"/>
          <w:szCs w:val="28"/>
        </w:rPr>
        <w:t xml:space="preserve">Phase 1 — Head Warm-Up (3 epochs)</w:t>
      </w:r>
    </w:p>
    <w:p>
      <w:pPr>
        <w:spacing w:after="80" w:before="80"/>
      </w:pPr>
      <w:r>
        <w:rPr>
          <w:rFonts w:ascii="Arial" w:cs="Arial" w:eastAsia="Arial" w:hAnsi="Arial"/>
          <w:color w:val="1B1B1B"/>
          <w:sz w:val="22"/>
          <w:szCs w:val="22"/>
        </w:rPr>
        <w:t xml:space="preserve">The backbone is frozen. Only the classifier head is trained at a higher learning rate (5× base LR). This avoids corrupting pretrained features before the head is stabilised.</w:t>
      </w:r>
    </w:p>
    <w:p>
      <w:r>
        <w:t xml:space="preserve"/>
      </w:r>
    </w:p>
    <w:p>
      <w:pPr>
        <w:pStyle w:val="Heading2"/>
        <w:spacing w:after="80" w:before="280"/>
      </w:pPr>
      <w:r>
        <w:rPr>
          <w:rFonts w:ascii="Arial" w:cs="Arial" w:eastAsia="Arial" w:hAnsi="Arial"/>
          <w:b/>
          <w:bCs/>
          <w:color w:val="2D6A4F"/>
          <w:sz w:val="28"/>
          <w:szCs w:val="28"/>
        </w:rPr>
        <w:t xml:space="preserve">Phase 2 — Full Fine-Tuning (up to 40 epochs)</w:t>
      </w:r>
    </w:p>
    <w:p>
      <w:pPr>
        <w:spacing w:after="80" w:before="80"/>
      </w:pPr>
      <w:r>
        <w:rPr>
          <w:rFonts w:ascii="Arial" w:cs="Arial" w:eastAsia="Arial" w:hAnsi="Arial"/>
          <w:color w:val="1B1B1B"/>
          <w:sz w:val="22"/>
          <w:szCs w:val="22"/>
        </w:rPr>
        <w:t xml:space="preserve">All layers are unfrozen and trained end-to-end with the full augmentation pipeline. Training stops automatically when validation accuracy stops improving (patience = 8 epochs).</w:t>
      </w:r>
    </w:p>
    <w:p>
      <w:r>
        <w:t xml:space="preserve"/>
      </w:r>
    </w:p>
    <w:p>
      <w:pPr>
        <w:pStyle w:val="Heading2"/>
        <w:spacing w:after="80" w:before="280"/>
      </w:pPr>
      <w:r>
        <w:rPr>
          <w:rFonts w:ascii="Arial" w:cs="Arial" w:eastAsia="Arial" w:hAnsi="Arial"/>
          <w:b/>
          <w:bCs/>
          <w:color w:val="2D6A4F"/>
          <w:sz w:val="28"/>
          <w:szCs w:val="28"/>
        </w:rPr>
        <w:t xml:space="preserve">Data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RandomCrop</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Resize to 256×256, random crop to 224×224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Flips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Random horizontal and vertical flips</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ColorJitter</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Brightness, contrast, saturation ±30%, hue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Rotation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Random rotation up to ±30°</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MixUp</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Blends two images linearly with Beta(0.4, 0.4) mixing coefficient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CutMix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Pastes a rectangular patch from one image into another</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RandomErasing</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Randomly erases 2–20% of image area (p=0.3)</w:t>
            </w:r>
          </w:p>
        </w:tc>
      </w:tr>
    </w:tbl>
    <w:p>
      <w:r>
        <w:t xml:space="preserve"/>
      </w:r>
    </w:p>
    <w:p>
      <w:pPr>
        <w:pStyle w:val="Heading2"/>
        <w:spacing w:after="80" w:before="280"/>
      </w:pPr>
      <w:r>
        <w:rPr>
          <w:rFonts w:ascii="Arial" w:cs="Arial" w:eastAsia="Arial" w:hAnsi="Arial"/>
          <w:b/>
          <w:bCs/>
          <w:color w:val="2D6A4F"/>
          <w:sz w:val="28"/>
          <w:szCs w:val="28"/>
        </w:rPr>
        <w:t xml:space="preserve">Class Imbalance Handling</w:t>
      </w:r>
    </w:p>
    <w:p>
      <w:pPr>
        <w:spacing w:after="80" w:before="80"/>
      </w:pPr>
      <w:r>
        <w:rPr>
          <w:rFonts w:ascii="Arial" w:cs="Arial" w:eastAsia="Arial" w:hAnsi="Arial"/>
          <w:color w:val="1B1B1B"/>
          <w:sz w:val="22"/>
          <w:szCs w:val="22"/>
        </w:rPr>
        <w:t xml:space="preserve">A WeightedRandomSampler ensures each class is seen proportionally during training, regardless of how many images each disease class contains in your dataset.</w:t>
      </w:r>
    </w:p>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4.  Requirements</w:t>
      </w:r>
    </w:p>
    <w:p>
      <w:pPr>
        <w:pStyle w:val="Heading2"/>
        <w:spacing w:after="80" w:before="280"/>
      </w:pPr>
      <w:r>
        <w:rPr>
          <w:rFonts w:ascii="Arial" w:cs="Arial" w:eastAsia="Arial" w:hAnsi="Arial"/>
          <w:b/>
          <w:bCs/>
          <w:color w:val="2D6A4F"/>
          <w:sz w:val="28"/>
          <w:szCs w:val="28"/>
        </w:rPr>
        <w:t xml:space="preserve">System Requirements</w:t>
      </w:r>
    </w:p>
    <w:p>
      <w:pPr>
        <w:pStyle w:val="ListParagraph"/>
        <w:numPr>
          <w:ilvl w:val="0"/>
          <w:numId w:val="2"/>
        </w:numPr>
        <w:spacing w:after="60" w:before="60"/>
      </w:pPr>
      <w:r>
        <w:rPr>
          <w:rFonts w:ascii="Arial" w:cs="Arial" w:eastAsia="Arial" w:hAnsi="Arial"/>
          <w:color w:val="1B1B1B"/>
          <w:sz w:val="22"/>
          <w:szCs w:val="22"/>
        </w:rPr>
        <w:t xml:space="preserve">Python 3.9 or higher</w:t>
      </w:r>
    </w:p>
    <w:p>
      <w:pPr>
        <w:pStyle w:val="ListParagraph"/>
        <w:numPr>
          <w:ilvl w:val="0"/>
          <w:numId w:val="2"/>
        </w:numPr>
        <w:spacing w:after="60" w:before="60"/>
      </w:pPr>
      <w:r>
        <w:rPr>
          <w:rFonts w:ascii="Arial" w:cs="Arial" w:eastAsia="Arial" w:hAnsi="Arial"/>
          <w:color w:val="1B1B1B"/>
          <w:sz w:val="22"/>
          <w:szCs w:val="22"/>
        </w:rPr>
        <w:t xml:space="preserve">8 GB RAM minimum (16 GB recommended)</w:t>
      </w:r>
    </w:p>
    <w:p>
      <w:pPr>
        <w:pStyle w:val="ListParagraph"/>
        <w:numPr>
          <w:ilvl w:val="0"/>
          <w:numId w:val="2"/>
        </w:numPr>
        <w:spacing w:after="60" w:before="60"/>
      </w:pPr>
      <w:r>
        <w:rPr>
          <w:rFonts w:ascii="Arial" w:cs="Arial" w:eastAsia="Arial" w:hAnsi="Arial"/>
          <w:color w:val="1B1B1B"/>
          <w:sz w:val="22"/>
          <w:szCs w:val="22"/>
        </w:rPr>
        <w:t xml:space="preserve">GPU optional but recommended for faster training</w:t>
      </w:r>
    </w:p>
    <w:p>
      <w:pPr>
        <w:pStyle w:val="ListParagraph"/>
        <w:numPr>
          <w:ilvl w:val="0"/>
          <w:numId w:val="2"/>
        </w:numPr>
        <w:spacing w:after="60" w:before="60"/>
      </w:pPr>
      <w:r>
        <w:rPr>
          <w:rFonts w:ascii="Arial" w:cs="Arial" w:eastAsia="Arial" w:hAnsi="Arial"/>
          <w:color w:val="1B1B1B"/>
          <w:sz w:val="22"/>
          <w:szCs w:val="22"/>
        </w:rPr>
        <w:t xml:space="preserve">Windows 10/11, macOS, or Linux</w:t>
      </w:r>
    </w:p>
    <w:p>
      <w:r>
        <w:t xml:space="preserve"/>
      </w:r>
    </w:p>
    <w:p>
      <w:pPr>
        <w:pStyle w:val="Heading2"/>
        <w:spacing w:after="80" w:before="280"/>
      </w:pPr>
      <w:r>
        <w:rPr>
          <w:rFonts w:ascii="Arial" w:cs="Arial" w:eastAsia="Arial" w:hAnsi="Arial"/>
          <w:b/>
          <w:bCs/>
          <w:color w:val="2D6A4F"/>
          <w:sz w:val="28"/>
          <w:szCs w:val="28"/>
        </w:rPr>
        <w:t xml:space="preserve">Python Dependencies</w:t>
      </w:r>
    </w:p>
    <w:p>
      <w:pPr>
        <w:shd w:fill="1E1E1E" w:val="clear"/>
        <w:spacing w:after="60" w:before="60"/>
        <w:ind w:left="360"/>
      </w:pPr>
      <w:r>
        <w:rPr>
          <w:rFonts w:ascii="Courier New" w:cs="Courier New" w:eastAsia="Courier New" w:hAnsi="Courier New"/>
          <w:color w:val="98C379"/>
          <w:sz w:val="20"/>
          <w:szCs w:val="20"/>
        </w:rPr>
        <w:t xml:space="preserve">pip install torch torchvision timm matplotlib seaborn scikit-learn Pillow</w:t>
      </w:r>
    </w:p>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5.  Dataset Setup</w:t>
      </w:r>
    </w:p>
    <w:p>
      <w:pPr>
        <w:spacing w:after="80" w:before="80"/>
      </w:pPr>
      <w:r>
        <w:rPr>
          <w:rFonts w:ascii="Arial" w:cs="Arial" w:eastAsia="Arial" w:hAnsi="Arial"/>
          <w:color w:val="1B1B1B"/>
          <w:sz w:val="22"/>
          <w:szCs w:val="22"/>
        </w:rPr>
        <w:t xml:space="preserve">Organise your images into the following folder structure. The folder names must match exactly.</w:t>
      </w:r>
    </w:p>
    <w:p>
      <w:r>
        <w:t xml:space="preserve"/>
      </w:r>
    </w:p>
    <w:p>
      <w:pPr>
        <w:shd w:fill="1E1E1E" w:val="clear"/>
        <w:spacing w:after="60" w:before="60"/>
        <w:ind w:left="360"/>
      </w:pPr>
      <w:r>
        <w:rPr>
          <w:rFonts w:ascii="Courier New" w:cs="Courier New" w:eastAsia="Courier New" w:hAnsi="Courier New"/>
          <w:color w:val="98C379"/>
          <w:sz w:val="20"/>
          <w:szCs w:val="20"/>
        </w:rPr>
        <w:t xml:space="preserve">rice_dataset/</w:t>
      </w:r>
    </w:p>
    <w:p>
      <w:pPr>
        <w:shd w:fill="1E1E1E" w:val="clear"/>
        <w:spacing w:after="60" w:before="60"/>
        <w:ind w:left="360"/>
      </w:pPr>
      <w:r>
        <w:rPr>
          <w:rFonts w:ascii="Courier New" w:cs="Courier New" w:eastAsia="Courier New" w:hAnsi="Courier New"/>
          <w:color w:val="98C379"/>
          <w:sz w:val="20"/>
          <w:szCs w:val="20"/>
        </w:rPr>
        <w:t xml:space="preserve">├── Rice__Brown_Spot/</w:t>
      </w:r>
    </w:p>
    <w:p>
      <w:pPr>
        <w:shd w:fill="1E1E1E" w:val="clear"/>
        <w:spacing w:after="60" w:before="60"/>
        <w:ind w:left="360"/>
      </w:pPr>
      <w:r>
        <w:rPr>
          <w:rFonts w:ascii="Courier New" w:cs="Courier New" w:eastAsia="Courier New" w:hAnsi="Courier New"/>
          <w:color w:val="98C379"/>
          <w:sz w:val="20"/>
          <w:szCs w:val="20"/>
        </w:rPr>
        <w:t xml:space="preserve">│   ├── img001.jpg</w:t>
      </w:r>
    </w:p>
    <w:p>
      <w:pPr>
        <w:shd w:fill="1E1E1E" w:val="clear"/>
        <w:spacing w:after="60" w:before="60"/>
        <w:ind w:left="360"/>
      </w:pPr>
      <w:r>
        <w:rPr>
          <w:rFonts w:ascii="Courier New" w:cs="Courier New" w:eastAsia="Courier New" w:hAnsi="Courier New"/>
          <w:color w:val="98C379"/>
          <w:sz w:val="20"/>
          <w:szCs w:val="20"/>
        </w:rPr>
        <w:t xml:space="preserve">│   ├── img002.jpg</w:t>
      </w:r>
    </w:p>
    <w:p>
      <w:pPr>
        <w:shd w:fill="1E1E1E" w:val="clear"/>
        <w:spacing w:after="60" w:before="60"/>
        <w:ind w:left="360"/>
      </w:pPr>
      <w:r>
        <w:rPr>
          <w:rFonts w:ascii="Courier New" w:cs="Courier New" w:eastAsia="Courier New" w:hAnsi="Courier New"/>
          <w:color w:val="98C379"/>
          <w:sz w:val="20"/>
          <w:szCs w:val="20"/>
        </w:rPr>
        <w:t xml:space="preserve">│   └── ...</w:t>
      </w:r>
    </w:p>
    <w:p>
      <w:pPr>
        <w:shd w:fill="1E1E1E" w:val="clear"/>
        <w:spacing w:after="60" w:before="60"/>
        <w:ind w:left="360"/>
      </w:pPr>
      <w:r>
        <w:rPr>
          <w:rFonts w:ascii="Courier New" w:cs="Courier New" w:eastAsia="Courier New" w:hAnsi="Courier New"/>
          <w:color w:val="98C379"/>
          <w:sz w:val="20"/>
          <w:szCs w:val="20"/>
        </w:rPr>
        <w:t xml:space="preserve">├── Rice__Healthy/</w:t>
      </w:r>
    </w:p>
    <w:p>
      <w:pPr>
        <w:shd w:fill="1E1E1E" w:val="clear"/>
        <w:spacing w:after="60" w:before="60"/>
        <w:ind w:left="360"/>
      </w:pPr>
      <w:r>
        <w:rPr>
          <w:rFonts w:ascii="Courier New" w:cs="Courier New" w:eastAsia="Courier New" w:hAnsi="Courier New"/>
          <w:color w:val="98C379"/>
          <w:sz w:val="20"/>
          <w:szCs w:val="20"/>
        </w:rPr>
        <w:t xml:space="preserve">│   └── ...</w:t>
      </w:r>
    </w:p>
    <w:p>
      <w:pPr>
        <w:shd w:fill="1E1E1E" w:val="clear"/>
        <w:spacing w:after="60" w:before="60"/>
        <w:ind w:left="360"/>
      </w:pPr>
      <w:r>
        <w:rPr>
          <w:rFonts w:ascii="Courier New" w:cs="Courier New" w:eastAsia="Courier New" w:hAnsi="Courier New"/>
          <w:color w:val="98C379"/>
          <w:sz w:val="20"/>
          <w:szCs w:val="20"/>
        </w:rPr>
        <w:t xml:space="preserve">├── Rice__Leaf_Blast/</w:t>
      </w:r>
    </w:p>
    <w:p>
      <w:pPr>
        <w:shd w:fill="1E1E1E" w:val="clear"/>
        <w:spacing w:after="60" w:before="60"/>
        <w:ind w:left="360"/>
      </w:pPr>
      <w:r>
        <w:rPr>
          <w:rFonts w:ascii="Courier New" w:cs="Courier New" w:eastAsia="Courier New" w:hAnsi="Courier New"/>
          <w:color w:val="98C379"/>
          <w:sz w:val="20"/>
          <w:szCs w:val="20"/>
        </w:rPr>
        <w:t xml:space="preserve">│   └── ...</w:t>
      </w:r>
    </w:p>
    <w:p>
      <w:pPr>
        <w:shd w:fill="1E1E1E" w:val="clear"/>
        <w:spacing w:after="60" w:before="60"/>
        <w:ind w:left="360"/>
      </w:pPr>
      <w:r>
        <w:rPr>
          <w:rFonts w:ascii="Courier New" w:cs="Courier New" w:eastAsia="Courier New" w:hAnsi="Courier New"/>
          <w:color w:val="98C379"/>
          <w:sz w:val="20"/>
          <w:szCs w:val="20"/>
        </w:rPr>
        <w:t xml:space="preserve">└── Rice__Neck_Blast/</w:t>
      </w:r>
    </w:p>
    <w:p>
      <w:pPr>
        <w:shd w:fill="1E1E1E" w:val="clear"/>
        <w:spacing w:after="60" w:before="60"/>
        <w:ind w:left="360"/>
      </w:pPr>
      <w:r>
        <w:rPr>
          <w:rFonts w:ascii="Courier New" w:cs="Courier New" w:eastAsia="Courier New" w:hAnsi="Courier New"/>
          <w:color w:val="98C379"/>
          <w:sz w:val="20"/>
          <w:szCs w:val="20"/>
        </w:rPr>
        <w:t xml:space="preserve">    └── ...</w:t>
      </w:r>
    </w:p>
    <w:p>
      <w:r>
        <w:t xml:space="preserve"/>
      </w:r>
    </w:p>
    <w:p>
      <w:pPr>
        <w:spacing w:after="80" w:before="80"/>
      </w:pPr>
      <w:r>
        <w:rPr>
          <w:rFonts w:ascii="Arial" w:cs="Arial" w:eastAsia="Arial" w:hAnsi="Arial"/>
          <w:color w:val="1B1B1B"/>
          <w:sz w:val="22"/>
          <w:szCs w:val="22"/>
        </w:rPr>
        <w:t xml:space="preserve">Supported image formats: .jpg  .jpeg  .png</w:t>
      </w:r>
    </w:p>
    <w:p>
      <w:pPr>
        <w:spacing w:after="80" w:before="80"/>
      </w:pPr>
      <w:r>
        <w:rPr>
          <w:rFonts w:ascii="Arial" w:cs="Arial" w:eastAsia="Arial" w:hAnsi="Arial"/>
          <w:color w:val="1B1B1B"/>
          <w:sz w:val="22"/>
          <w:szCs w:val="22"/>
        </w:rPr>
        <w:t xml:space="preserve">Recommended: 200+ images per class for best accuracy.</w:t>
      </w:r>
    </w:p>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6.  How to Run</w:t>
      </w:r>
    </w:p>
    <w:p>
      <w:pPr>
        <w:pStyle w:val="Heading2"/>
        <w:spacing w:after="80" w:before="280"/>
      </w:pPr>
      <w:r>
        <w:rPr>
          <w:rFonts w:ascii="Arial" w:cs="Arial" w:eastAsia="Arial" w:hAnsi="Arial"/>
          <w:b/>
          <w:bCs/>
          <w:color w:val="2D6A4F"/>
          <w:sz w:val="28"/>
          <w:szCs w:val="28"/>
        </w:rPr>
        <w:t xml:space="preserve">Step 1 — Open Command Prompt</w:t>
      </w:r>
    </w:p>
    <w:p>
      <w:pPr>
        <w:spacing w:after="80" w:before="80"/>
      </w:pPr>
      <w:r>
        <w:rPr>
          <w:rFonts w:ascii="Arial" w:cs="Arial" w:eastAsia="Arial" w:hAnsi="Arial"/>
          <w:color w:val="1B1B1B"/>
          <w:sz w:val="22"/>
          <w:szCs w:val="22"/>
        </w:rPr>
        <w:t xml:space="preserve">Press Windows + R, type cmd, press Enter.</w:t>
      </w:r>
    </w:p>
    <w:p>
      <w:r>
        <w:t xml:space="preserve"/>
      </w:r>
    </w:p>
    <w:p>
      <w:pPr>
        <w:pStyle w:val="Heading2"/>
        <w:spacing w:after="80" w:before="280"/>
      </w:pPr>
      <w:r>
        <w:rPr>
          <w:rFonts w:ascii="Arial" w:cs="Arial" w:eastAsia="Arial" w:hAnsi="Arial"/>
          <w:b/>
          <w:bCs/>
          <w:color w:val="2D6A4F"/>
          <w:sz w:val="28"/>
          <w:szCs w:val="28"/>
        </w:rPr>
        <w:t xml:space="preserve">Step 2 — Install dependencies</w:t>
      </w:r>
    </w:p>
    <w:p>
      <w:pPr>
        <w:shd w:fill="1E1E1E" w:val="clear"/>
        <w:spacing w:after="60" w:before="60"/>
        <w:ind w:left="360"/>
      </w:pPr>
      <w:r>
        <w:rPr>
          <w:rFonts w:ascii="Courier New" w:cs="Courier New" w:eastAsia="Courier New" w:hAnsi="Courier New"/>
          <w:color w:val="98C379"/>
          <w:sz w:val="20"/>
          <w:szCs w:val="20"/>
        </w:rPr>
        <w:t xml:space="preserve">pip install torch torchvision timm matplotlib seaborn scikit-learn Pillow</w:t>
      </w:r>
    </w:p>
    <w:p>
      <w:r>
        <w:t xml:space="preserve"/>
      </w:r>
    </w:p>
    <w:p>
      <w:pPr>
        <w:pStyle w:val="Heading2"/>
        <w:spacing w:after="80" w:before="280"/>
      </w:pPr>
      <w:r>
        <w:rPr>
          <w:rFonts w:ascii="Arial" w:cs="Arial" w:eastAsia="Arial" w:hAnsi="Arial"/>
          <w:b/>
          <w:bCs/>
          <w:color w:val="2D6A4F"/>
          <w:sz w:val="28"/>
          <w:szCs w:val="28"/>
        </w:rPr>
        <w:t xml:space="preserve">Step 3 — Navigate to the script folder</w:t>
      </w:r>
    </w:p>
    <w:p>
      <w:pPr>
        <w:shd w:fill="1E1E1E" w:val="clear"/>
        <w:spacing w:after="60" w:before="60"/>
        <w:ind w:left="360"/>
      </w:pPr>
      <w:r>
        <w:rPr>
          <w:rFonts w:ascii="Courier New" w:cs="Courier New" w:eastAsia="Courier New" w:hAnsi="Courier New"/>
          <w:color w:val="98C379"/>
          <w:sz w:val="20"/>
          <w:szCs w:val="20"/>
        </w:rPr>
        <w:t xml:space="preserve">cd "C:\Users\TOTAN\Documents\crop_iq"</w:t>
      </w:r>
    </w:p>
    <w:p>
      <w:r>
        <w:t xml:space="preserve"/>
      </w:r>
    </w:p>
    <w:p>
      <w:pPr>
        <w:pStyle w:val="Heading2"/>
        <w:spacing w:after="80" w:before="280"/>
      </w:pPr>
      <w:r>
        <w:rPr>
          <w:rFonts w:ascii="Arial" w:cs="Arial" w:eastAsia="Arial" w:hAnsi="Arial"/>
          <w:b/>
          <w:bCs/>
          <w:color w:val="2D6A4F"/>
          <w:sz w:val="28"/>
          <w:szCs w:val="28"/>
        </w:rPr>
        <w:t xml:space="preserve">Step 4 — Run training</w:t>
      </w:r>
    </w:p>
    <w:p>
      <w:pPr>
        <w:shd w:fill="1E1E1E" w:val="clear"/>
        <w:spacing w:after="60" w:before="60"/>
        <w:ind w:left="360"/>
      </w:pPr>
      <w:r>
        <w:rPr>
          <w:rFonts w:ascii="Courier New" w:cs="Courier New" w:eastAsia="Courier New" w:hAnsi="Courier New"/>
          <w:color w:val="98C379"/>
          <w:sz w:val="20"/>
          <w:szCs w:val="20"/>
        </w:rPr>
        <w:t xml:space="preserve">python rice_disease_detector.py "C:\Users\TOTAN\Documents\crop_iq\Crop Diseases Dataset\Crop Diseases\Crop___Disease"</w:t>
      </w:r>
    </w:p>
    <w:p>
      <w:r>
        <w:t xml:space="preserve"/>
      </w:r>
    </w:p>
    <w:p>
      <w:pPr>
        <w:spacing w:after="80" w:before="80"/>
      </w:pPr>
      <w:r>
        <w:rPr>
          <w:rFonts w:ascii="Arial" w:cs="Arial" w:eastAsia="Arial" w:hAnsi="Arial"/>
          <w:color w:val="1B1B1B"/>
          <w:sz w:val="22"/>
          <w:szCs w:val="22"/>
        </w:rPr>
        <w:t xml:space="preserve">Training will take 10–30 minutes on CPU, or 2–5 minutes on a CUDA GPU.</w:t>
      </w:r>
    </w:p>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7.  Output Files</w:t>
      </w:r>
    </w:p>
    <w:p>
      <w:pPr>
        <w:spacing w:after="80" w:before="80"/>
      </w:pPr>
      <w:r>
        <w:rPr>
          <w:rFonts w:ascii="Arial" w:cs="Arial" w:eastAsia="Arial" w:hAnsi="Arial"/>
          <w:color w:val="1B1B1B"/>
          <w:sz w:val="22"/>
          <w:szCs w:val="22"/>
        </w:rPr>
        <w:t xml:space="preserve">All output files are saved to the rice_model_output/ folder next to your 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5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best_model.pth</w:t>
            </w:r>
          </w:p>
        </w:tc>
        <w:tc>
          <w:tcPr>
            <w:tcW w:type="dxa" w:w="58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Best model weights — use this for deployment or further training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rice_model.onnx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ONNX-format model for cross-platform deployment (TensorRT, OpenCV, etc.)</w:t>
            </w:r>
          </w:p>
        </w:tc>
      </w:tr>
      <w:tr>
        <w:tc>
          <w:tcPr>
            <w:tcW w:type="dxa" w:w="3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training_history.png</w:t>
            </w:r>
          </w:p>
        </w:tc>
        <w:tc>
          <w:tcPr>
            <w:tcW w:type="dxa" w:w="58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Plot of training and validation loss/accuracy over epochs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confusion_matrix.png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Counts and normalised confusion matrices across all 4 classes</w:t>
            </w:r>
          </w:p>
        </w:tc>
      </w:tr>
      <w:tr>
        <w:tc>
          <w:tcPr>
            <w:tcW w:type="dxa" w:w="3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results.json</w:t>
            </w:r>
          </w:p>
        </w:tc>
        <w:tc>
          <w:tcPr>
            <w:tcW w:type="dxa" w:w="58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Test accuracy, macro F1, macro AUC, and best validation accuracy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D6A4F"/>
                <w:sz w:val="19"/>
                <w:szCs w:val="19"/>
              </w:rPr>
              <w:t xml:space="preserve">sample_predictions.json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TTA predictions with class probabilities on sample images</w:t>
            </w:r>
          </w:p>
        </w:tc>
      </w:tr>
    </w:tbl>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8.  Running Inference on New Images</w:t>
      </w:r>
    </w:p>
    <w:p>
      <w:pPr>
        <w:spacing w:after="80" w:before="80"/>
      </w:pPr>
      <w:r>
        <w:rPr>
          <w:rFonts w:ascii="Arial" w:cs="Arial" w:eastAsia="Arial" w:hAnsi="Arial"/>
          <w:color w:val="1B1B1B"/>
          <w:sz w:val="22"/>
          <w:szCs w:val="22"/>
        </w:rPr>
        <w:t xml:space="preserve">Once training is complete, you can predict on any new rice leaf image using the built-in TTA inference function.</w:t>
      </w:r>
    </w:p>
    <w:p>
      <w:r>
        <w:t xml:space="preserve"/>
      </w:r>
    </w:p>
    <w:p>
      <w:pPr>
        <w:pStyle w:val="Heading2"/>
        <w:spacing w:after="80" w:before="280"/>
      </w:pPr>
      <w:r>
        <w:rPr>
          <w:rFonts w:ascii="Arial" w:cs="Arial" w:eastAsia="Arial" w:hAnsi="Arial"/>
          <w:b/>
          <w:bCs/>
          <w:color w:val="2D6A4F"/>
          <w:sz w:val="28"/>
          <w:szCs w:val="28"/>
        </w:rPr>
        <w:t xml:space="preserve">Using Python directly</w:t>
      </w:r>
    </w:p>
    <w:p>
      <w:pPr>
        <w:shd w:fill="1E1E1E" w:val="clear"/>
        <w:spacing w:after="60" w:before="60"/>
        <w:ind w:left="360"/>
      </w:pPr>
      <w:r>
        <w:rPr>
          <w:rFonts w:ascii="Courier New" w:cs="Courier New" w:eastAsia="Courier New" w:hAnsi="Courier New"/>
          <w:color w:val="98C379"/>
          <w:sz w:val="20"/>
          <w:szCs w:val="20"/>
        </w:rPr>
        <w:t xml:space="preserve">from rice_disease_detector import tta_predict, CFG</w:t>
      </w:r>
    </w:p>
    <w:p>
      <w:pPr>
        <w:shd w:fill="1E1E1E" w:val="clear"/>
        <w:spacing w:after="60" w:before="60"/>
        <w:ind w:left="360"/>
      </w:pPr>
      <w:r>
        <w:rPr>
          <w:rFonts w:ascii="Courier New" w:cs="Courier New" w:eastAsia="Courier New" w:hAnsi="Courier New"/>
          <w:color w:val="98C379"/>
          <w:sz w:val="20"/>
          <w:szCs w:val="20"/>
        </w:rPr>
        <w:t xml:space="preserve">import torch</w:t>
      </w:r>
    </w:p>
    <w:p>
      <w:pPr>
        <w:shd w:fill="1E1E1E" w:val="clear"/>
        <w:spacing w:after="60" w:before="60"/>
        <w:ind w:left="360"/>
      </w:pPr>
      <w:r>
        <w:rPr>
          <w:rFonts w:ascii="Courier New" w:cs="Courier New" w:eastAsia="Courier New" w:hAnsi="Courier New"/>
          <w:color w:val="98C379"/>
          <w:sz w:val="20"/>
          <w:szCs w:val="20"/>
        </w:rPr>
        <w:t xml:space="preserve"/>
      </w:r>
    </w:p>
    <w:p>
      <w:pPr>
        <w:shd w:fill="1E1E1E" w:val="clear"/>
        <w:spacing w:after="60" w:before="60"/>
        <w:ind w:left="360"/>
      </w:pPr>
      <w:r>
        <w:rPr>
          <w:rFonts w:ascii="Courier New" w:cs="Courier New" w:eastAsia="Courier New" w:hAnsi="Courier New"/>
          <w:color w:val="98C379"/>
          <w:sz w:val="20"/>
          <w:szCs w:val="20"/>
        </w:rPr>
        <w:t xml:space="preserve">model = ...  # load your saved model</w:t>
      </w:r>
    </w:p>
    <w:p>
      <w:pPr>
        <w:shd w:fill="1E1E1E" w:val="clear"/>
        <w:spacing w:after="60" w:before="60"/>
        <w:ind w:left="360"/>
      </w:pPr>
      <w:r>
        <w:rPr>
          <w:rFonts w:ascii="Courier New" w:cs="Courier New" w:eastAsia="Courier New" w:hAnsi="Courier New"/>
          <w:color w:val="98C379"/>
          <w:sz w:val="20"/>
          <w:szCs w:val="20"/>
        </w:rPr>
        <w:t xml:space="preserve">cls, confidence, probs = tta_predict(model, "leaf_photo.jpg", CFG, "cpu")</w:t>
      </w:r>
    </w:p>
    <w:p>
      <w:pPr>
        <w:shd w:fill="1E1E1E" w:val="clear"/>
        <w:spacing w:after="60" w:before="60"/>
        <w:ind w:left="360"/>
      </w:pPr>
      <w:r>
        <w:rPr>
          <w:rFonts w:ascii="Courier New" w:cs="Courier New" w:eastAsia="Courier New" w:hAnsi="Courier New"/>
          <w:color w:val="98C379"/>
          <w:sz w:val="20"/>
          <w:szCs w:val="20"/>
        </w:rPr>
        <w:t xml:space="preserve">print(f"Prediction: {cls}  ({confidence*100:.1f}% confidence)")</w:t>
      </w:r>
    </w:p>
    <w:p>
      <w:r>
        <w:t xml:space="preserve"/>
      </w:r>
    </w:p>
    <w:p>
      <w:pPr>
        <w:pStyle w:val="Heading2"/>
        <w:spacing w:after="80" w:before="280"/>
      </w:pPr>
      <w:r>
        <w:rPr>
          <w:rFonts w:ascii="Arial" w:cs="Arial" w:eastAsia="Arial" w:hAnsi="Arial"/>
          <w:b/>
          <w:bCs/>
          <w:color w:val="2D6A4F"/>
          <w:sz w:val="28"/>
          <w:szCs w:val="28"/>
        </w:rPr>
        <w:t xml:space="preserve">Test-Time Augmentation (TTA)</w:t>
      </w:r>
    </w:p>
    <w:p>
      <w:pPr>
        <w:spacing w:after="80" w:before="80"/>
      </w:pPr>
      <w:r>
        <w:rPr>
          <w:rFonts w:ascii="Arial" w:cs="Arial" w:eastAsia="Arial" w:hAnsi="Arial"/>
          <w:color w:val="1B1B1B"/>
          <w:sz w:val="22"/>
          <w:szCs w:val="22"/>
        </w:rPr>
        <w:t xml:space="preserve">Every prediction uses 5 augmented versions of the input image (original, H-flip, V-flip, centre crop, 90° rotation). The final prediction is the average of all 5 softmax outputs, which consistently improves accuracy by 1–3%.</w:t>
      </w:r>
    </w:p>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9.  Configuration Reference</w:t>
      </w:r>
    </w:p>
    <w:p>
      <w:pPr>
        <w:spacing w:after="80" w:before="80"/>
      </w:pPr>
      <w:r>
        <w:rPr>
          <w:rFonts w:ascii="Arial" w:cs="Arial" w:eastAsia="Arial" w:hAnsi="Arial"/>
          <w:color w:val="1B1B1B"/>
          <w:sz w:val="22"/>
          <w:szCs w:val="22"/>
        </w:rPr>
        <w:t xml:space="preserve">All hyperparameters are in the CFG dictionary at the top of rice_disease_detector.py.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backbone</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Model architecture. Options: efficientnet_b0, efficientnet_b4, resnet18, mobilenetv3_large_100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img_size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Input image size in pixels (default: 224)</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batch_size</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Images per training batch (default: 16 — reduce if out of memory)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epochs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Maximum training epochs (default: 40, early stopping may end sooner)</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lr</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Base learning rate (default: 3e-4)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dropout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Dropout rate on classifier head (default: 0.4)</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label_smooth</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Label smoothing epsilon (default: 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mixup_alpha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MixUp beta distribution parameter (default: 0.4)</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early_stop</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Stop training after this many epochs without improvement (default: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val_split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Fraction of data used for validation (default: 0.15)</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test_split</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Fraction of data held out for final testing (default: 0.10)</w:t>
            </w:r>
          </w:p>
        </w:tc>
      </w:tr>
    </w:tbl>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Out of memory error</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Reduce batch_size from 16 to 8 or 4 in CFG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Folder not found error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Check the path to your dataset — copy it from Windows Explorer address bar</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Low accuracy (&lt;80%)</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Ensure 200+ images per class; check that folder names match exactly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Training is very slow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Install CUDA version of PyTorch for GPU acceleration</w:t>
            </w:r>
          </w:p>
        </w:tc>
      </w:tr>
      <w:tr>
        <w:tc>
          <w:tcPr>
            <w:tcW w:type="dxa" w:w="3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1B1B1B"/>
                <w:sz w:val="20"/>
                <w:szCs w:val="20"/>
              </w:rPr>
              <w:t xml:space="preserve">Module not found error</w:t>
            </w:r>
          </w:p>
        </w:tc>
        <w:tc>
          <w:tcPr>
            <w:tcW w:type="dxa" w:w="61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color w:val="1B1B1B"/>
                <w:sz w:val="20"/>
                <w:szCs w:val="20"/>
              </w:rPr>
              <w:t xml:space="preserve">Re-run the pip install command in Step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1B1B"/>
                <w:sz w:val="20"/>
                <w:szCs w:val="20"/>
              </w:rPr>
              <w:t xml:space="preserve">Images not loading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1B1B"/>
                <w:sz w:val="20"/>
                <w:szCs w:val="20"/>
              </w:rPr>
              <w:t xml:space="preserve">Ensure all images are valid .jpg or .png files (not corrupted)</w:t>
            </w:r>
          </w:p>
        </w:tc>
      </w:tr>
    </w:tbl>
    <w:p>
      <w:pPr>
        <w:pBdr>
          <w:bottom w:val="single" w:color="B7E4C7" w:sz="4"/>
        </w:pBdr>
        <w:spacing w:after="120" w:before="120"/>
      </w:pPr>
      <w:r>
        <w:t xml:space="preserve"/>
      </w:r>
    </w:p>
    <w:p>
      <w:pPr>
        <w:pStyle w:val="Heading1"/>
        <w:spacing w:after="120" w:before="360"/>
      </w:pPr>
      <w:r>
        <w:rPr>
          <w:rFonts w:ascii="Arial" w:cs="Arial" w:eastAsia="Arial" w:hAnsi="Arial"/>
          <w:b/>
          <w:bCs/>
          <w:color w:val="2D6A4F"/>
          <w:sz w:val="36"/>
          <w:szCs w:val="36"/>
        </w:rPr>
        <w:t xml:space="preserve">11.  Expected Performance</w:t>
      </w:r>
    </w:p>
    <w:p>
      <w:pPr>
        <w:spacing w:after="80" w:before="80"/>
      </w:pPr>
      <w:r>
        <w:rPr>
          <w:rFonts w:ascii="Arial" w:cs="Arial" w:eastAsia="Arial" w:hAnsi="Arial"/>
          <w:color w:val="1B1B1B"/>
          <w:sz w:val="22"/>
          <w:szCs w:val="22"/>
        </w:rPr>
        <w:t xml:space="preserve">With a well-balanced dataset of 200+ images per class and ImageNet pretrained weights:</w:t>
      </w:r>
    </w:p>
    <w:p>
      <w:r>
        <w:t xml:space="preserve"/>
      </w:r>
    </w:p>
    <w:p>
      <w:pPr>
        <w:pStyle w:val="ListParagraph"/>
        <w:numPr>
          <w:ilvl w:val="0"/>
          <w:numId w:val="2"/>
        </w:numPr>
        <w:spacing w:after="60" w:before="60"/>
      </w:pPr>
      <w:r>
        <w:rPr>
          <w:rFonts w:ascii="Arial" w:cs="Arial" w:eastAsia="Arial" w:hAnsi="Arial"/>
          <w:color w:val="1B1B1B"/>
          <w:sz w:val="22"/>
          <w:szCs w:val="22"/>
        </w:rPr>
        <w:t xml:space="preserve">Test Accuracy: 94–98%</w:t>
      </w:r>
    </w:p>
    <w:p>
      <w:pPr>
        <w:pStyle w:val="ListParagraph"/>
        <w:numPr>
          <w:ilvl w:val="0"/>
          <w:numId w:val="2"/>
        </w:numPr>
        <w:spacing w:after="60" w:before="60"/>
      </w:pPr>
      <w:r>
        <w:rPr>
          <w:rFonts w:ascii="Arial" w:cs="Arial" w:eastAsia="Arial" w:hAnsi="Arial"/>
          <w:color w:val="1B1B1B"/>
          <w:sz w:val="22"/>
          <w:szCs w:val="22"/>
        </w:rPr>
        <w:t xml:space="preserve">Macro F1 Score: 0.93–0.97</w:t>
      </w:r>
    </w:p>
    <w:p>
      <w:pPr>
        <w:pStyle w:val="ListParagraph"/>
        <w:numPr>
          <w:ilvl w:val="0"/>
          <w:numId w:val="2"/>
        </w:numPr>
        <w:spacing w:after="60" w:before="60"/>
      </w:pPr>
      <w:r>
        <w:rPr>
          <w:rFonts w:ascii="Arial" w:cs="Arial" w:eastAsia="Arial" w:hAnsi="Arial"/>
          <w:color w:val="1B1B1B"/>
          <w:sz w:val="22"/>
          <w:szCs w:val="22"/>
        </w:rPr>
        <w:t xml:space="preserve">Macro AUC: 0.98–0.999</w:t>
      </w:r>
    </w:p>
    <w:p>
      <w:r>
        <w:t xml:space="preserve"/>
      </w:r>
    </w:p>
    <w:p>
      <w:pPr>
        <w:spacing w:after="80" w:before="80"/>
      </w:pPr>
      <w:r>
        <w:rPr>
          <w:rFonts w:ascii="Arial" w:cs="Arial" w:eastAsia="Arial" w:hAnsi="Arial"/>
          <w:color w:val="1B1B1B"/>
          <w:sz w:val="22"/>
          <w:szCs w:val="22"/>
        </w:rPr>
        <w:t xml:space="preserve">Note: Performance varies based on dataset size, image quality, and class balance. Running without pretrained weights (offline mode) will produce lower accuracy until trained for more epochs.</w:t>
      </w:r>
    </w:p>
    <w:p>
      <w:pPr>
        <w:pBdr>
          <w:bottom w:val="single" w:color="B7E4C7" w:sz="4"/>
        </w:pBdr>
        <w:spacing w:after="120" w:before="120"/>
      </w:pPr>
      <w:r>
        <w:t xml:space="preserve"/>
      </w:r>
    </w:p>
    <w:p>
      <w:r>
        <w:t xml:space="preserve"/>
      </w:r>
    </w:p>
    <w:p>
      <w:pPr>
        <w:spacing w:before="240"/>
        <w:jc w:val="center"/>
      </w:pPr>
      <w:r>
        <w:rPr>
          <w:rFonts w:ascii="Arial" w:cs="Arial" w:eastAsia="Arial" w:hAnsi="Arial"/>
          <w:color w:val="888888"/>
          <w:sz w:val="18"/>
          <w:szCs w:val="18"/>
        </w:rPr>
        <w:t xml:space="preserve">Rice Crop Disease Detector  |  Built with PyTorch &amp; EfficientNet  |  </w:t>
      </w:r>
      <w:r>
        <w:rPr>
          <w:rFonts w:ascii="Arial" w:cs="Arial" w:eastAsia="Arial" w:hAnsi="Arial"/>
          <w:color w:val="888888"/>
          <w:sz w:val="18"/>
          <w:szCs w:val="18"/>
        </w:rPr>
        <w:t xml:space="preserve">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D6A4F"/>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6A4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2026-04-06T04:01:25.364Z</dcterms:created>
  <dcterms:modified xsi:type="dcterms:W3CDTF">2026-04-06T04:01:25.364Z</dcterms:modified>
</cp:coreProperties>
</file>

<file path=docProps/custom.xml><?xml version="1.0" encoding="utf-8"?>
<Properties xmlns="http://schemas.openxmlformats.org/officeDocument/2006/custom-properties" xmlns:vt="http://schemas.openxmlformats.org/officeDocument/2006/docPropsVTypes"/>
</file>