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3864"/>
          <w:sz w:val="36"/>
          <w:szCs w:val="36"/>
        </w:rPr>
        <w:t>TOTHBOT — KRAKEN SYSTEM ARCHITECTURE OVERVIEW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color w:val="2E75B6"/>
          <w:sz w:val="24"/>
          <w:szCs w:val="24"/>
        </w:rPr>
        <w:t>The Complete System — All Architectural Decisions + All Flow Diagrams</w:t>
      </w:r>
    </w:p>
    <w:p>
      <w:pPr>
        <w:pStyle w:val="Normal"/>
        <w:spacing w:before="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DocDCN:  </w:t>
      </w:r>
      <w:r>
        <w:rPr>
          <w:rFonts w:eastAsia="Courier New" w:cs="Courier New" w:ascii="Courier New" w:hAnsi="Courier New"/>
          <w:sz w:val="20"/>
          <w:szCs w:val="20"/>
        </w:rPr>
        <w:t>0500000</w:t>
      </w:r>
    </w:p>
    <w:p>
      <w:pPr>
        <w:pStyle w:val="Normal"/>
        <w:spacing w:before="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DocTitle:  </w:t>
      </w:r>
      <w:r>
        <w:rPr>
          <w:rFonts w:eastAsia="Courier New" w:cs="Courier New" w:ascii="Courier New" w:hAnsi="Courier New"/>
          <w:sz w:val="20"/>
          <w:szCs w:val="20"/>
        </w:rPr>
        <w:t>TothBot_Kraken_System_Architecture_Overview</w:t>
      </w:r>
    </w:p>
    <w:p>
      <w:pPr>
        <w:pStyle w:val="Normal"/>
        <w:spacing w:before="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DocVersion:  </w:t>
      </w:r>
      <w:r>
        <w:rPr>
          <w:rFonts w:eastAsia="Courier New" w:cs="Courier New" w:ascii="Courier New" w:hAnsi="Courier New"/>
          <w:sz w:val="20"/>
          <w:szCs w:val="20"/>
        </w:rPr>
        <w:t>dv1_13</w:t>
      </w:r>
    </w:p>
    <w:p>
      <w:pPr>
        <w:pStyle w:val="Normal"/>
        <w:spacing w:before="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DocOwner:  </w:t>
      </w:r>
      <w:r>
        <w:rPr>
          <w:rFonts w:eastAsia="Courier New" w:cs="Courier New" w:ascii="Courier New" w:hAnsi="Courier New"/>
          <w:sz w:val="20"/>
          <w:szCs w:val="20"/>
        </w:rPr>
        <w:t>Bill</w:t>
      </w:r>
    </w:p>
    <w:p>
      <w:pPr>
        <w:pStyle w:val="Normal"/>
        <w:spacing w:before="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DocPath:  </w:t>
      </w:r>
      <w:r>
        <w:rPr>
          <w:rFonts w:eastAsia="Courier New" w:cs="Courier New" w:ascii="Courier New" w:hAnsi="Courier New"/>
          <w:sz w:val="20"/>
          <w:szCs w:val="20"/>
        </w:rPr>
        <w:t>GitHub.com/TothBot/TothBot-V2-Docs/05XXXXX_System_Architecture/0500000_System_Architecture_Overview_dv1_13.docx</w:t>
      </w:r>
    </w:p>
    <w:p>
      <w:pPr>
        <w:pStyle w:val="Normal"/>
        <w:spacing w:before="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DocDate:  </w:t>
      </w:r>
      <w:r>
        <w:rPr>
          <w:rFonts w:eastAsia="Courier New" w:cs="Courier New" w:ascii="Courier New" w:hAnsi="Courier New"/>
          <w:sz w:val="20"/>
          <w:szCs w:val="20"/>
        </w:rPr>
        <w:t>03-26-2026</w:t>
      </w:r>
    </w:p>
    <w:p>
      <w:pPr>
        <w:pStyle w:val="Normal"/>
        <w:spacing w:before="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DocTime:  </w:t>
      </w:r>
      <w:r>
        <w:rPr>
          <w:rFonts w:eastAsia="Courier New" w:cs="Courier New" w:ascii="Courier New" w:hAnsi="Courier New"/>
          <w:sz w:val="20"/>
          <w:szCs w:val="20"/>
        </w:rPr>
        <w:t>23:59:59 UTC</w:t>
      </w:r>
    </w:p>
    <w:p>
      <w:pPr>
        <w:pStyle w:val="Normal"/>
        <w:spacing w:before="0" w:after="60"/>
        <w:jc w:val="start"/>
        <w:rPr/>
      </w:pPr>
      <w:r>
        <w:rPr/>
      </w:r>
    </w:p>
    <w:p>
      <w:pPr>
        <w:pStyle w:val="Normal"/>
        <w:spacing w:before="120" w:after="120"/>
        <w:rPr/>
      </w:pPr>
      <w:r>
        <w:rPr>
          <w:rFonts w:eastAsia="Arial" w:cs="Arial"/>
          <w:b/>
          <w:bCs/>
          <w:sz w:val="20"/>
          <w:szCs w:val="20"/>
        </w:rPr>
        <w:t xml:space="preserve">PURPOSE: </w:t>
      </w:r>
      <w:r>
        <w:rPr>
          <w:rFonts w:eastAsia="Arial" w:cs="Arial"/>
          <w:sz w:val="20"/>
          <w:szCs w:val="20"/>
        </w:rPr>
        <w:t>This document captures all architectural decisions, FP/DP analyses, and system specifications from the TothBot Kraken architecture sessions of March 2026. Includes all six system flow diagrams showing connections between Kraken, TothBot, and CIATS as one unified organism.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Diagrams in this document (dv1_13 — diagrams unchanged from dv1_10)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>Diagram 1 — Kraken API Connection Architecture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(dv1_6: amend_order primary, batch_cancel, WS ping A-7, zombie A-8, balances seq A-9, per-pair status, L3 URL corrected)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(dv1_7: executions seq gap detection A-10, GetOpenOrders gap recovery)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(dv1_9: GAP-A order_status:true CRITICAL FIX, GAP-C price_increment, GAP-D qty_min/cost_min, GAP-E max_size=10MB, IMP-11 maxratecount, IMP-13 warnings[])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(dv1_10: GAP-B stp_type underscore CORRECTION, A-21 deadline, IMP-16 aiohttp ClientTimeout, IMP-17 TCPConnector, IMP-18 ticker bbo)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(dv1_13: text-only updates — diagrams unchanged)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>Diagram 2 — TothBot Trading Pipeline (dv1_6: per-pair instrument status check added before Gate 1)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>Diagram 3 — Exit Architecture: Ground Zero Redesign (dv1_6: title updated)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>Diagram 4 — Regime Taxonomy: 6-Regime Grid + Two-Level Tagging (dv1_6: title updated)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>Diagram 5 — CIATS Architecture: Data Flows and Improvement Cycle (dv1_6: title updated)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>Diagram 6 — Complete System: One CIATS-Owned Organism</w:t>
      </w:r>
    </w:p>
    <w:p>
      <w:pPr>
        <w:pStyle w:val="Normal"/>
        <w:spacing w:before="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(dv1_9: GAP-A through F, IMP-11 through 17) (dv1_10: GAP-B correction, A-21 deadline, IMP-16/17 aiohttp, IMP-18 bbo, IMP-19 regime stagger)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1. System Identity and Mission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1.1 What TothBot Is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TothBot is an automated cryptocurrency spot trading system on Kraken exchange. It runs 24/7/365 on a Hetzner VPS, processes 5-minute OHLC candle close events as its system clock, and executes long-only trades using a momentum-based signal engine.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TothBot is not an external system connected to Kraken — it IS Kraken's event processor. Every action is a response to a Kraken push event. No timers. No polling. Idle and silent until Kraken speaks.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1.2 The One Organism Principle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Three functional zones, one organism: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Kraken:  </w:t>
      </w:r>
      <w:r>
        <w:rPr>
          <w:rFonts w:eastAsia="Arial" w:cs="Arial"/>
          <w:sz w:val="20"/>
          <w:szCs w:val="20"/>
        </w:rPr>
        <w:t>generates events, executes orders, holds resting TP limit orders and off-book emergency SL stop orders on matching engine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TothBot:  </w:t>
      </w:r>
      <w:r>
        <w:rPr>
          <w:rFonts w:eastAsia="Arial" w:cs="Arial"/>
          <w:sz w:val="20"/>
          <w:szCs w:val="20"/>
        </w:rPr>
        <w:t>processes Kraken events, executes trading strategy, manages positions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CIATS:  </w:t>
      </w:r>
      <w:r>
        <w:rPr>
          <w:rFonts w:eastAsia="Arial" w:cs="Arial"/>
          <w:sz w:val="20"/>
          <w:szCs w:val="20"/>
        </w:rPr>
        <w:t>learns from event records, continuously improves processing rules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8B0000"/>
          <w:sz w:val="20"/>
          <w:szCs w:val="20"/>
        </w:rPr>
        <w:t>PRIMARY MISSION: Maximize profit. Minimize loss. With an emphasis on minimizing loss. Loss prevention takes priority over profit generation. Everything else is secondary.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1.3 Operating Environment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Exchange:  </w:t>
      </w:r>
      <w:r>
        <w:rPr>
          <w:rFonts w:eastAsia="Arial" w:cs="Arial"/>
          <w:sz w:val="20"/>
          <w:szCs w:val="20"/>
        </w:rPr>
        <w:t>Kraken Spot (Long Module — Short deferred)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Language:  </w:t>
      </w:r>
      <w:r>
        <w:rPr>
          <w:rFonts w:eastAsia="Arial" w:cs="Arial"/>
          <w:sz w:val="20"/>
          <w:szCs w:val="20"/>
        </w:rPr>
        <w:t>Python 3.12.3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VPS:  </w:t>
      </w:r>
      <w:r>
        <w:rPr>
          <w:rFonts w:eastAsia="Arial" w:cs="Arial"/>
          <w:sz w:val="20"/>
          <w:szCs w:val="20"/>
        </w:rPr>
        <w:t>Hetzner CPX22 — 87.99.141.44 — Ashburn VA (Kraken Spot servers: AWS us-west-2 Oregon)</w:t>
      </w:r>
    </w:p>
    <w:p>
      <w:pPr>
        <w:pStyle w:val="Normal"/>
        <w:spacing w:before="20" w:after="20"/>
        <w:rPr/>
      </w:pPr>
      <w:r>
        <w:rPr>
          <w:rFonts w:eastAsia="Arial" w:cs="Arial"/>
          <w:b w:val="false"/>
          <w:bCs w:val="false"/>
          <w:sz w:val="20"/>
          <w:szCs w:val="20"/>
        </w:rPr>
        <w:t xml:space="preserve">    </w:t>
      </w:r>
      <w:r>
        <w:rPr>
          <w:rFonts w:eastAsia="Arial" w:cs="Arial"/>
          <w:sz w:val="20"/>
          <w:szCs w:val="20"/>
        </w:rPr>
        <w:t xml:space="preserve">★ </w:t>
      </w:r>
      <w:r>
        <w:rPr>
          <w:rFonts w:eastAsia="Arial" w:cs="Arial"/>
          <w:sz w:val="20"/>
          <w:szCs w:val="20"/>
        </w:rPr>
        <w:t>Evaluate Hillsboro OR [dv1_6 IMP-01 — adjacent to Kraken AWS]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System Clock:  </w:t>
      </w:r>
      <w:r>
        <w:rPr>
          <w:rFonts w:eastAsia="Arial" w:cs="Arial"/>
          <w:sz w:val="20"/>
          <w:szCs w:val="20"/>
        </w:rPr>
        <w:t>Kraken OHLC 5-minute candle close event (WS v2 push)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Fee Baseline:  </w:t>
      </w:r>
      <w:r>
        <w:rPr>
          <w:rFonts w:eastAsia="Arial" w:cs="Arial"/>
          <w:sz w:val="20"/>
          <w:szCs w:val="20"/>
        </w:rPr>
        <w:t>Maker 0.16% / Taker 0.26% (CIATS monitors actuals)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Operation:  </w:t>
      </w:r>
      <w:r>
        <w:rPr>
          <w:rFonts w:eastAsia="Arial" w:cs="Arial"/>
          <w:sz w:val="20"/>
          <w:szCs w:val="20"/>
        </w:rPr>
        <w:t>24/7/365 — CIATS may add stand-down periods via PDCA if data supports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Starting Portfolio:  </w:t>
      </w:r>
      <w:r>
        <w:rPr>
          <w:rFonts w:eastAsia="Arial" w:cs="Arial"/>
          <w:sz w:val="20"/>
          <w:szCs w:val="20"/>
        </w:rPr>
        <w:t>$1,000 Long Module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sz w:val="20"/>
          <w:szCs w:val="20"/>
        </w:rPr>
        <w:t xml:space="preserve">  </w:t>
      </w:r>
      <w:r>
        <w:rPr>
          <w:rFonts w:eastAsia="Arial" w:cs="Arial"/>
          <w:b/>
          <w:bCs/>
          <w:sz w:val="20"/>
          <w:szCs w:val="20"/>
        </w:rPr>
        <w:t xml:space="preserve">Sacred constraint:  </w:t>
      </w:r>
      <w:r>
        <w:rPr>
          <w:rFonts w:eastAsia="Arial" w:cs="Arial"/>
          <w:sz w:val="20"/>
          <w:szCs w:val="20"/>
        </w:rPr>
        <w:t>Net 1:1.5 R:R — HARDCODED — the only number not owned by CIATS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2. Kraken API Connection Architecture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8096250" cy="55245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All connection points verified across 3 independent analysis passes (15 sources) plus 2 deep validation sessions (144+ sources total) plus 10-search FP/DP Kraken validation [dv1_6] (126 sources) plus 6 additional 10-search validation sessions (TB00015–TB00017).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2.1 Key Connection Points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PUBLIC WS v2 (wss://ws.kraken.com/v2):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instrument  — asset specs + per-pair status cache ★ dv1_6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price_increment / qty_increment / qty_min / cost_min ★ GAP-C/D dv1_9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status      — global engine state (online/post_only/cancel_only/maintenance)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ohlc(5m)    — SYSTEM CLOCK (pipeline trigger, fires on trade events)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ohlc(60)    — 1H HTF cache for Gate 4 ★ NEW dv1_5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ticker      — price data, event_trigger:bbo (open positions) or event_trigger:trades (others)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PRIVATE WS v2 INBOUND (wss://ws-auth.kraken.com/v2):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executions  — fills/expirations/SL-TP triggers, ratecounter:true (A-1),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snap_orders:true, snap_trades:true, order_status:true on reconnect (A-3),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sequence gap detection ★ A-10 dv1_7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CRITICAL ★ GAP-A dv1_9: order_status:true MANDATORY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balances    — real-time settlement, sequence gap detection ★ A-9 dv1_6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MUST use wallets[type=spot][id=main].balance ONLY ★ AR-050 dv1_13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PRIVATE WS v2 OUTBOUND: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add_order   — entry: limit/post_only/GTD/cl_ord_id/stp_type:cancel_newest/deadline:now+5s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amend_order — PRIMARY amendment method (edit_order DEPRECATED ★ dv1_6)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batch_add   — SL+TP atomic on fill. cl_ord_id/stp_type:cancel_newest/deadline:now+5s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cancel_order — exit leg cleanup, req_id tracked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batch_cancel — Full Halt multi-order cancel ★ dv1_6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REST (startup + emergency + daily regime):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Status API          — startup maintenance check (AR-038) — informational, non-blocking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GetWebSocketsToken  — startup/every reconnect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GetOHLCData         — daily regime 00:00 UTC + startup warm-up ★ AR-044 dv1_13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CRITICAL: exclude response[-1] always ★ dv1_6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sz w:val="18"/>
          <w:szCs w:val="18"/>
        </w:rPr>
        <w:t>STAGGER 1.1s between pairs ★ AR-036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GetOpenOrders       — restart reconcile fallback / executions gap recovery ★ dv1_7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GetAccountBalance   — restart reconcile fallback / balances gap recovery ★ dv1_6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CancelAllOrders     — kill switch emergency only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MATCHING ENGINE: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Resting TP limit orders and off-book emergency SL stop orders survive any TothBot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failure independently — crash protection always active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EVALUATED AND REJECTED: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cancel_all_orders_after (DMS) — destroys crash protection (AR-001, AR-055 dv1_13)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FIX API cancel-on-disconnect  — same architectural conflict (AR-001)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OTO conditional orders        — uses limit price not fill price, violates R:R (AR-008)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2.2 Four Kraken Engine States</w:t>
      </w:r>
    </w:p>
    <w:p>
      <w:pPr>
        <w:pStyle w:val="Normal"/>
        <w:spacing w:before="20" w:after="2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online        </w:t>
      </w:r>
      <w:r>
        <w:rPr>
          <w:rFonts w:eastAsia="Arial" w:cs="Arial"/>
          <w:sz w:val="20"/>
          <w:szCs w:val="20"/>
        </w:rPr>
        <w:t>— All orders. Signal pipeline runs normally.</w:t>
      </w:r>
    </w:p>
    <w:p>
      <w:pPr>
        <w:pStyle w:val="Normal"/>
        <w:spacing w:before="20" w:after="2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post_only     </w:t>
      </w:r>
      <w:r>
        <w:rPr>
          <w:rFonts w:eastAsia="Arial" w:cs="Arial"/>
          <w:sz w:val="20"/>
          <w:szCs w:val="20"/>
        </w:rPr>
        <w:t>— TothBot limit+post_only entries ARE valid. Trading continues.</w:t>
      </w:r>
    </w:p>
    <w:p>
      <w:pPr>
        <w:pStyle w:val="Normal"/>
        <w:spacing w:before="20" w:after="2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cancel_only   </w:t>
      </w:r>
      <w:r>
        <w:rPr>
          <w:rFonts w:eastAsia="Arial" w:cs="Arial"/>
          <w:sz w:val="20"/>
          <w:szCs w:val="20"/>
        </w:rPr>
        <w:t>— No new entries. Exit Controller can cancel. Resting orders active.</w:t>
      </w:r>
    </w:p>
    <w:p>
      <w:pPr>
        <w:pStyle w:val="Normal"/>
        <w:spacing w:before="20" w:after="2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maintenance   </w:t>
      </w:r>
      <w:r>
        <w:rPr>
          <w:rFonts w:eastAsia="Arial" w:cs="Arial"/>
          <w:sz w:val="20"/>
          <w:szCs w:val="20"/>
        </w:rPr>
        <w:t>— No orders, no cancels. Resting TP and emergSL active on engine.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2.3 API Rate Limits — Intermediate Tier (C-2)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Rate limits shared across REST, WebSockets, and FIX — no separate per-protocol budget.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Rate counter threshold (per pair):   125 (use maxratecount from executions ACK ★ AR-030)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Rate counter decay (per second):      2.34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Max open orders (per pair):          80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Add order fixed cost:                +1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Amend order cost ★ dv1_6 (PRIMARY): +1 fixed, +3(&lt;5s), +2(&lt;10s), +1(&lt;15s)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Edit order (DEPRECATED ★ dv1_6):    +1 fixed, +6(&lt;5s), +5(&lt;10s) — DO NOT USE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Batch add fixed cost:                +(n/2)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Cancel order cost (&lt; 5s old):        +8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Cancel order cost (&lt; 10s old):       +6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Cancel order cost (&lt; 300s old):      +1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Batch cancel cost ★ dv1_6:          Cumulative sum. Bypasses rate counter ceiling.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amend_order is 43% cheaper than edit_order for orders resting &lt;5s (+4 vs +7).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amend_order preserves queue position (unlike cancel+resubmit).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2.4 WS Operational Requirements (A-1 through A-24)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  </w:t>
      </w:r>
      <w:r>
        <w:rPr>
          <w:rFonts w:eastAsia="Arial" w:cs="Arial"/>
          <w:sz w:val="18"/>
          <w:szCs w:val="18"/>
        </w:rPr>
        <w:t>Rate counter monitoring via executions channel. ratecounter:true subscription. CIATS EWMA Monitor adds rate_counter_by_pair.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A-2  </w:t>
      </w:r>
      <w:r>
        <w:rPr>
          <w:rFonts w:eastAsia="Arial" w:cs="Arial"/>
          <w:sz w:val="18"/>
          <w:szCs w:val="18"/>
        </w:rPr>
        <w:t>req_id and cl_ord_id on all outbound WS messages. cl_ord_id assigned at dispatch — Position Mirror records immediately, no async gap.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A-3  </w:t>
      </w:r>
      <w:r>
        <w:rPr>
          <w:rFonts w:eastAsia="Arial" w:cs="Arial"/>
          <w:sz w:val="18"/>
          <w:szCs w:val="18"/>
        </w:rPr>
        <w:t>Round-trip latency monitoring. time_in/time_out on all WS v2 responses. CIATS EWMA Monitor adds ws_roundtrip_latency_ms.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A-4  </w:t>
      </w:r>
      <w:r>
        <w:rPr>
          <w:rFonts w:eastAsia="Arial" w:cs="Arial"/>
          <w:sz w:val="18"/>
          <w:szCs w:val="18"/>
        </w:rPr>
        <w:t>stp_type:cancel_newest on all WS v2 add_order and batch_add. WS v2 uses UNDERSCORE format. REST uses hyphen — DIFFERENT.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A-5  </w:t>
      </w:r>
      <w:r>
        <w:rPr>
          <w:rFonts w:eastAsia="Arial" w:cs="Arial"/>
          <w:sz w:val="18"/>
          <w:szCs w:val="18"/>
        </w:rPr>
        <w:t>Reconnect behavior distinction: (1) random drop: instant retries; (2) post-maintenance: 5-second minimum delay.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A-6 (dv1_5)  </w:t>
      </w:r>
      <w:r>
        <w:rPr>
          <w:rFonts w:eastAsia="Arial" w:cs="Arial"/>
          <w:sz w:val="18"/>
          <w:szCs w:val="18"/>
        </w:rPr>
        <w:t>OTO conditional orders REJECTED. Uses limit price, violates R:R, creates Position Mirror race condition.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A-7 (dv1_6) ★  </w:t>
      </w:r>
      <w:r>
        <w:rPr>
          <w:rFonts w:eastAsia="Arial" w:cs="Arial"/>
          <w:sz w:val="18"/>
          <w:szCs w:val="18"/>
        </w:rPr>
        <w:t>WS Ping/Keepalive: JSON ping every 30s per connection. Pong within 10s or reconnect immediately.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A-8 (dv1_6) ★  </w:t>
      </w:r>
      <w:r>
        <w:rPr>
          <w:rFonts w:eastAsia="Arial" w:cs="Arial"/>
          <w:sz w:val="18"/>
          <w:szCs w:val="18"/>
        </w:rPr>
        <w:t>Zombie Connection Detection: track last_real_data_time per connection. Only REAL market data resets. Alert + reconnect if &gt;90s.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A-9 (dv1_6) ★  </w:t>
      </w:r>
      <w:r>
        <w:rPr>
          <w:rFonts w:eastAsia="Arial" w:cs="Arial"/>
          <w:sz w:val="18"/>
          <w:szCs w:val="18"/>
        </w:rPr>
        <w:t>Balances Channel Sequence Gap Detection: any gap → immediate REST GetAccountBalance reconciliation.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A-10 (dv1_7) ★  </w:t>
      </w:r>
      <w:r>
        <w:rPr>
          <w:rFonts w:eastAsia="Arial" w:cs="Arial"/>
          <w:sz w:val="18"/>
          <w:szCs w:val="18"/>
        </w:rPr>
        <w:t>Executions Channel Sequence Gap Detection: any gap → immediate REST GetOpenOrders reconciliation. Highest severity.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A-11 (dv1_8) ★  </w:t>
      </w:r>
      <w:r>
        <w:rPr>
          <w:rFonts w:eastAsia="Arial" w:cs="Arial"/>
          <w:sz w:val="18"/>
          <w:szCs w:val="18"/>
        </w:rPr>
        <w:t>cancel_reason DEPRECATED. Use reason field. cancel_reason returns None on all modern messages.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A-12 (dv1_8) ★  </w:t>
      </w:r>
      <w:r>
        <w:rPr>
          <w:rFonts w:eastAsia="Arial" w:cs="Arial"/>
          <w:sz w:val="18"/>
          <w:szCs w:val="18"/>
        </w:rPr>
        <w:t>Complete exec_type dispatch table required. All 10 values handled: pending_new, new, trade, filled, iceberg_refill, canceled, expired, amended, restated, status.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A-13 (dv1_8) ★  </w:t>
      </w:r>
      <w:r>
        <w:rPr>
          <w:rFonts w:eastAsia="Arial" w:cs="Arial"/>
          <w:sz w:val="18"/>
          <w:szCs w:val="18"/>
        </w:rPr>
        <w:t>restated exec_type = engine maintenance amend. NOT fill/cancel. Do NOT update Position Mirror. High alert if TP or emergSL restated.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A-14 (dv1_8) ★  </w:t>
      </w:r>
      <w:r>
        <w:rPr>
          <w:rFonts w:eastAsia="Arial" w:cs="Arial"/>
          <w:sz w:val="18"/>
          <w:szCs w:val="18"/>
        </w:rPr>
        <w:t>Spot REST Auth confirmed unchanged. Oct 2025 change was Futures REST ONLY. PL-014 RESOLVED.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A-15 (dv1_9) ★  </w:t>
      </w:r>
      <w:r>
        <w:rPr>
          <w:rFonts w:eastAsia="Arial" w:cs="Arial"/>
          <w:sz w:val="18"/>
          <w:szCs w:val="18"/>
        </w:rPr>
        <w:t>order_status:true MANDATORY in executions subscription. Without it, amended and restated exec_types silently dropped — A-12/A-13 non-functional.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A-16 (dv1_9) ★  </w:t>
      </w:r>
      <w:r>
        <w:rPr>
          <w:rFonts w:eastAsia="Arial" w:cs="Arial"/>
          <w:sz w:val="18"/>
          <w:szCs w:val="18"/>
        </w:rPr>
        <w:t>interval_begin replaces deprecated timestamp in OHLC WS v2 channel.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A-17 (dv1_9) ★  </w:t>
      </w:r>
      <w:r>
        <w:rPr>
          <w:rFonts w:eastAsia="Arial" w:cs="Arial"/>
          <w:sz w:val="18"/>
          <w:szCs w:val="18"/>
        </w:rPr>
        <w:t>price_increment replaces deprecated tick_size. qty_min and cost_min validated in Gate 8 before every add_order.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A-18 (dv1_9) ★  </w:t>
      </w:r>
      <w:r>
        <w:rPr>
          <w:rFonts w:eastAsia="Arial" w:cs="Arial"/>
          <w:sz w:val="18"/>
          <w:szCs w:val="18"/>
        </w:rPr>
        <w:t>WS connect max_size=10MB + open_timeout=10. Instrument snapshot for 500+ pairs can exceed 1MB default.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A-19 (dv1_9) ★  </w:t>
      </w:r>
      <w:r>
        <w:rPr>
          <w:rFonts w:eastAsia="Arial" w:cs="Arial"/>
          <w:sz w:val="18"/>
          <w:szCs w:val="18"/>
        </w:rPr>
        <w:t>maxratecount from executions subscription ACK is the operative rate counter ceiling. Use it, not hardcoded 125.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A-20 (dv1_10) ★  </w:t>
      </w:r>
      <w:r>
        <w:rPr>
          <w:rFonts w:eastAsia="Arial" w:cs="Arial"/>
          <w:sz w:val="18"/>
          <w:szCs w:val="18"/>
        </w:rPr>
        <w:t>stp_type FORMAT CORRECTION. WS v2 = underscore (cancel_newest). REST = hyphen (cancel-newest). Never confuse.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A-21 (dv1_10) ★  </w:t>
      </w:r>
      <w:r>
        <w:rPr>
          <w:rFonts w:eastAsia="Arial" w:cs="Arial"/>
          <w:sz w:val="18"/>
          <w:szCs w:val="18"/>
        </w:rPr>
        <w:t>deadline parameter on all WS v2 add_order and batch_add. Standard: UTC now + 5 seconds. Range 500ms–60s.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A-22 (dv1_10) ★  </w:t>
      </w:r>
      <w:r>
        <w:rPr>
          <w:rFonts w:eastAsia="Arial" w:cs="Arial"/>
          <w:sz w:val="18"/>
          <w:szCs w:val="18"/>
        </w:rPr>
        <w:t>aiohttp ClientSession config: ClientTimeout(total=10, connect=5, sock_read=8) + TCPConnector(limit=10, limit_per_host=5, force_close=False).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A-23 (dv1_10) ★  </w:t>
      </w:r>
      <w:r>
        <w:rPr>
          <w:rFonts w:eastAsia="Arial" w:cs="Arial"/>
          <w:sz w:val="18"/>
          <w:szCs w:val="18"/>
        </w:rPr>
        <w:t>Ticker event_trigger:bbo for open positions (bid = realizable exit). event_trigger:trades for others.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A-24 (dv1_10) ★  </w:t>
      </w:r>
      <w:r>
        <w:rPr>
          <w:rFonts w:eastAsia="Arial" w:cs="Arial"/>
          <w:sz w:val="18"/>
          <w:szCs w:val="18"/>
        </w:rPr>
        <w:t>Regime Engine GetOHLCData stagger: asyncio.sleep(1.1) between each pair. 50 pairs = 55s. HTTP 429: backoff 3x then stale regime.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2.5 Data Architecture: Pre-Computation Cache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HOT PATH RULE: The 5-minute pipeline hot path reads cached values ONLY. No computation occurs during pipeline evaluation. All indicators maintained as incremental running calculations.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Value                         Pre-computed by    Update Trigger                   Cache Read On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Regime classification         Regime Engine      Daily 00:00 UTC GetOHLCData(1440) Gate 3+6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                         ★ </w:t>
      </w:r>
      <w:r>
        <w:rPr>
          <w:rFonts w:eastAsia="Courier New" w:cs="Courier New" w:ascii="Courier New" w:hAnsi="Courier New"/>
          <w:sz w:val="18"/>
          <w:szCs w:val="18"/>
        </w:rPr>
        <w:t>CRITICAL: exclude response[-1]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1H EMA(20) and EMA(50)        Signal Pipeline    1H candle close ohlc(60) event    Gate 4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                          </w:t>
      </w:r>
      <w:r>
        <w:rPr>
          <w:rFonts w:eastAsia="Courier New" w:cs="Courier New" w:ascii="Courier New" w:hAnsi="Courier New"/>
          <w:sz w:val="18"/>
          <w:szCs w:val="18"/>
        </w:rPr>
        <w:t>(parse interval_begin ★ A-16)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ATR(14) per pair              Signal Pipeline    Each 5m candle close (incremental) Gate 8 + EC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24h liquidity per pair (USD)  Signal Pipeline    Daily ticker / OHLC pull          Gate 2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Per-pair instrument status ★  WS Manager         instrument channel events (live)  Pre-Gate 1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IMP-06–IMP-08 and IMP-16–IMP-19 Engineering Requirements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IMP-06 (dv1_8) ★  </w:t>
      </w:r>
      <w:r>
        <w:rPr>
          <w:rFonts w:eastAsia="Arial" w:cs="Arial"/>
          <w:sz w:val="18"/>
          <w:szCs w:val="18"/>
        </w:rPr>
        <w:t>aiohttp mandatory for all REST calls. Never requests library inside asyncio.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IMP-07 (dv1_8) ★  </w:t>
      </w:r>
      <w:r>
        <w:rPr>
          <w:rFonts w:eastAsia="Arial" w:cs="Arial"/>
          <w:sz w:val="18"/>
          <w:szCs w:val="18"/>
        </w:rPr>
        <w:t>asyncio TaskManager pattern mandatory. Strong task references + done callbacks. Central create_task() helper.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IMP-08 (dv1_8) ★  </w:t>
      </w:r>
      <w:r>
        <w:rPr>
          <w:rFonts w:eastAsia="Arial" w:cs="Arial"/>
          <w:sz w:val="18"/>
          <w:szCs w:val="18"/>
        </w:rPr>
        <w:t>systemd WatchdogSec=120 + Type=notify. Asyncio task pings sd_notify WATCHDOG=1 every 30 seconds.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IMP-16 (dv1_10) ★  </w:t>
      </w:r>
      <w:r>
        <w:rPr>
          <w:rFonts w:eastAsia="Arial" w:cs="Arial"/>
          <w:sz w:val="18"/>
          <w:szCs w:val="18"/>
        </w:rPr>
        <w:t>aiohttp ClientSession explicit timeout required. Without it, degraded REST blocks event loop indefinitely.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IMP-17 (dv1_10) ★  </w:t>
      </w:r>
      <w:r>
        <w:rPr>
          <w:rFonts w:eastAsia="Arial" w:cs="Arial"/>
          <w:sz w:val="18"/>
          <w:szCs w:val="18"/>
        </w:rPr>
        <w:t>aiohttp TCPConnector for connection reuse. force_close=False enables HTTP keepalive.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IMP-18 (dv1_10) ★  </w:t>
      </w:r>
      <w:r>
        <w:rPr>
          <w:rFonts w:eastAsia="Arial" w:cs="Arial"/>
          <w:sz w:val="18"/>
          <w:szCs w:val="18"/>
        </w:rPr>
        <w:t>Ticker event_trigger:bbo for open position MAE detection. bbo fires on bid change, not just trades.</w:t>
      </w:r>
    </w:p>
    <w:p>
      <w:pPr>
        <w:pStyle w:val="Normal"/>
        <w:spacing w:before="40" w:after="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IMP-19 (dv1_10) ★  </w:t>
      </w:r>
      <w:r>
        <w:rPr>
          <w:rFonts w:eastAsia="Arial" w:cs="Arial"/>
          <w:sz w:val="18"/>
          <w:szCs w:val="18"/>
        </w:rPr>
        <w:t>Regime Engine REST calls staggered 1.1s per pair. Without stagger, 50+ pairs at 00:00 UTC hit rate limits.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3. TothBot Trading Pipeline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7620000" cy="72390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The pipeline fires on every 5-minute OHLC candle close event. Synchronous and event-driven. 8 gates. Gate 3 (Regime Pre-Filter) new in dv1_5. Per-pair status check new in dv1_6.</w:t>
      </w:r>
    </w:p>
    <w:p>
      <w:pPr>
        <w:pStyle w:val="Normal"/>
        <w:spacing w:before="40" w:after="40"/>
        <w:ind w:start="360"/>
        <w:rPr/>
      </w:pPr>
      <w:r>
        <w:rPr>
          <w:rFonts w:eastAsia="Arial" w:cs="Arial"/>
          <w:b/>
          <w:bCs/>
          <w:color w:val="C55A11"/>
          <w:sz w:val="18"/>
          <w:szCs w:val="18"/>
        </w:rPr>
        <w:t xml:space="preserve">NOTE — </w:t>
      </w:r>
      <w:r>
        <w:rPr>
          <w:rFonts w:eastAsia="Arial" w:cs="Arial"/>
          <w:sz w:val="18"/>
          <w:szCs w:val="18"/>
        </w:rPr>
        <w:t>OHLC fires on trade events, not wall clock. If no trades occur after an interval border, no message sent until next trade. Liquidity Gate ($500k/day) reduces this risk. Same stall behavior applies to ohlc(60). TothBot must handle stalled system clock.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3.1 Gate Summary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PRE-STEP:  </w:t>
      </w:r>
      <w:r>
        <w:rPr>
          <w:rFonts w:eastAsia="Arial" w:cs="Arial"/>
          <w:sz w:val="20"/>
          <w:szCs w:val="20"/>
        </w:rPr>
        <w:t>Parameter Store Snapshot Frozen (NEW dv1_5 — I-4). CIATS params captured as read-only snapshot. CIATS writes applied only at inter-trade boundaries.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PRE-STEP:  </w:t>
      </w:r>
      <w:r>
        <w:rPr>
          <w:rFonts w:eastAsia="Arial" w:cs="Arial"/>
          <w:sz w:val="20"/>
          <w:szCs w:val="20"/>
        </w:rPr>
        <w:t>Pre-Computation Cache Read (NEW dv1_5 — I-2). Hot path reads: regime | 1H EMA | ATR(14) | 24h liquidity | per-pair status. Zero computation on hot path.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★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dv1_6:  </w:t>
      </w:r>
      <w:r>
        <w:rPr>
          <w:rFonts w:eastAsia="Arial" w:cs="Arial"/>
          <w:sz w:val="20"/>
          <w:szCs w:val="20"/>
        </w:rPr>
        <w:t>Per-pair Instrument Status Check. Skip pairs in: reduce_only, work_in_progress, delisted, limit_only, cancel_only, maintenance ★ dv1_13 AR-039. Only online or post_only pairs proceed.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1:  </w:t>
      </w:r>
      <w:r>
        <w:rPr>
          <w:rFonts w:eastAsia="Arial" w:cs="Arial"/>
          <w:sz w:val="20"/>
          <w:szCs w:val="20"/>
        </w:rPr>
        <w:t>State Machine — Kraken engine = maintenance or cancel_only: WAIT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2:  </w:t>
      </w:r>
      <w:r>
        <w:rPr>
          <w:rFonts w:eastAsia="Arial" w:cs="Arial"/>
          <w:sz w:val="20"/>
          <w:szCs w:val="20"/>
        </w:rPr>
        <w:t>Liquidity Gate ★ — 24h volume &lt; $500k USD: SKIP → LIQUIDITY_REJECTED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3:  </w:t>
      </w:r>
      <w:r>
        <w:rPr>
          <w:rFonts w:eastAsia="Arial" w:cs="Arial"/>
          <w:sz w:val="20"/>
          <w:szCs w:val="20"/>
        </w:rPr>
        <w:t>Regime Pre-Filter ★ NEW dv1_5 — TRENDING_NEG (any vol) or NON_DIR+ELEVATED: STOP → REGIME_BLOCKED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4:  </w:t>
      </w:r>
      <w:r>
        <w:rPr>
          <w:rFonts w:eastAsia="Arial" w:cs="Arial"/>
          <w:sz w:val="20"/>
          <w:szCs w:val="20"/>
        </w:rPr>
        <w:t>1H HTF Confirmation ★ — 1H EMA(20) ≤ EMA(50) for TRENDING_POS entries: SKIP → HTF_GATE_REJECTED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SSS:  </w:t>
      </w:r>
      <w:r>
        <w:rPr>
          <w:rFonts w:eastAsia="Arial" w:cs="Arial"/>
          <w:sz w:val="20"/>
          <w:szCs w:val="20"/>
        </w:rPr>
        <w:t>Signal Engine — scores 5-min candle. Only reached if Gate 3 passed.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5:  </w:t>
      </w:r>
      <w:r>
        <w:rPr>
          <w:rFonts w:eastAsia="Arial" w:cs="Arial"/>
          <w:sz w:val="20"/>
          <w:szCs w:val="20"/>
        </w:rPr>
        <w:t>Selection Controller — signal fails any of 6 quality gates: SKIP → SELECTION_REJECTED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6:  </w:t>
      </w:r>
      <w:r>
        <w:rPr>
          <w:rFonts w:eastAsia="Arial" w:cs="Arial"/>
          <w:sz w:val="20"/>
          <w:szCs w:val="20"/>
        </w:rPr>
        <w:t>Regime Gate ★ — NON_DIR+NORMAL: 50% position size. All NO ENTRY cases blocked by Gate 3.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7:  </w:t>
      </w:r>
      <w:r>
        <w:rPr>
          <w:rFonts w:eastAsia="Arial" w:cs="Arial"/>
          <w:sz w:val="20"/>
          <w:szCs w:val="20"/>
        </w:rPr>
        <w:t>Risk Guard — drawdown halt / concentration / exposure / USD availability (AR-052, AR-053 dv1_13). Pass or HALT. ★ Ticker-driven continuous drawdown monitoring (I-7 dv1_5).</w:t>
      </w:r>
    </w:p>
    <w:p>
      <w:pPr>
        <w:pStyle w:val="Normal"/>
        <w:spacing w:before="60" w:after="3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  </w:t>
      </w:r>
      <w:r>
        <w:rPr>
          <w:rFonts w:eastAsia="Arial" w:cs="Arial"/>
          <w:b/>
          <w:bCs/>
          <w:color w:val="1F3864"/>
          <w:sz w:val="20"/>
          <w:szCs w:val="20"/>
        </w:rPr>
        <w:t xml:space="preserve">Gate 8:  </w:t>
      </w:r>
      <w:r>
        <w:rPr>
          <w:rFonts w:eastAsia="Arial" w:cs="Arial"/>
          <w:sz w:val="20"/>
          <w:szCs w:val="20"/>
        </w:rPr>
        <w:t>Position Sizer ★ — MAE=ATR×1.5x (AR-047 dv1_13: Decimal.quantize()), emergSL=ATR×3.0x, TP=R:R formula. Never blocks — only sizes.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808080"/>
          <w:sz w:val="20"/>
          <w:szCs w:val="20"/>
        </w:rPr>
        <w:t>EVIDENCE BASE: 15-20% higher win rates with daily+hourly confirmation (5 independent sources 2024-2025). Market Cipher: accuracy drops 65% in TRENDING to 45-50% in NON_DIRECTIONAL. Break-even 40% for 1:1.5 R:R.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4. Exit Architecture — Ground Zero Redesign for Kraken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7620000" cy="59055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Rebuilt from zero for Kraken. Exit Controller owns all normal exits. Kraken off-book emergency SL stop order is crash protection only. OTO evaluated and rejected (AR-008).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4.1 Three-Layer Summary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Layer 1a — Signal-Based Exit: </w:t>
      </w:r>
      <w:r>
        <w:rPr>
          <w:rFonts w:eastAsia="Arial" w:cs="Arial"/>
          <w:sz w:val="20"/>
          <w:szCs w:val="20"/>
        </w:rPr>
        <w:t>Signal decay / time expiry / momentum loss. WS cancel TP + market sell.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Layer 1b — TP Fill: </w:t>
      </w:r>
      <w:r>
        <w:rPr>
          <w:rFonts w:eastAsia="Arial" w:cs="Arial"/>
          <w:sz w:val="20"/>
          <w:szCs w:val="20"/>
        </w:rPr>
        <w:t>Resting TP limit on Kraken matching engine fills. EC cancels emergSL after fill confirm.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F3864"/>
          <w:sz w:val="20"/>
          <w:szCs w:val="20"/>
        </w:rPr>
        <w:t xml:space="preserve">Layer 2 ★ — MAE Threshold: </w:t>
      </w:r>
      <w:r>
        <w:rPr>
          <w:rFonts w:eastAsia="Arial" w:cs="Arial"/>
          <w:sz w:val="20"/>
          <w:szCs w:val="20"/>
        </w:rPr>
        <w:t>bid_price - entry ≥ ATR(14) × 1.5x. SEQUENCE CRITICAL: (1) cancel TP (2) cancel emergSL THEN (3) market sell. Cancel timeout fallback (I-6): req_id registry tracks ACK. Ambiguous state: HOLD position, alert operator. NEVER market sell with ambiguous order state.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8B0000"/>
          <w:sz w:val="20"/>
          <w:szCs w:val="20"/>
        </w:rPr>
        <w:t xml:space="preserve">Layer 3 ★ — Emergency Brake: </w:t>
      </w:r>
      <w:r>
        <w:rPr>
          <w:rFonts w:eastAsia="Arial" w:cs="Arial"/>
          <w:sz w:val="20"/>
          <w:szCs w:val="20"/>
        </w:rPr>
        <w:t>VPS/TothBot/internet failure ONLY. Off-book emergSL stop order at ATR(14)×3.0x. NEVER in normal operation. triggers.reference="last" MANDATORY (AR-046 dv1_13). MPP risk: triggered market order subject to MPP.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4.2 R:R Formula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mae_pct      = ATR(14) × 1.5x / entry_FILL_price    (uses ACTUAL fill price, not limit)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net_loss     = mae_pct + 0.16% + 0.26%              (entry maker + MAE taker exit)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net_gain     = net_loss × 1.5                        *** SACRED — HARDCODED ***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gross_target = net_gain + 0.16%                      (TP maker exit)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emergSL_dist = ATR(14) × 3.0x / entry_FILL_price    (NEVER in R:R formula)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NOTE: All calculations use actual fill price, not limit price.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OTO uses limit price — this is why OTO was rejected (AR-008).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★ </w:t>
      </w:r>
      <w:r>
        <w:rPr>
          <w:rFonts w:eastAsia="Courier New" w:cs="Courier New" w:ascii="Courier New" w:hAnsi="Courier New"/>
          <w:sz w:val="18"/>
          <w:szCs w:val="18"/>
        </w:rPr>
        <w:t>AR-047 dv1_13: ALL price/qty rounding via Decimal.quantize() — NEVER math.floor/ceil.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entry_price: ROUND_DOWN   |  order_qty: ROUND_DOWN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tp_price: ROUND_UP        |  emergSL trigger: ROUND_DOWN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All Kraken API values: Decimal(str(value)) immediately on receipt.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5. Regime Taxonomy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7620000" cy="51435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Six-regime grid is foundation of CIATS regime-segmented analysis. Every trade tagged with both asset_regime and market_regime (BTC proxy). Computed daily at 00:00 UTC.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5.1 Computation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DATA SOURCE: Daily candles via REST GetOHLCData(interval=1440). 720 entries returned.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STARTUP: Also runs at startup (AR-049 dv1_13) for immediate regime classification.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asyncio.gather() across pairs. 1.1s stagger within same pair (AR-036).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CRITICAL (GAP-03 dv1_6): response[-1] is ALWAYS the current uncommitted candle.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MUST be excluded from ALL calculations (ADX, EMA, ATR). Use only response[:-1].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Directional state:  ADX(14) + EMA(20) vs EMA(50) on DAILY candles (response[:-1] ONLY)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Volatility state:   ATR(14) percentile rank in 50-day rolling window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TRENDING_POSITIVE:  ADX(14) &gt; 25  AND  EMA(20) &gt; EMA(50)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TRENDING_NEGATIVE:  ADX(14) &gt; 25  AND  EMA(20) &lt; EMA(50)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NON_DIRECTIONAL:    ADX(14) ≤ 25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NORMAL_VOL:         ATR percentile ≤ 67th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ELEVATED_VOL:       ATR percentile &gt; 67th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asset_regime + market_regime (BTC/USD proxy) both tagged on every trade.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ADX convergence: 128 candles needed. 719 available. Factor of safety: 5.6x.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ALL REGIME THRESHOLDS ARE CIATS-OWNED STARTING VALUES.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CIATS validates each after 600 closed trades (100+ per regime bucket).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6. CIATS Architecture and Data Flows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7620000" cy="60007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CIATS is fully asynchronous. Never blocks the trading critical path. Reads ONLY from the Logger. Writes ONLY to the Parameter Store. Deming PDCA governs every change.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6.1 Two Data Streams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color w:val="000000"/>
          <w:sz w:val="20"/>
          <w:szCs w:val="20"/>
        </w:rPr>
        <w:t>Stream 1: EWMA Monitor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288 candle evals/day. Valid at 50 evals (~4 hrs). lambda=0.2 [half-life=3.1 evals]. MONITORING SIGNALS ONLY — never drives parameter changes.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(1) rejection_rate_by_regime (F6)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(2) rate_counter_by_pair from executions channel (A-1)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 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(3) ws_roundtrip_latency_ms from WS response timestamps (A-3)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color w:val="000000"/>
          <w:sz w:val="20"/>
          <w:szCs w:val="20"/>
        </w:rPr>
        <w:t>Stream 2: Trade Outcome Bus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Fires on each position close. Captures: symbol, entry/exit price, hold duration, MAE reached, fees, exit reason, both regime tags, signal params at entry, actual R:R, P/L.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color w:val="000000"/>
          <w:sz w:val="20"/>
          <w:szCs w:val="20"/>
        </w:rPr>
        <w:t>Logger — Async Bounded Queue (NEW dv1_5 — I-5)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Writes go to in-memory bounded queue (10,000 entries). Separate async writer flushes to disk. Logger NEVER blocks the trading hot path. Queue must be bounded with immediate alert if queue fills.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color w:val="000000"/>
          <w:sz w:val="20"/>
          <w:szCs w:val="20"/>
        </w:rPr>
        <w:t>Parameter Store — Snapshot Pattern (NEW dv1_5 — I-4)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TothBot takes frozen snapshot at start of each pipeline eval. Pipeline uses snapshot throughout. CIATS writes queued and applied only at confirmed inter-trade boundaries.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6.2 Statistical Thresholds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50 candle evals:       EWMA Monitor valid. Monitoring only. lambda=0.2 validated.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200 trades HARD FLOOR: Inference valid. Proposal Engine activates. Half-Kelly activates.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 </w:t>
      </w:r>
      <w:r>
        <w:rPr>
          <w:rFonts w:eastAsia="Courier New" w:cs="Courier New" w:ascii="Courier New" w:hAnsi="Courier New"/>
          <w:sz w:val="18"/>
          <w:szCs w:val="18"/>
        </w:rPr>
        <w:t>SE(win_rate)~3.5%, SE(Sharpe)~7.2% [FP/DP validated dv1_6].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600 trades:            Per-regime analysis. 100+ per bucket. MW power ~85% at alpha=0.01.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Rolling 200-300:       Current performance window.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Full corpus:           Zero-cost historical library.</w:t>
      </w:r>
    </w:p>
    <w:p>
      <w:pPr>
        <w:pStyle w:val="Normal"/>
        <w:spacing w:before="0" w:after="10"/>
        <w:rPr/>
      </w:pPr>
      <w:r>
        <w:rPr/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Mann-Whitney alpha:    alpha=0.01 (one-sided). 99% confidence required.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Spearman rho:          |rho| &gt; 0.3 AND p &lt; 0.05 (both conditions required).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CUSUM parameters:      k=0.5*sigma, h=4*sigma. Starting values.</w:t>
      </w:r>
    </w:p>
    <w:p>
      <w:pPr>
        <w:pStyle w:val="Normal"/>
        <w:spacing w:before="0" w:after="10"/>
        <w:rPr/>
      </w:pPr>
      <w:r>
        <w:rPr>
          <w:rFonts w:eastAsia="Courier New" w:cs="Courier New" w:ascii="Courier New" w:hAnsi="Courier New"/>
          <w:sz w:val="18"/>
          <w:szCs w:val="18"/>
        </w:rPr>
        <w:t>PDCA minimum interval: Min 50 trades between any two parameter changes.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7. Complete System: One CIATS-Owned Organism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8286750" cy="638175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8B0000"/>
          <w:sz w:val="20"/>
          <w:szCs w:val="20"/>
        </w:rPr>
        <w:t>CIATS OWNS EVERYTHING EXCEPT 1:1.5 R:R: All parameters, thresholds, sizing decisions, halt thresholds, multipliers, and trading rules are CIATS-owned starting values.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8. Locked Architectural Decisions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AR-001: </w:t>
      </w:r>
      <w:r>
        <w:rPr>
          <w:rFonts w:eastAsia="Arial" w:cs="Arial"/>
          <w:sz w:val="18"/>
          <w:szCs w:val="18"/>
        </w:rPr>
        <w:t>No Dead Man Switch — crash protection is resting TP + emergSL on matching engine. DMS and FIX cancel-on-disconnect REJECTED (destroy crash protection).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AR-002: </w:t>
      </w:r>
      <w:r>
        <w:rPr>
          <w:rFonts w:eastAsia="Arial" w:cs="Arial"/>
          <w:sz w:val="18"/>
          <w:szCs w:val="18"/>
        </w:rPr>
        <w:t>Position Mirror — symbol-keyed dict, O(1) lookup. (NEW dv1_5 — I-3)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AR-003: </w:t>
      </w:r>
      <w:r>
        <w:rPr>
          <w:rFonts w:eastAsia="Arial" w:cs="Arial"/>
          <w:sz w:val="18"/>
          <w:szCs w:val="18"/>
        </w:rPr>
        <w:t>Restart reconciliation — PREFERRED: snap_orders:true. FALLBACK: REST.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AR-004: </w:t>
      </w:r>
      <w:r>
        <w:rPr>
          <w:rFonts w:eastAsia="Arial" w:cs="Arial"/>
          <w:sz w:val="18"/>
          <w:szCs w:val="18"/>
        </w:rPr>
        <w:t>Two API key pairs — DATA + TRADE. Nonce window 10,000ms.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AR-005: </w:t>
      </w:r>
      <w:r>
        <w:rPr>
          <w:rFonts w:eastAsia="Arial" w:cs="Arial"/>
          <w:sz w:val="18"/>
          <w:szCs w:val="18"/>
        </w:rPr>
        <w:t>WS v2 only. All future Kraken enhancements in v2 only.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AR-006: </w:t>
      </w:r>
      <w:r>
        <w:rPr>
          <w:rFonts w:eastAsia="Arial" w:cs="Arial"/>
          <w:sz w:val="18"/>
          <w:szCs w:val="18"/>
        </w:rPr>
        <w:t>Entry order — limit/post_only/GTD/cl_ord_id/stp_type:cancel_newest/deadline:now+5s. WS v2 underscore (cancel_newest). REST hyphen (cancel-newest).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AR-007: </w:t>
      </w:r>
      <w:r>
        <w:rPr>
          <w:rFonts w:eastAsia="Arial" w:cs="Arial"/>
          <w:sz w:val="18"/>
          <w:szCs w:val="18"/>
        </w:rPr>
        <w:t>TP placement — resting limit via batch_add on fill. Actual fill price for R:R. batch_add includes deadline:now+5s and stp_type:cancel_newest.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AR-008: </w:t>
      </w:r>
      <w:r>
        <w:rPr>
          <w:rFonts w:eastAsia="Arial" w:cs="Arial"/>
          <w:sz w:val="18"/>
          <w:szCs w:val="18"/>
        </w:rPr>
        <w:t>Emergency SL — stop-market via batch_add atomic with TP. ATR(14)×3.0x. OTO evaluated and REJECTED: uses limit price, violates R:R, Position Mirror race.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AR-009: </w:t>
      </w:r>
      <w:r>
        <w:rPr>
          <w:rFonts w:eastAsia="Arial" w:cs="Arial"/>
          <w:sz w:val="18"/>
          <w:szCs w:val="18"/>
        </w:rPr>
        <w:t>Short deferred.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AR-010: </w:t>
      </w:r>
      <w:r>
        <w:rPr>
          <w:rFonts w:eastAsia="Arial" w:cs="Arial"/>
          <w:sz w:val="18"/>
          <w:szCs w:val="18"/>
        </w:rPr>
        <w:t>24/7/365. CIATS adds stand-down via PDCA if data supports.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AR-011: </w:t>
      </w:r>
      <w:r>
        <w:rPr>
          <w:rFonts w:eastAsia="Arial" w:cs="Arial"/>
          <w:sz w:val="18"/>
          <w:szCs w:val="18"/>
        </w:rPr>
        <w:t>Net 1:1.5 R:R — SACRED — HARDCODED — NOT CIATS-OWNED.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AR-012: </w:t>
      </w:r>
      <w:r>
        <w:rPr>
          <w:rFonts w:eastAsia="Arial" w:cs="Arial"/>
          <w:sz w:val="18"/>
          <w:szCs w:val="18"/>
        </w:rPr>
        <w:t>Fee baseline — Maker 0.16% / Taker 0.26%.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AR-013: </w:t>
      </w:r>
      <w:r>
        <w:rPr>
          <w:rFonts w:eastAsia="Arial" w:cs="Arial"/>
          <w:sz w:val="18"/>
          <w:szCs w:val="18"/>
        </w:rPr>
        <w:t>Kraken Pro Intermediate tier confirmed.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AR-014: </w:t>
      </w:r>
      <w:r>
        <w:rPr>
          <w:rFonts w:eastAsia="Arial" w:cs="Arial"/>
          <w:sz w:val="18"/>
          <w:szCs w:val="18"/>
        </w:rPr>
        <w:t>Logger async bounded queue (10,000 entries). Never blocks hot path. (dv1_5 I-5)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AR-015: </w:t>
      </w:r>
      <w:r>
        <w:rPr>
          <w:rFonts w:eastAsia="Arial" w:cs="Arial"/>
          <w:sz w:val="18"/>
          <w:szCs w:val="18"/>
        </w:rPr>
        <w:t>WS dispatch table O(1) routing on channel+message type. (dv1_5 I-8)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AR-016: </w:t>
      </w:r>
      <w:r>
        <w:rPr>
          <w:rFonts w:eastAsia="Arial" w:cs="Arial"/>
          <w:sz w:val="18"/>
          <w:szCs w:val="18"/>
        </w:rPr>
        <w:t>ATR(14) incremental running calculation. O(1) per update. (dv1_5 I-9)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AR-017: </w:t>
      </w:r>
      <w:r>
        <w:rPr>
          <w:rFonts w:eastAsia="Arial" w:cs="Arial"/>
          <w:sz w:val="18"/>
          <w:szCs w:val="18"/>
        </w:rPr>
        <w:t>Daily regime via REST GetOHLCData at 00:00 UTC. CRITICAL: exclude response[-1]. Also run at startup (AR-049 dv1_13).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AR-018 (dv1_6) ★: </w:t>
      </w:r>
      <w:r>
        <w:rPr>
          <w:rFonts w:eastAsia="Arial" w:cs="Arial"/>
          <w:sz w:val="18"/>
          <w:szCs w:val="18"/>
        </w:rPr>
        <w:t>amend_order PRIMARY. edit_order DEPRECATED.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AR-019 (dv1_6) ★: </w:t>
      </w:r>
      <w:r>
        <w:rPr>
          <w:rFonts w:eastAsia="Arial" w:cs="Arial"/>
          <w:sz w:val="18"/>
          <w:szCs w:val="18"/>
        </w:rPr>
        <w:t>batch_cancel for Full Halt multi-order cancellation.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AR-020 (dv1_6) ★: </w:t>
      </w:r>
      <w:r>
        <w:rPr>
          <w:rFonts w:eastAsia="Arial" w:cs="Arial"/>
          <w:sz w:val="18"/>
          <w:szCs w:val="18"/>
        </w:rPr>
        <w:t>Per-pair instrument status cache from instrument channel.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AR-021 (dv1_7) ★: </w:t>
      </w:r>
      <w:r>
        <w:rPr>
          <w:rFonts w:eastAsia="Arial" w:cs="Arial"/>
          <w:sz w:val="18"/>
          <w:szCs w:val="18"/>
        </w:rPr>
        <w:t>Executions channel sequence gap detection → REST GetOpenOrders reconciliation. Missed executions = Position Mirror desync = loss risk.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AR-022 (dv1_8) ★: </w:t>
      </w:r>
      <w:r>
        <w:rPr>
          <w:rFonts w:eastAsia="Arial" w:cs="Arial"/>
          <w:sz w:val="18"/>
          <w:szCs w:val="18"/>
        </w:rPr>
        <w:t>cancel_reason field deprecated — use reason field in all executions channel parsing.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AR-023 (dv1_8) ★: </w:t>
      </w:r>
      <w:r>
        <w:rPr>
          <w:rFonts w:eastAsia="Arial" w:cs="Arial"/>
          <w:sz w:val="18"/>
          <w:szCs w:val="18"/>
        </w:rPr>
        <w:t>Complete exec_type dispatch table required. All 10 exec_type values handled explicitly.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AR-024 (dv1_8) ★: </w:t>
      </w:r>
      <w:r>
        <w:rPr>
          <w:rFonts w:eastAsia="Arial" w:cs="Arial"/>
          <w:sz w:val="18"/>
          <w:szCs w:val="18"/>
        </w:rPr>
        <w:t>restated exec_type = engine maintenance amend, NOT fill/cancel. Must not trigger Position Mirror update. Elevated alert if resting order.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AR-025 (dv1_8) ★: </w:t>
      </w:r>
      <w:r>
        <w:rPr>
          <w:rFonts w:eastAsia="Arial" w:cs="Arial"/>
          <w:sz w:val="18"/>
          <w:szCs w:val="18"/>
        </w:rPr>
        <w:t>All REST calls via aiohttp. asyncio TaskManager pattern mandatory. systemd WatchdogSec=120 with 30-second asyncio ping loop.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AR-026 (dv1_9) ★: </w:t>
      </w:r>
      <w:r>
        <w:rPr>
          <w:rFonts w:eastAsia="Arial" w:cs="Arial"/>
          <w:sz w:val="18"/>
          <w:szCs w:val="18"/>
        </w:rPr>
        <w:t>order_status:true MANDATORY in executions subscription. Without it amended and restated exec_types are silently dropped.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AR-027 (dv1_9) ★: </w:t>
      </w:r>
      <w:r>
        <w:rPr>
          <w:rFonts w:eastAsia="Arial" w:cs="Arial"/>
          <w:sz w:val="18"/>
          <w:szCs w:val="18"/>
        </w:rPr>
        <w:t>interval_begin replaces deprecated timestamp in OHLC WS v2 channel.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AR-028 (dv1_9) ★: </w:t>
      </w:r>
      <w:r>
        <w:rPr>
          <w:rFonts w:eastAsia="Arial" w:cs="Arial"/>
          <w:sz w:val="18"/>
          <w:szCs w:val="18"/>
        </w:rPr>
        <w:t>price_increment replaces deprecated tick_size. qty_min and cost_min validated in Gate 8 before every add_order.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AR-029 (dv1_9) ★: </w:t>
      </w:r>
      <w:r>
        <w:rPr>
          <w:rFonts w:eastAsia="Arial" w:cs="Arial"/>
          <w:sz w:val="18"/>
          <w:szCs w:val="18"/>
        </w:rPr>
        <w:t>WS connect max_size=10MB + open_timeout=10 on all connections.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AR-030 (dv1_9) ★: </w:t>
      </w:r>
      <w:r>
        <w:rPr>
          <w:rFonts w:eastAsia="Arial" w:cs="Arial"/>
          <w:sz w:val="18"/>
          <w:szCs w:val="18"/>
        </w:rPr>
        <w:t>maxratecount from executions subscription ACK is the operative rate counter ceiling.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AR-031 (dv1_9) ★: </w:t>
      </w:r>
      <w:r>
        <w:rPr>
          <w:rFonts w:eastAsia="Arial" w:cs="Arial"/>
          <w:sz w:val="18"/>
          <w:szCs w:val="18"/>
        </w:rPr>
        <w:t>Subscription ACK warnings[] parsed and logged on every subscribe call.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AR-032 (dv1_10) ★: </w:t>
      </w:r>
      <w:r>
        <w:rPr>
          <w:rFonts w:eastAsia="Arial" w:cs="Arial"/>
          <w:sz w:val="18"/>
          <w:szCs w:val="18"/>
        </w:rPr>
        <w:t>stp_type FORMAT CORRECTION — WS v2 uses underscores: cancel_newest. REST uses hyphens: cancel-newest.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AR-033 (dv1_10) ★: </w:t>
      </w:r>
      <w:r>
        <w:rPr>
          <w:rFonts w:eastAsia="Arial" w:cs="Arial"/>
          <w:sz w:val="18"/>
          <w:szCs w:val="18"/>
        </w:rPr>
        <w:t>deadline parameter on all WS v2 add_order and batch_add. Standard: UTC now + 5 seconds (ISO 8601).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AR-034 (dv1_10) ★: </w:t>
      </w:r>
      <w:r>
        <w:rPr>
          <w:rFonts w:eastAsia="Arial" w:cs="Arial"/>
          <w:sz w:val="18"/>
          <w:szCs w:val="18"/>
        </w:rPr>
        <w:t>Ticker event_trigger:bbo for pairs WITH open positions. event_trigger:trades for pairs WITHOUT.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AR-035 (dv1_10) ★: </w:t>
      </w:r>
      <w:r>
        <w:rPr>
          <w:rFonts w:eastAsia="Arial" w:cs="Arial"/>
          <w:sz w:val="18"/>
          <w:szCs w:val="18"/>
        </w:rPr>
        <w:t>aiohttp ClientSession: ClientTimeout(total=10, connect=5, sock_read=8) + TCPConnector(limit=10, limit_per_host=5, force_close=False).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AR-036 (dv1_10) ★: </w:t>
      </w:r>
      <w:r>
        <w:rPr>
          <w:rFonts w:eastAsia="Arial" w:cs="Arial"/>
          <w:sz w:val="18"/>
          <w:szCs w:val="18"/>
        </w:rPr>
        <w:t>Regime Engine REST calls staggered at 1.1s intervals. 50 pairs × 1.1s = 55s. asyncio.sleep(1.1) between each pair.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AR-037 (dv1_10) ★: </w:t>
      </w:r>
      <w:r>
        <w:rPr>
          <w:rFonts w:eastAsia="Arial" w:cs="Arial"/>
          <w:sz w:val="18"/>
          <w:szCs w:val="18"/>
        </w:rPr>
        <w:t>Both DATA and TRADE API keys MUST be IP-whitelisted to VPS IP (87.99.141.44). Update on migration.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AR-038 (dv1_12) ★: </w:t>
      </w:r>
      <w:r>
        <w:rPr>
          <w:rFonts w:eastAsia="Arial" w:cs="Arial"/>
          <w:sz w:val="18"/>
          <w:szCs w:val="18"/>
        </w:rPr>
        <w:t>Kraken Status API check at startup. Query /scheduled-maintenances/upcoming.json. Non-blocking informational. Alert if maintenance within 2 hours.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AR-039 (dv1_12) ★: </w:t>
      </w:r>
      <w:r>
        <w:rPr>
          <w:rFonts w:eastAsia="Arial" w:cs="Arial"/>
          <w:sz w:val="18"/>
          <w:szCs w:val="18"/>
        </w:rPr>
        <w:t>Per-pair NO-ENTRY states: reduce_only, work_in_progress, delisted, limit_only, cancel_only, maintenance.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AR-040 (dv1_12) ★: </w:t>
      </w:r>
      <w:r>
        <w:rPr>
          <w:rFonts w:eastAsia="Arial" w:cs="Arial"/>
          <w:sz w:val="18"/>
          <w:szCs w:val="18"/>
        </w:rPr>
        <w:t>Exit Controller pair status adaptation: limit_only → IOC limit at best_bid. cancel_only → HOLD + CRITICAL alert. maintenance → HOLD + CRITICAL alert.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AR-041 (dv1_12) ★: </w:t>
      </w:r>
      <w:r>
        <w:rPr>
          <w:rFonts w:eastAsia="Arial" w:cs="Arial"/>
          <w:sz w:val="18"/>
          <w:szCs w:val="18"/>
        </w:rPr>
        <w:t>cancel_order vs batch_cancel distinction: cancel_order = individual ACKs (MAE exit). batch_cancel = count response + rate bypass (Full Halt).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AR-042 (dv1_12) ★: </w:t>
      </w:r>
      <w:r>
        <w:rPr>
          <w:rFonts w:eastAsia="Arial" w:cs="Arial"/>
          <w:sz w:val="18"/>
          <w:szCs w:val="18"/>
        </w:rPr>
        <w:t>Zombie detection heartbeat exclusion. Heartbeats MUST NOT reset last_real_data_time. Only real channel events reset.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color w:val="1F3864"/>
          <w:sz w:val="18"/>
          <w:szCs w:val="18"/>
        </w:rPr>
        <w:t xml:space="preserve">AR-043 (dv1_12) ★: </w:t>
      </w:r>
      <w:r>
        <w:rPr>
          <w:rFonts w:eastAsia="Arial" w:cs="Arial"/>
          <w:sz w:val="18"/>
          <w:szCs w:val="18"/>
        </w:rPr>
        <w:t>max_concurrent enforced by asyncio.BoundedSemaphore. Gate 7 checks semaphore.locked(). Execution Engine acquires before dispatch.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AR-044 (dv1_13) ★: </w:t>
      </w:r>
      <w:r>
        <w:rPr>
          <w:rFonts w:eastAsia="Arial" w:cs="Arial"/>
          <w:sz w:val="18"/>
          <w:szCs w:val="18"/>
        </w:rPr>
        <w:t>Startup warm-up: REST GetOHLCData(interval=5) → ATR(14) seed. GetOHLCData(interval=60) → EMA(20/50) seed. GetOHLCData(interval=1440) → Regime. asyncio.gather() across pairs. 1.1s stagger within same pair. Pair state: WARM_UP until all seeded → READY.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AR-045 (dv1_13) ★: </w:t>
      </w:r>
      <w:r>
        <w:rPr>
          <w:rFonts w:eastAsia="Arial" w:cs="Arial"/>
          <w:sz w:val="18"/>
          <w:szCs w:val="18"/>
        </w:rPr>
        <w:t>OHLC candle-close detection via interval_begin change (not wall clock). Track last_interval_begin per symbol. Fire pipeline only on change.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AR-046 (dv1_13) ★: </w:t>
      </w:r>
      <w:r>
        <w:rPr>
          <w:rFonts w:eastAsia="Arial" w:cs="Arial"/>
          <w:sz w:val="18"/>
          <w:szCs w:val="18"/>
        </w:rPr>
        <w:t>emergSL triggers.reference="last" MUST be explicit in all batch_add calls. Never rely on defaults for crash protection parameters. Never use "index".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AR-047 (dv1_13) ★: </w:t>
      </w:r>
      <w:r>
        <w:rPr>
          <w:rFonts w:eastAsia="Arial" w:cs="Arial"/>
          <w:sz w:val="18"/>
          <w:szCs w:val="18"/>
        </w:rPr>
        <w:t>ALL rounding via Decimal.quantize() — NEVER math.floor/ceil. All Kraken API values: Decimal(str()) immediately on receipt. Never Decimal(float). Four rounding ops: qty ROUND_DOWN, entry ROUND_DOWN, TP ROUND_UP, emergSL ROUND_DOWN.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AR-048 (dv1_13) ★: </w:t>
      </w:r>
      <w:r>
        <w:rPr>
          <w:rFonts w:eastAsia="Arial" w:cs="Arial"/>
          <w:sz w:val="18"/>
          <w:szCs w:val="18"/>
        </w:rPr>
        <w:t>Exit Controller MAE uses bid price (not last) for long positions. bid = realizable exit. Drawdown formula also uses bid.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AR-049 (dv1_13) ★: </w:t>
      </w:r>
      <w:r>
        <w:rPr>
          <w:rFonts w:eastAsia="Arial" w:cs="Arial"/>
          <w:sz w:val="18"/>
          <w:szCs w:val="18"/>
        </w:rPr>
        <w:t>Formal 10-step startup sequence. No pipeline until at least one READY pair. Full spec in 1011014 Startup_Sequence_Coding_Spec.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AR-050 (dv1_13) ★: </w:t>
      </w:r>
      <w:r>
        <w:rPr>
          <w:rFonts w:eastAsia="Arial" w:cs="Arial"/>
          <w:sz w:val="18"/>
          <w:szCs w:val="18"/>
        </w:rPr>
        <w:t>Balances channel: use wallets[type=spot][id=main].balance ONLY. Top-level balance includes earn/staking wallet — not tradeable.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AR-051 (dv1_13) ★: </w:t>
      </w:r>
      <w:r>
        <w:rPr>
          <w:rFonts w:eastAsia="Arial" w:cs="Arial"/>
          <w:sz w:val="18"/>
          <w:szCs w:val="18"/>
        </w:rPr>
        <w:t>Portfolio for SIZING = spot_usd_balance (cash only, no MTM). tradeable_USD = portfolio_USD × tradeable_pct. per_trade_USD = tradeable_USD × per_trade_pct.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AR-052 (dv1_13) ★: </w:t>
      </w:r>
      <w:r>
        <w:rPr>
          <w:rFonts w:eastAsia="Arial" w:cs="Arial"/>
          <w:sz w:val="18"/>
          <w:szCs w:val="18"/>
        </w:rPr>
        <w:t>Drawdown baseline = spot_usd_balance at startup. Set ONCE. NEVER reset on reconnect. Current portfolio (drawdown) = cash + bid×qty of open positions. Pause at 5%, halt at 10%.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AR-053 (dv1_13) ★: </w:t>
      </w:r>
      <w:r>
        <w:rPr>
          <w:rFonts w:eastAsia="Arial" w:cs="Arial"/>
          <w:sz w:val="18"/>
          <w:szCs w:val="18"/>
        </w:rPr>
        <w:t>Pending Order Registry: self-tracks USD committed to outstanding entry orders. Gate 7 checks available_USD = balance − pending commitments.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AR-054 (dv1_13) ★: </w:t>
      </w:r>
      <w:r>
        <w:rPr>
          <w:rFonts w:eastAsia="Arial" w:cs="Arial"/>
          <w:sz w:val="18"/>
          <w:szCs w:val="18"/>
        </w:rPr>
        <w:t>Entry order partial fill + expiry/cancel creates unprotected position. exec_type=expired or canceled with cum_qty&gt;0: recalculate TP/emergSL from avg_price, dispatch batch_add, enter Position Mirror. If below qty_min/cost_min: market sell immediately.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AR-055 (dv1_13) ★: </w:t>
      </w:r>
      <w:r>
        <w:rPr>
          <w:rFonts w:eastAsia="Arial" w:cs="Arial"/>
          <w:sz w:val="18"/>
          <w:szCs w:val="18"/>
        </w:rPr>
        <w:t>Dead Man's Switch (cancel_all_orders_after) EXPLICITLY PROHIBITED. Cancels emergSL orders. Hard rule. Code review must reject any PR containing this call.</w:t>
      </w:r>
    </w:p>
    <w:p>
      <w:pPr>
        <w:pStyle w:val="Normal"/>
        <w:pBdr>
          <w:left w:val="single" w:sz="4" w:space="8" w:color="C55A11"/>
        </w:pBdr>
        <w:spacing w:before="60" w:after="30"/>
        <w:ind w:start="120"/>
        <w:rPr/>
      </w:pPr>
      <w:r>
        <w:rPr>
          <w:rFonts w:eastAsia="Courier New" w:cs="Courier New" w:ascii="Courier New" w:hAnsi="Courier New"/>
          <w:b/>
          <w:bCs/>
          <w:color w:val="C55A11"/>
          <w:sz w:val="18"/>
          <w:szCs w:val="18"/>
        </w:rPr>
        <w:t xml:space="preserve">AR-056 (dv1_13) ★: </w:t>
      </w:r>
      <w:r>
        <w:rPr>
          <w:rFonts w:eastAsia="Arial" w:cs="Arial"/>
          <w:sz w:val="18"/>
          <w:szCs w:val="18"/>
        </w:rPr>
        <w:t>Mid-session WS reconnect sequence (11 steps) distinct from startup. NEVER reset portfolio_baseline_USD or drawdown. Reconcile Position Mirror vs snap_orders. Detect positions closed during gap. Fire CIATS Trade Outcome Bus. Full spec in 1011014 Section 2.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9. Complete CIATS Parameter Registry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/>
          <w:bCs/>
          <w:color w:val="000000"/>
          <w:sz w:val="20"/>
          <w:szCs w:val="20"/>
        </w:rPr>
        <w:t>ALL PARAMETERS ARE CIATS-OWNED STARTING VALUES.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tradeable_pct:              </w:t>
      </w:r>
      <w:r>
        <w:rPr>
          <w:rFonts w:eastAsia="Arial" w:cs="Arial"/>
          <w:sz w:val="18"/>
          <w:szCs w:val="18"/>
        </w:rPr>
        <w:t>50% of portfolio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per_trade_pct:              </w:t>
      </w:r>
      <w:r>
        <w:rPr>
          <w:rFonts w:eastAsia="Arial" w:cs="Arial"/>
          <w:sz w:val="18"/>
          <w:szCs w:val="18"/>
        </w:rPr>
        <w:t>5% → Half-Kelly at 200 trades (update every 50 thereafter)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 w:val="false"/>
          <w:bCs w:val="false"/>
          <w:sz w:val="18"/>
          <w:szCs w:val="18"/>
        </w:rPr>
        <w:t xml:space="preserve">                              </w:t>
      </w:r>
      <w:r>
        <w:rPr>
          <w:rFonts w:eastAsia="Arial" w:cs="Arial"/>
          <w:sz w:val="18"/>
          <w:szCs w:val="18"/>
        </w:rPr>
        <w:t xml:space="preserve">★ </w:t>
      </w:r>
      <w:r>
        <w:rPr>
          <w:rFonts w:eastAsia="Arial" w:cs="Arial"/>
          <w:sz w:val="18"/>
          <w:szCs w:val="18"/>
        </w:rPr>
        <w:t>Applied_pct = min(raw_kelly_half, tradeable_pct/max_concurrent)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 w:val="false"/>
          <w:bCs w:val="false"/>
          <w:sz w:val="18"/>
          <w:szCs w:val="18"/>
        </w:rPr>
        <w:t xml:space="preserve">                              </w:t>
      </w:r>
      <w:r>
        <w:rPr>
          <w:rFonts w:eastAsia="Arial" w:cs="Arial"/>
          <w:sz w:val="18"/>
          <w:szCs w:val="18"/>
        </w:rPr>
        <w:t xml:space="preserve">  </w:t>
      </w:r>
      <w:r>
        <w:rPr>
          <w:rFonts w:eastAsia="Arial" w:cs="Arial"/>
          <w:sz w:val="18"/>
          <w:szCs w:val="18"/>
        </w:rPr>
        <w:t>Prevents capital overcommitment across concurrent positions.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 w:val="false"/>
          <w:bCs w:val="false"/>
          <w:sz w:val="18"/>
          <w:szCs w:val="18"/>
        </w:rPr>
        <w:t xml:space="preserve">                              </w:t>
      </w:r>
      <w:r>
        <w:rPr>
          <w:rFonts w:eastAsia="Arial" w:cs="Arial"/>
          <w:sz w:val="18"/>
          <w:szCs w:val="18"/>
        </w:rPr>
        <w:t xml:space="preserve">  </w:t>
      </w:r>
      <w:r>
        <w:rPr>
          <w:rFonts w:eastAsia="Arial" w:cs="Arial"/>
          <w:sz w:val="18"/>
          <w:szCs w:val="18"/>
        </w:rPr>
        <w:t>See 1011010 CIATS-KE-002 through CIATS-KE-005.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max_concurrent:             </w:t>
      </w:r>
      <w:r>
        <w:rPr>
          <w:rFonts w:eastAsia="Arial" w:cs="Arial"/>
          <w:sz w:val="18"/>
          <w:szCs w:val="18"/>
        </w:rPr>
        <w:t>20 positions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mae_mult (ATR x):           </w:t>
      </w:r>
      <w:r>
        <w:rPr>
          <w:rFonts w:eastAsia="Arial" w:cs="Arial"/>
          <w:sz w:val="18"/>
          <w:szCs w:val="18"/>
        </w:rPr>
        <w:t>1.5x ATR(14)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emergency_sl_mult:          </w:t>
      </w:r>
      <w:r>
        <w:rPr>
          <w:rFonts w:eastAsia="Arial" w:cs="Arial"/>
          <w:sz w:val="18"/>
          <w:szCs w:val="18"/>
        </w:rPr>
        <w:t>3.0x ATR(14)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entry_timeout_sec:          </w:t>
      </w:r>
      <w:r>
        <w:rPr>
          <w:rFonts w:eastAsia="Arial" w:cs="Arial"/>
          <w:sz w:val="18"/>
          <w:szCs w:val="18"/>
        </w:rPr>
        <w:t>30-60s GTD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full_halt_drawdown:         </w:t>
      </w:r>
      <w:r>
        <w:rPr>
          <w:rFonts w:eastAsia="Arial" w:cs="Arial"/>
          <w:sz w:val="18"/>
          <w:szCs w:val="18"/>
        </w:rPr>
        <w:t>10% of portfolio ★ AR-052 dv1_13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session_pause_drawdown:     </w:t>
      </w:r>
      <w:r>
        <w:rPr>
          <w:rFonts w:eastAsia="Arial" w:cs="Arial"/>
          <w:sz w:val="18"/>
          <w:szCs w:val="18"/>
        </w:rPr>
        <w:t>5% of portfolio ★ AR-052 dv1_13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signal_thresholds:          </w:t>
      </w:r>
      <w:r>
        <w:rPr>
          <w:rFonts w:eastAsia="Arial" w:cs="Arial"/>
          <w:sz w:val="18"/>
          <w:szCs w:val="18"/>
        </w:rPr>
        <w:t>SSS gates (derived)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adx_threshold:              </w:t>
      </w:r>
      <w:r>
        <w:rPr>
          <w:rFonts w:eastAsia="Arial" w:cs="Arial"/>
          <w:sz w:val="18"/>
          <w:szCs w:val="18"/>
        </w:rPr>
        <w:t>25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atr_percentile_threshold:   </w:t>
      </w:r>
      <w:r>
        <w:rPr>
          <w:rFonts w:eastAsia="Arial" w:cs="Arial"/>
          <w:sz w:val="18"/>
          <w:szCs w:val="18"/>
        </w:rPr>
        <w:t>67th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htf_ema_periods:            </w:t>
      </w:r>
      <w:r>
        <w:rPr>
          <w:rFonts w:eastAsia="Arial" w:cs="Arial"/>
          <w:sz w:val="18"/>
          <w:szCs w:val="18"/>
        </w:rPr>
        <w:t>20/50 daily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min_volume_usd_daily:       </w:t>
      </w:r>
      <w:r>
        <w:rPr>
          <w:rFonts w:eastAsia="Arial" w:cs="Arial"/>
          <w:sz w:val="18"/>
          <w:szCs w:val="18"/>
        </w:rPr>
        <w:t>$500k USD</w:t>
      </w:r>
    </w:p>
    <w:p>
      <w:pPr>
        <w:pStyle w:val="Normal"/>
        <w:spacing w:before="20" w:after="1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1:1.5 R:R net:              </w:t>
      </w:r>
      <w:r>
        <w:rPr>
          <w:rFonts w:eastAsia="Arial" w:cs="Arial"/>
          <w:sz w:val="18"/>
          <w:szCs w:val="18"/>
        </w:rPr>
        <w:t>HARDCODED — SACRED — NOT CIATS-OWNED</w:t>
      </w:r>
    </w:p>
    <w:p>
      <w:pPr>
        <w:pStyle w:val="Heading1"/>
        <w:pBdr>
          <w:bottom w:val="single" w:sz="6" w:space="1" w:color="1F3864"/>
        </w:pBdr>
        <w:spacing w:before="24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10. Six FP/DP Validated System Improvements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Derived from 80+ sources across 3 independent research passes plus 2 deep validation sessions (144+ sources) plus 10-search FP/DP Kraken validation sessions (TB00006–TB00017, 430+ total unique sources). 5+ sources per parameter.</w:t>
      </w:r>
    </w:p>
    <w:p>
      <w:pPr>
        <w:pStyle w:val="Heading3"/>
        <w:spacing w:before="14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Finding 1: 1H HTF Confirmation Gate [TothBot]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Gap: No layer between daily regime and 5-min entry. Evidence: 15-20% higher win rates with daily+hourly filter (5 sources 2024-2025). Change: 1H EMA(20) &gt; EMA(50) required for TRENDING_POSITIVE. Cache from ohlc(60). Effect: Removes false signals during 1H pullbacks.</w:t>
      </w:r>
    </w:p>
    <w:p>
      <w:pPr>
        <w:pStyle w:val="Heading3"/>
        <w:spacing w:before="14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Finding 2: ATR Dynamic Stop Distances [TothBot/Exit]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Gap: Fixed 2% stop ignores real-time market volatility. Evidence: +15% performance, -22% max drawdown vs fixed stops (LuxAlgo + 4 sources). Change: MAE ATR(14)×1.5x. Emergency SL ATR(14)×3.0x. Incremental (I-9). Effect: Stop adapts to conditions. R:R formula preserved.</w:t>
      </w:r>
    </w:p>
    <w:p>
      <w:pPr>
        <w:pStyle w:val="Heading3"/>
        <w:spacing w:before="14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Finding 3: Regime Gate [TothBot]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Gap: Long momentum system trading in absent-edge conditions. Evidence: Accuracy 65%→45-50% in NON_DIRECTIONAL (Market Cipher). Break-even 40%. Change: NON_DIR+ELEV and TRENDING_NEG: no entry (Gate 3). NON_DIR+NORM: 50% (Gate 6). Effect: Stops trading when documented edge is absent.</w:t>
      </w:r>
    </w:p>
    <w:p>
      <w:pPr>
        <w:pStyle w:val="Heading3"/>
        <w:spacing w:before="14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Finding 4: Minimum Liquidity Gate [TothBot]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Gap: No minimum 24h volume on asset selection. Evidence: $1M+/day minimum for clean execution (Coin Bureau + 4 sources). Change: min_24h_volume_usd $500k starting. Effect: Protects fee formula. Ensures clean post_only fills and SL execution.</w:t>
      </w:r>
    </w:p>
    <w:p>
      <w:pPr>
        <w:pStyle w:val="Heading3"/>
        <w:spacing w:before="14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Finding 5: CIATS Half-Kelly Pathway [CIATS]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Gap: Fixed 5% sizing had no defined data-driven transition. Evidence: Half-Kelly: 75% optimal growth at 50% less drawdown (MacLean-Thorp-Ziemba + 4). Change: At 200 trades: K%=W-(1-W)/R, apply 50%. Update every 50 trades. Effect: Data-driven sizing replaces arbitrary fixed fraction.</w:t>
      </w:r>
    </w:p>
    <w:p>
      <w:pPr>
        <w:pStyle w:val="Heading3"/>
        <w:spacing w:before="14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Finding 6: post_only Rejection Monitoring [CIATS]</w:t>
      </w:r>
    </w:p>
    <w:p>
      <w:pPr>
        <w:pStyle w:val="Normal"/>
        <w:spacing w:before="0" w:after="60"/>
        <w:jc w:val="start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Gap: Rejection events logged but unused by CIATS EWMA. Evidence: Rejection rate = direct signal of entry placement quality (Cube Exchange + 4). Change: CIATS EWMA adds rejection_rate_by_regime stream. Effect: Free diagnostic signal. Entry optimization pathway activated.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11. Complete Trade Lifecycle — Narrative Reference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11.1 Normal Trade (Entry to TP or Exit Controller)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OHLC 5-min candle close fires on public WS v2 (interval_begin change detected ★ AR-045)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Parameter Store snapshot frozen — all CIATS params captured (NEW dv1_5 — I-4)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Pre-computation cache read — regime, 1H EMA, ATR(14) incremental, 24h liquidity (I-2)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★ </w:t>
      </w:r>
      <w:r>
        <w:rPr>
          <w:rFonts w:eastAsia="Courier New" w:cs="Courier New" w:ascii="Courier New" w:hAnsi="Courier New"/>
          <w:sz w:val="18"/>
          <w:szCs w:val="18"/>
        </w:rPr>
        <w:t>Per-pair instrument status check — skip reduce_only/work_in_progress/delisted/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limit_only/cancel_only/maintenance [dv1_13 AR-039]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1: State Machine — online or post_only: continue; else halt and wait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2: Liquidity Gate — 24h volume &gt;= $500k: continue; else skip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3: Regime Pre-Filter — TRENDING_NEG or NON_DIR+ELEV: STOP; else continue (I-1)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4: 1H HTF Gate — 1H EMA(20) &gt; EMA(50) for TRENDING_POS: continue; else skip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Signal Engine: SSS score computed on 5-min candle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5: Selection Controller — 6-gate quality evaluation: pass or reject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6: Regime Gate — TRENDING_POS: proceed; NON_DIR+NORM: 50% size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7: Risk Guard — drawdown / concentration / exposure / USD availability ★ AR-052/053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available_USD = spot_usd_balance - pending_orders commitments ★ AR-053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Gate 8: Position Sizer — MAE=ATR×1.5x, emergSL=ATR×3.0x, TP=R:R formula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ALL rounding: Decimal.quantize() ★ AR-047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Execution: WS add_order (limit/post_only/GTD 30-60s/cl_ord_id/stp_type:cancel_newest/deadline:now+5s)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If expired (cum_qty==0) or rejected: log reason → CIATS EWMA monitors rejection rate. Done.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★ </w:t>
      </w:r>
      <w:r>
        <w:rPr>
          <w:rFonts w:eastAsia="Courier New" w:cs="Courier New" w:ascii="Courier New" w:hAnsi="Courier New"/>
          <w:sz w:val="18"/>
          <w:szCs w:val="18"/>
        </w:rPr>
        <w:t>If expired/canceled with cum_qty &gt; 0: PARTIAL FILL — dispatch TP/emergSL from avg_price (AR-054)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If filled (full): WS batch_add → TP (resting limit) + emergSL (stop-market) ATOMIC.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batch_add: cl_ord_id/stp_type:cancel_newest/deadline:now+5s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emergSL: triggers.reference="last" MANDATORY ★ AR-046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ALL prices pre-rounded via Decimal.quantize() before dispatch ★ AR-047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Position Mirror records: symbol (key), entry_fill_price, qty, TP id, cl_ord_id, emergSL id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Balances: use wallets[spot/main].balance ONLY ★ AR-050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portfolio_baseline_USD set once at startup. NEVER reset. ★ AR-052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Exit Controller monitors via ticker:bbo (continuous bid-price drawdown check — I-7)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Logger records full entry via async queue. CIATS Trade Outcome Bus ready.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TP fills: EC cancels emergSL. Or EC fires Layer 1/2 exit.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Logger records full exit. CIATS Trade Outcome Bus fires with complete trade record.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11.2 Layer 2 MAE Exit (Adverse Price)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Exit Controller detects: entry_fill_price - bid_price &gt;= ATR(14) × 1.5x ★ AR-048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WS cancel_order: cancel TP resting order   (individual ACK tracking — AR-041)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WS cancel_order: cancel emergSL stop order (SEQUENCE CRITICAL: both cancels BEFORE sell)</w:t>
      </w:r>
    </w:p>
    <w:p>
      <w:pPr>
        <w:pStyle w:val="Normal"/>
        <w:spacing w:before="0" w:after="8"/>
        <w:rPr/>
      </w:pPr>
      <w:r>
        <w:rPr/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CANCEL TIMEOUT FALLBACK (NEW dv1_5 — I-6):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req_id registry tracks each cancel ACK. On timeout: check executions channel state.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Confirmed cancelled: proceed. State unknown: retry once. Second timeout: ALERT +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hold position. NEVER issue market sell with ambiguous order state.</w:t>
      </w:r>
    </w:p>
    <w:p>
      <w:pPr>
        <w:pStyle w:val="Normal"/>
        <w:spacing w:before="0" w:after="8"/>
        <w:rPr/>
      </w:pPr>
      <w:r>
        <w:rPr/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WS add_order: market sell (taker 0.26%)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MPP NOTE: Market sell subject to MPP. EC MUST handle rejection and retry.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Logger: exit reason = MAE_THRESHOLD_BREACH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CIATS Trade Outcome Bus fires</w:t>
      </w:r>
    </w:p>
    <w:p>
      <w:pPr>
        <w:pStyle w:val="Heading2"/>
        <w:spacing w:before="180" w:after="8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11.3 Emergency SL (Layer 3 — System Failure Only)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VPS crashes / TothBot dies / internet severs / unrecoverable WS disconnect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Kraken matching engine fires off-book emergSL stop-market at ATR × 3.0x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triggers.reference="last" ensures trigger fires even if index feed is unavailable ★ AR-046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MPP NOTE: Triggered market order subject to MPP.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On restart: reconciliation detects closed position → Logger: EMERGENCY_SL_FIRED</w:t>
      </w:r>
    </w:p>
    <w:p>
      <w:pPr>
        <w:pStyle w:val="Normal"/>
        <w:spacing w:before="0" w:after="8"/>
        <w:rPr/>
      </w:pPr>
      <w:r>
        <w:rPr>
          <w:rFonts w:eastAsia="Courier New" w:cs="Courier New" w:ascii="Courier New" w:hAnsi="Courier New"/>
          <w:sz w:val="18"/>
          <w:szCs w:val="18"/>
        </w:rPr>
        <w:t>THIS IS A SYSTEM FAILURE EVENT. SHOULD NEVER FIRE IN NORMAL OPERATION.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1F3864"/>
        </w:pBdr>
        <w:spacing w:before="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12. Open Items — Require Specification Documents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OI-001: </w:t>
      </w:r>
      <w:r>
        <w:rPr>
          <w:rFonts w:eastAsia="Arial" w:cs="Arial"/>
          <w:sz w:val="20"/>
          <w:szCs w:val="20"/>
        </w:rPr>
        <w:t>Signal generation (SSS) — FP/DP derivation required. Blocks 0811001, 0811002.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OI-002: </w:t>
      </w:r>
      <w:r>
        <w:rPr>
          <w:rFonts w:eastAsia="Arial" w:cs="Arial"/>
          <w:sz w:val="20"/>
          <w:szCs w:val="20"/>
        </w:rPr>
        <w:t>Asset selection universe — Kraken USDT/USDC pairs.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OI-003: </w:t>
      </w:r>
      <w:r>
        <w:rPr>
          <w:rFonts w:eastAsia="Arial" w:cs="Arial"/>
          <w:sz w:val="20"/>
          <w:szCs w:val="20"/>
        </w:rPr>
        <w:t>Exit Controller full specification — MPP handling, cancel timeout fallback, ticker-driven drawdown, batch_cancel for Full Halt.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OI-004: </w:t>
      </w:r>
      <w:r>
        <w:rPr>
          <w:rFonts w:eastAsia="Arial" w:cs="Arial"/>
          <w:sz w:val="20"/>
          <w:szCs w:val="20"/>
        </w:rPr>
        <w:t>Entry limit placement — evaluate bbo trigger, L2 book (PL-010), L3 book wss://ws-l3.kraken.com/v2.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OI-005: </w:t>
      </w:r>
      <w:r>
        <w:rPr>
          <w:rFonts w:eastAsia="Arial" w:cs="Arial"/>
          <w:sz w:val="20"/>
          <w:szCs w:val="20"/>
        </w:rPr>
        <w:t>Selection Controller — 6-gate spec, must include per-pair status check.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OI-006: </w:t>
      </w:r>
      <w:r>
        <w:rPr>
          <w:rFonts w:eastAsia="Arial" w:cs="Arial"/>
          <w:sz w:val="20"/>
          <w:szCs w:val="20"/>
        </w:rPr>
        <w:t>CIATS specification — Mann-Whitney alpha=0.01, Spearman |rho|&gt;0.3, CUSUM k/h, PDCA 50-trade interval.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OI-007: </w:t>
      </w:r>
      <w:r>
        <w:rPr>
          <w:rFonts w:eastAsia="Arial" w:cs="Arial"/>
          <w:sz w:val="20"/>
          <w:szCs w:val="20"/>
        </w:rPr>
        <w:t>AA=04 Exchange Interface formal document.</w:t>
      </w:r>
    </w:p>
    <w:p>
      <w:pPr>
        <w:pStyle w:val="Normal"/>
        <w:spacing w:before="60" w:after="30"/>
        <w:rPr/>
      </w:pPr>
      <w:r>
        <w:rPr>
          <w:rFonts w:eastAsia="Courier New" w:cs="Courier New" w:ascii="Courier New" w:hAnsi="Courier New"/>
          <w:b/>
          <w:bCs/>
          <w:sz w:val="20"/>
          <w:szCs w:val="20"/>
        </w:rPr>
        <w:t xml:space="preserve">OI-008: </w:t>
      </w:r>
      <w:r>
        <w:rPr>
          <w:rFonts w:eastAsia="Arial" w:cs="Arial"/>
          <w:sz w:val="20"/>
          <w:szCs w:val="20"/>
        </w:rPr>
        <w:t>All AA=10 coding specs. WD documents active: 1011001 dv1_4, 1011002 dv1_9, 1011010 dv1_2, 1011011 dv1_1, 1011012 dv1_2, 1011013 dv1_2, 1011014 dv1_1, 0411001 dv1_8.</w:t>
      </w:r>
    </w:p>
    <w:p>
      <w:pPr>
        <w:pStyle w:val="Heading1"/>
        <w:pBdr>
          <w:bottom w:val="single" w:sz="6" w:space="1" w:color="1F3864"/>
        </w:pBdr>
        <w:spacing w:before="24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13. Revision History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dv1_0  03-23-2026  </w:t>
      </w:r>
      <w:r>
        <w:rPr>
          <w:rFonts w:eastAsia="Arial" w:cs="Arial"/>
          <w:sz w:val="18"/>
          <w:szCs w:val="18"/>
        </w:rPr>
        <w:t>Initial document.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dv1_1  03-23-2026  </w:t>
      </w:r>
      <w:r>
        <w:rPr>
          <w:rFonts w:eastAsia="Arial" w:cs="Arial"/>
          <w:sz w:val="18"/>
          <w:szCs w:val="18"/>
        </w:rPr>
        <w:t>Added all six system flow diagrams.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dv1_2  03-24-2026  </w:t>
      </w:r>
      <w:r>
        <w:rPr>
          <w:rFonts w:eastAsia="Arial" w:cs="Arial"/>
          <w:sz w:val="18"/>
          <w:szCs w:val="18"/>
        </w:rPr>
        <w:t>Six changes: C-1 emergSL terminology, C-2 rate limits, C-3 OHLC stall, A-1 ratecounter, A-2 req_id, A-3 latency logging.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dv1_3  03-24-2026  </w:t>
      </w:r>
      <w:r>
        <w:rPr>
          <w:rFonts w:eastAsia="Arial" w:cs="Arial"/>
          <w:sz w:val="18"/>
          <w:szCs w:val="18"/>
        </w:rPr>
        <w:t>Rebuilt as correct .docx with all six diagrams embedded.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dv1_4  03-24-2026  </w:t>
      </w:r>
      <w:r>
        <w:rPr>
          <w:rFonts w:eastAsia="Arial" w:cs="Arial"/>
          <w:sz w:val="18"/>
          <w:szCs w:val="18"/>
        </w:rPr>
        <w:t>Seven changes: C-1 MPP, A-1 AR-001 expansion, A-2 cl_ord_id, A-3 snap_orders, A-4 stp_type, A-5 reconnect distinction, A-6 OTO rejected.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dv1_5  03-24-2026  </w:t>
      </w:r>
      <w:r>
        <w:rPr>
          <w:rFonts w:eastAsia="Arial" w:cs="Arial"/>
          <w:sz w:val="18"/>
          <w:szCs w:val="18"/>
        </w:rPr>
        <w:t>Eleven changes: FLAG1 ohlc(60), FLAG2 REST GetOHLCData, I-1 Gate 3, I-2 cache, I-3 Position Mirror O(1), I-4 Parameter Store snapshot, I-5 Logger async queue, I-6 cancel timeout, I-7 ticker drawdown, I-8 WS dispatch table, I-9 ATR incremental.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dv1_6  03-24-2026  </w:t>
      </w:r>
      <w:r>
        <w:rPr>
          <w:rFonts w:eastAsia="Arial" w:cs="Arial"/>
          <w:sz w:val="18"/>
          <w:szCs w:val="18"/>
        </w:rPr>
        <w:t>Six changes from 10-search FP/DP validation. amend_order primary, batch_cancel, L3 URL. Rate table updated. A-7 WS ping, A-8 zombie detection, A-9 balances seq gap. Per-pair instrument status check. GetOHLCData response[-1] exclusion. Auth verification, CIATS statistical thresholds.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dv1_7  03-25-2026  </w:t>
      </w:r>
      <w:r>
        <w:rPr>
          <w:rFonts w:eastAsia="Arial" w:cs="Arial"/>
          <w:sz w:val="18"/>
          <w:szCs w:val="18"/>
        </w:rPr>
        <w:t>A-10: Executions channel sequence gap detection → REST GetOpenOrders reconciliation. AR-021. Diagrams 1 and 6 updated.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dv1_8  03-25-2026  </w:t>
      </w:r>
      <w:r>
        <w:rPr>
          <w:rFonts w:eastAsia="Arial" w:cs="Arial"/>
          <w:sz w:val="18"/>
          <w:szCs w:val="18"/>
        </w:rPr>
        <w:t>Eight changes (TB00009 Part 2). A-11 cancel_reason deprecated. A-12 complete exec_type enum. A-13 restated exec_type. A-14 Spot REST auth unchanged (PL-014 resolved). IMP-06 aiohttp. IMP-07 asyncio TaskManager. IMP-08 systemd watchdog. AR-022–025. 1011013 new.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dv1_9  03-25-2026  </w:t>
      </w:r>
      <w:r>
        <w:rPr>
          <w:rFonts w:eastAsia="Arial" w:cs="Arial"/>
          <w:sz w:val="18"/>
          <w:szCs w:val="18"/>
        </w:rPr>
        <w:t>Six requirements from second 10-search validation (TB00010). A-15 order_status:true CRITICAL. A-16 interval_begin. A-17 price_increment/qty_min/cost_min. A-18 max_size=10MB. A-19 maxratecount. AR-026–031. 0411001 dv1_2, 1011002 dv1_2.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dv1_10 03-25-2026  </w:t>
      </w:r>
      <w:r>
        <w:rPr>
          <w:rFonts w:eastAsia="Arial" w:cs="Arial"/>
          <w:sz w:val="18"/>
          <w:szCs w:val="18"/>
        </w:rPr>
        <w:t>Seven findings from third validation (TB00011). A-20 stp_type FORMAT CORRECTION. A-21 deadline. A-22 aiohttp ClientTimeout+TCPConnector. A-23 Ticker bbo. A-24 Regime stagger. AR-032–037. 0411001 dv1_3, 1011002 dv1_3, 1011012 dv1_1, 1011001 dv1_1.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dv1_12 03-25-2026  </w:t>
      </w:r>
      <w:r>
        <w:rPr>
          <w:rFonts w:eastAsia="Arial" w:cs="Arial"/>
          <w:sz w:val="18"/>
          <w:szCs w:val="18"/>
        </w:rPr>
        <w:t>Ten text-only changes from fourth (TB00012), fifth (TB00013), sixth (TB00014) validations. AR-038 Status API. AR-039 status check expanded. AR-040 Exit Controller pair status. AR-041 cancel_order/batch_cancel distinction. AR-042 zombie heartbeat exclusion. AR-043 BoundedSemaphore. 0411001 dv1_6, 1011002 dv1_6, 1011010 dv1_2, 1011011 dv1_0, 1011012 dv1_2.</w:t>
      </w:r>
    </w:p>
    <w:p>
      <w:pPr>
        <w:pStyle w:val="Normal"/>
        <w:spacing w:before="60" w:after="20"/>
        <w:rPr/>
      </w:pP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/>
          <w:bCs/>
          <w:sz w:val="18"/>
          <w:szCs w:val="18"/>
        </w:rPr>
        <w:t xml:space="preserve">dv1_13 03-26-2026  </w:t>
      </w:r>
      <w:r>
        <w:rPr>
          <w:rFonts w:eastAsia="Arial" w:cs="Arial"/>
          <w:sz w:val="18"/>
          <w:szCs w:val="18"/>
        </w:rPr>
        <w:t>Fourteen text-only changes from seventh (TB00015), eighth (TB00016), ninth (TB00017) validations. No diagram changes. AR-044 startup warm-up via GetOHLCData (ATR, EMA, Regime). AR-045 OHLC candle-close detection via interval_begin. AR-046 emergSL triggers.reference=last explicit. AR-047 ALL rounding via Decimal.quantize() — NEVER math.floor/ceil. AR-048 MAE uses bid price for longs. AR-049 formal 10-step startup sequence (1011014). AR-050 balances spot/main wallet only. AR-051 portfolio sizing = cash only. AR-052 drawdown baseline set once at startup — NEVER reset on reconnect. AR-053 Pending Order Registry. AR-054 partial fill + expiry/cancel creates unprotected position — must protect. AR-055 Dead Man's Switch EXPLICITLY PROHIBITED. AR-056 mid-session reconnect sequence (1011014 Section 2). 1011001 dv1_4, 1011002 dv1_9, 1011011 dv1_1, 1011014 dv1_1, 0411001 dv1_8.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180" w:after="80"/>
      <w:outlineLvl w:val="1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Heading3">
    <w:name w:val="Heading 3"/>
    <w:basedOn w:val="Heading"/>
    <w:qFormat/>
    <w:pPr>
      <w:spacing w:before="140" w:after="6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2026-03-26T20:10:17Z</dcterms:created>
  <dc:creator>Un-named</dc:creator>
  <dc:description/>
  <dc:language>en-US</dc:language>
  <cp:lastModifiedBy>Un-named</cp:lastModifiedBy>
  <dcterms:modified xsi:type="dcterms:W3CDTF">2026-03-26T20:10:17Z</dcterms:modified>
  <cp:revision>1</cp:revision>
  <dc:subject/>
  <dc:title/>
</cp:coreProperties>
</file>