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7FBD" w14:textId="0CAE1183" w:rsidR="0079148C" w:rsidRDefault="00367A7C">
      <w:pPr>
        <w:pStyle w:val="Title"/>
        <w:spacing w:line="360" w:lineRule="auto"/>
      </w:pPr>
      <w:r w:rsidRPr="009060AE">
        <w:rPr>
          <w:noProof/>
          <w:color w:val="C42500"/>
          <w:lang w:val="en-GB"/>
        </w:rPr>
        <w:drawing>
          <wp:anchor distT="0" distB="0" distL="114300" distR="114300" simplePos="0" relativeHeight="251659264" behindDoc="1" locked="0" layoutInCell="1" allowOverlap="1" wp14:anchorId="0CE284C4" wp14:editId="7540A44B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10858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221" y="21304"/>
                <wp:lineTo x="21221" y="0"/>
                <wp:lineTo x="0" y="0"/>
              </wp:wrapPolygon>
            </wp:wrapTight>
            <wp:docPr id="1033910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10124" name="Picture 10339101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3F8">
        <w:t>Dolgozat</w:t>
      </w:r>
      <w:r w:rsidR="003D53F8">
        <w:rPr>
          <w:spacing w:val="-3"/>
        </w:rPr>
        <w:t xml:space="preserve"> </w:t>
      </w:r>
      <w:r w:rsidR="003D53F8">
        <w:t>címe</w:t>
      </w:r>
      <w:r w:rsidR="003D53F8">
        <w:rPr>
          <w:spacing w:val="-3"/>
        </w:rPr>
        <w:t xml:space="preserve"> </w:t>
      </w:r>
      <w:r w:rsidR="003D53F8">
        <w:t>(Times</w:t>
      </w:r>
      <w:r w:rsidR="003D53F8">
        <w:rPr>
          <w:spacing w:val="-3"/>
        </w:rPr>
        <w:t xml:space="preserve"> </w:t>
      </w:r>
      <w:r w:rsidR="003D53F8">
        <w:t>New</w:t>
      </w:r>
      <w:r w:rsidR="003D53F8">
        <w:rPr>
          <w:spacing w:val="-4"/>
        </w:rPr>
        <w:t xml:space="preserve"> </w:t>
      </w:r>
      <w:r w:rsidR="003D53F8">
        <w:t>Roman,</w:t>
      </w:r>
      <w:r w:rsidR="003D53F8">
        <w:rPr>
          <w:spacing w:val="-3"/>
        </w:rPr>
        <w:t xml:space="preserve"> </w:t>
      </w:r>
      <w:r w:rsidR="003D53F8">
        <w:t>14</w:t>
      </w:r>
      <w:r w:rsidR="003D53F8">
        <w:rPr>
          <w:spacing w:val="-3"/>
        </w:rPr>
        <w:t xml:space="preserve"> </w:t>
      </w:r>
      <w:r w:rsidR="003D53F8">
        <w:t>pt.,</w:t>
      </w:r>
      <w:r w:rsidR="003D53F8">
        <w:rPr>
          <w:spacing w:val="-4"/>
        </w:rPr>
        <w:t xml:space="preserve"> </w:t>
      </w:r>
      <w:r w:rsidR="003D53F8">
        <w:t>Vastag</w:t>
      </w:r>
      <w:r w:rsidR="003D53F8">
        <w:rPr>
          <w:spacing w:val="-3"/>
        </w:rPr>
        <w:t xml:space="preserve"> </w:t>
      </w:r>
      <w:r w:rsidR="003D53F8">
        <w:t>(Bold),</w:t>
      </w:r>
      <w:r w:rsidR="003D53F8">
        <w:rPr>
          <w:spacing w:val="-4"/>
        </w:rPr>
        <w:t xml:space="preserve"> </w:t>
      </w:r>
      <w:r w:rsidR="003D53F8">
        <w:t>középre</w:t>
      </w:r>
      <w:r w:rsidR="003D53F8">
        <w:rPr>
          <w:spacing w:val="-3"/>
        </w:rPr>
        <w:t xml:space="preserve"> </w:t>
      </w:r>
      <w:r w:rsidR="003D53F8">
        <w:t>igazított (center) és nem több, mint 20 szó)</w:t>
      </w:r>
    </w:p>
    <w:p w14:paraId="698E31C0" w14:textId="77777777" w:rsidR="0079148C" w:rsidRDefault="0079148C">
      <w:pPr>
        <w:pStyle w:val="BodyText"/>
        <w:spacing w:before="58"/>
        <w:rPr>
          <w:b/>
          <w:sz w:val="28"/>
        </w:rPr>
      </w:pPr>
    </w:p>
    <w:p w14:paraId="0F178684" w14:textId="77777777" w:rsidR="0079148C" w:rsidRDefault="003D53F8">
      <w:pPr>
        <w:pStyle w:val="BodyText"/>
        <w:spacing w:line="360" w:lineRule="auto"/>
        <w:ind w:left="1966" w:right="1966"/>
        <w:jc w:val="center"/>
      </w:pPr>
      <w:r>
        <w:t>Szerző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teljes</w:t>
      </w:r>
      <w:r>
        <w:rPr>
          <w:spacing w:val="-8"/>
        </w:rPr>
        <w:t xml:space="preserve"> </w:t>
      </w:r>
      <w:r>
        <w:t>neve,</w:t>
      </w:r>
      <w:r>
        <w:rPr>
          <w:spacing w:val="-7"/>
        </w:rPr>
        <w:t xml:space="preserve"> </w:t>
      </w:r>
      <w:r>
        <w:t>évfolyama,</w:t>
      </w:r>
      <w:r>
        <w:rPr>
          <w:spacing w:val="-5"/>
        </w:rPr>
        <w:t xml:space="preserve"> </w:t>
      </w:r>
      <w:r>
        <w:t>tanintézménye Szerző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teljes</w:t>
      </w:r>
      <w:r>
        <w:rPr>
          <w:spacing w:val="-3"/>
        </w:rPr>
        <w:t xml:space="preserve"> </w:t>
      </w:r>
      <w:r>
        <w:t>neve,</w:t>
      </w:r>
      <w:r>
        <w:rPr>
          <w:spacing w:val="-2"/>
        </w:rPr>
        <w:t xml:space="preserve"> </w:t>
      </w:r>
      <w:r>
        <w:t>évfolyama,</w:t>
      </w:r>
      <w:r>
        <w:rPr>
          <w:spacing w:val="1"/>
        </w:rPr>
        <w:t xml:space="preserve"> </w:t>
      </w:r>
      <w:r>
        <w:rPr>
          <w:spacing w:val="-2"/>
        </w:rPr>
        <w:t>tanintézménye</w:t>
      </w:r>
    </w:p>
    <w:p w14:paraId="149041C9" w14:textId="77777777" w:rsidR="0079148C" w:rsidRDefault="003D53F8">
      <w:pPr>
        <w:pStyle w:val="BodyText"/>
        <w:spacing w:line="360" w:lineRule="auto"/>
        <w:ind w:left="397" w:right="397"/>
        <w:jc w:val="center"/>
      </w:pPr>
      <w:r>
        <w:t>(pl.</w:t>
      </w:r>
      <w:r>
        <w:rPr>
          <w:spacing w:val="-4"/>
        </w:rPr>
        <w:t xml:space="preserve"> </w:t>
      </w:r>
      <w:r>
        <w:t>SZABÓ</w:t>
      </w:r>
      <w:r>
        <w:rPr>
          <w:spacing w:val="-4"/>
        </w:rPr>
        <w:t xml:space="preserve"> </w:t>
      </w:r>
      <w:r>
        <w:t>István,</w:t>
      </w:r>
      <w:r>
        <w:rPr>
          <w:spacing w:val="-4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osztály,</w:t>
      </w:r>
      <w:r>
        <w:rPr>
          <w:spacing w:val="-4"/>
        </w:rPr>
        <w:t xml:space="preserve"> </w:t>
      </w:r>
      <w:r>
        <w:t>Eötvös</w:t>
      </w:r>
      <w:r>
        <w:rPr>
          <w:spacing w:val="-4"/>
        </w:rPr>
        <w:t xml:space="preserve"> </w:t>
      </w:r>
      <w:r>
        <w:t>Loránd</w:t>
      </w:r>
      <w:r>
        <w:rPr>
          <w:spacing w:val="-4"/>
        </w:rPr>
        <w:t xml:space="preserve"> </w:t>
      </w:r>
      <w:r>
        <w:t>Elméleti</w:t>
      </w:r>
      <w:r>
        <w:rPr>
          <w:spacing w:val="-4"/>
        </w:rPr>
        <w:t xml:space="preserve"> </w:t>
      </w:r>
      <w:r>
        <w:t>Líceum,</w:t>
      </w:r>
      <w:r>
        <w:rPr>
          <w:spacing w:val="-4"/>
        </w:rPr>
        <w:t xml:space="preserve"> </w:t>
      </w:r>
      <w:r>
        <w:t>Boncida) Témavezető tanár teljes neve, tanintézménye</w:t>
      </w:r>
    </w:p>
    <w:p w14:paraId="7D386899" w14:textId="562482DB" w:rsidR="0079148C" w:rsidRDefault="003D53F8">
      <w:pPr>
        <w:pStyle w:val="BodyText"/>
        <w:jc w:val="center"/>
      </w:pPr>
      <w:r>
        <w:t>Mentor</w:t>
      </w:r>
      <w:r>
        <w:rPr>
          <w:spacing w:val="-2"/>
        </w:rPr>
        <w:t xml:space="preserve"> </w:t>
      </w:r>
      <w:r>
        <w:t>teljes</w:t>
      </w:r>
      <w:r>
        <w:rPr>
          <w:spacing w:val="-2"/>
        </w:rPr>
        <w:t xml:space="preserve"> </w:t>
      </w:r>
      <w:r>
        <w:t>neve,</w:t>
      </w:r>
      <w:r>
        <w:rPr>
          <w:spacing w:val="-1"/>
        </w:rPr>
        <w:t xml:space="preserve"> </w:t>
      </w:r>
      <w:r>
        <w:t xml:space="preserve">titulusa, </w:t>
      </w:r>
      <w:r>
        <w:rPr>
          <w:spacing w:val="-2"/>
        </w:rPr>
        <w:t>intézménye</w:t>
      </w:r>
      <w:r w:rsidR="00367A7C">
        <w:rPr>
          <w:spacing w:val="-2"/>
        </w:rPr>
        <w:t xml:space="preserve"> </w:t>
      </w:r>
      <w:r w:rsidR="00367A7C" w:rsidRPr="001B2CA6">
        <w:rPr>
          <w:color w:val="FF0000"/>
        </w:rPr>
        <w:t>(ha van)</w:t>
      </w:r>
    </w:p>
    <w:p w14:paraId="7811B8B4" w14:textId="77777777" w:rsidR="0079148C" w:rsidRDefault="003D53F8">
      <w:pPr>
        <w:pStyle w:val="BodyText"/>
        <w:spacing w:before="137"/>
        <w:jc w:val="center"/>
      </w:pPr>
      <w:r>
        <w:t>(pl.</w:t>
      </w:r>
      <w:r>
        <w:rPr>
          <w:spacing w:val="-3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ARATÓ</w:t>
      </w:r>
      <w:r>
        <w:rPr>
          <w:spacing w:val="-1"/>
        </w:rPr>
        <w:t xml:space="preserve"> </w:t>
      </w:r>
      <w:r>
        <w:t xml:space="preserve">Pál, Eötvös Loránd Elméleti Líceum, </w:t>
      </w:r>
      <w:r>
        <w:rPr>
          <w:spacing w:val="-2"/>
        </w:rPr>
        <w:t>Boncida)</w:t>
      </w:r>
    </w:p>
    <w:p w14:paraId="5AE7CCCC" w14:textId="77777777" w:rsidR="0079148C" w:rsidRDefault="0079148C">
      <w:pPr>
        <w:pStyle w:val="BodyText"/>
      </w:pPr>
    </w:p>
    <w:p w14:paraId="09A88E3F" w14:textId="77777777" w:rsidR="0079148C" w:rsidRDefault="0079148C">
      <w:pPr>
        <w:pStyle w:val="BodyText"/>
        <w:spacing w:before="1"/>
      </w:pPr>
    </w:p>
    <w:p w14:paraId="2265BC17" w14:textId="6B7E2F60" w:rsidR="0079148C" w:rsidRDefault="003D53F8">
      <w:pPr>
        <w:pStyle w:val="BodyText"/>
        <w:spacing w:line="360" w:lineRule="auto"/>
        <w:ind w:left="23" w:right="16" w:firstLine="285"/>
        <w:jc w:val="both"/>
      </w:pPr>
      <w:r>
        <w:t>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rövid</w:t>
      </w:r>
      <w:r>
        <w:rPr>
          <w:spacing w:val="-9"/>
        </w:rPr>
        <w:t xml:space="preserve"> </w:t>
      </w:r>
      <w:r>
        <w:t>tartalmi</w:t>
      </w:r>
      <w:r>
        <w:rPr>
          <w:spacing w:val="-8"/>
        </w:rPr>
        <w:t xml:space="preserve"> </w:t>
      </w:r>
      <w:r>
        <w:t>összefoglaló</w:t>
      </w:r>
      <w:r>
        <w:rPr>
          <w:spacing w:val="-6"/>
        </w:rPr>
        <w:t xml:space="preserve"> </w:t>
      </w:r>
      <w:r>
        <w:t>(kivonat)</w:t>
      </w:r>
      <w:r>
        <w:rPr>
          <w:spacing w:val="-9"/>
        </w:rPr>
        <w:t xml:space="preserve"> </w:t>
      </w:r>
      <w:r>
        <w:t>szövege</w:t>
      </w:r>
      <w:r>
        <w:rPr>
          <w:spacing w:val="-6"/>
        </w:rPr>
        <w:t xml:space="preserve"> </w:t>
      </w:r>
      <w:r>
        <w:t>kerül,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kivonat</w:t>
      </w:r>
      <w:r>
        <w:rPr>
          <w:spacing w:val="-8"/>
        </w:rPr>
        <w:t xml:space="preserve"> </w:t>
      </w:r>
      <w:r>
        <w:t>szövege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 w:rsidR="001A5E05">
        <w:t>2000 és maximum 4</w:t>
      </w:r>
      <w:r>
        <w:t>000 leütésből áll, szóközökkel együtt</w:t>
      </w:r>
      <w:r w:rsidR="001A5E05">
        <w:t xml:space="preserve"> (Irányadóként: ez a dokumentum </w:t>
      </w:r>
      <w:r w:rsidR="00514560">
        <w:t>29</w:t>
      </w:r>
      <w:r w:rsidR="00367A7C">
        <w:t>16</w:t>
      </w:r>
      <w:r w:rsidR="001A5E05">
        <w:t xml:space="preserve"> karaktert tartalmaz)</w:t>
      </w:r>
      <w:r>
        <w:t>. A kivonat szövege kizárólag magyar nyelvű</w:t>
      </w:r>
      <w:r>
        <w:rPr>
          <w:spacing w:val="-3"/>
        </w:rPr>
        <w:t xml:space="preserve"> </w:t>
      </w:r>
      <w:r>
        <w:t>lehet.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használt</w:t>
      </w:r>
      <w:r>
        <w:rPr>
          <w:spacing w:val="-1"/>
        </w:rPr>
        <w:t xml:space="preserve"> </w:t>
      </w:r>
      <w:r>
        <w:t>betűtípus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Roman,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pt.,</w:t>
      </w:r>
      <w:r>
        <w:rPr>
          <w:spacing w:val="-3"/>
        </w:rPr>
        <w:t xml:space="preserve"> </w:t>
      </w:r>
      <w:r>
        <w:t>1.5-ös</w:t>
      </w:r>
      <w:r>
        <w:rPr>
          <w:spacing w:val="-3"/>
        </w:rPr>
        <w:t xml:space="preserve"> </w:t>
      </w:r>
      <w:r>
        <w:t>sorköz,</w:t>
      </w:r>
      <w:r>
        <w:rPr>
          <w:spacing w:val="-3"/>
        </w:rPr>
        <w:t xml:space="preserve"> </w:t>
      </w:r>
      <w:r>
        <w:t>sorkizárt</w:t>
      </w:r>
      <w:r>
        <w:rPr>
          <w:spacing w:val="-3"/>
        </w:rPr>
        <w:t xml:space="preserve"> </w:t>
      </w:r>
      <w:r>
        <w:t>(</w:t>
      </w:r>
      <w:r>
        <w:rPr>
          <w:i/>
        </w:rPr>
        <w:t>justify</w:t>
      </w:r>
      <w:r>
        <w:t>) beállítással.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dokumentum</w:t>
      </w:r>
      <w:r>
        <w:rPr>
          <w:spacing w:val="-10"/>
        </w:rPr>
        <w:t xml:space="preserve"> </w:t>
      </w:r>
      <w:r>
        <w:t>A4-es</w:t>
      </w:r>
      <w:r>
        <w:rPr>
          <w:spacing w:val="-10"/>
        </w:rPr>
        <w:t xml:space="preserve"> </w:t>
      </w:r>
      <w:r>
        <w:t>formátumban</w:t>
      </w:r>
      <w:r>
        <w:rPr>
          <w:spacing w:val="-10"/>
        </w:rPr>
        <w:t xml:space="preserve"> </w:t>
      </w:r>
      <w:r>
        <w:t>kell</w:t>
      </w:r>
      <w:r>
        <w:rPr>
          <w:spacing w:val="-10"/>
        </w:rPr>
        <w:t xml:space="preserve"> </w:t>
      </w:r>
      <w:r>
        <w:t>legyen.</w:t>
      </w:r>
      <w:r>
        <w:rPr>
          <w:spacing w:val="-10"/>
        </w:rPr>
        <w:t xml:space="preserve"> </w:t>
      </w:r>
      <w:r>
        <w:t>Az</w:t>
      </w:r>
      <w:r>
        <w:rPr>
          <w:spacing w:val="-11"/>
        </w:rPr>
        <w:t xml:space="preserve"> </w:t>
      </w:r>
      <w:r>
        <w:t>oldalszélek</w:t>
      </w:r>
      <w:r>
        <w:rPr>
          <w:spacing w:val="-10"/>
        </w:rPr>
        <w:t xml:space="preserve"> </w:t>
      </w:r>
      <w:r>
        <w:t>oldalt,</w:t>
      </w:r>
      <w:r>
        <w:rPr>
          <w:spacing w:val="-10"/>
        </w:rPr>
        <w:t xml:space="preserve"> </w:t>
      </w:r>
      <w:r>
        <w:t>fent</w:t>
      </w:r>
      <w:r>
        <w:rPr>
          <w:spacing w:val="-10"/>
        </w:rPr>
        <w:t xml:space="preserve"> </w:t>
      </w:r>
      <w:r>
        <w:t>és</w:t>
      </w:r>
      <w:r>
        <w:rPr>
          <w:spacing w:val="-10"/>
        </w:rPr>
        <w:t xml:space="preserve"> </w:t>
      </w:r>
      <w:r>
        <w:t>lent 2,5 cm-esek kell legyenek. A kivonat oldalait meg kell számozni.</w:t>
      </w:r>
    </w:p>
    <w:p w14:paraId="33ED707C" w14:textId="77777777" w:rsidR="0079148C" w:rsidRDefault="003D53F8">
      <w:pPr>
        <w:pStyle w:val="BodyText"/>
        <w:spacing w:line="360" w:lineRule="auto"/>
        <w:ind w:left="23" w:right="25" w:firstLine="285"/>
        <w:jc w:val="both"/>
      </w:pPr>
      <w:r>
        <w:t>Képeket, grafikonokat ajánlott használni a mondandó megfelelő szemléltetése érdekében, amelyeket fontos felirattal ellátni.</w:t>
      </w:r>
      <w:r w:rsidR="001A5E05">
        <w:t xml:space="preserve"> Pl. 1. ábra A kálium-permanganát időbeli változása a juhok tápanyag beviteli típusának függvényében.</w:t>
      </w:r>
    </w:p>
    <w:p w14:paraId="37010C61" w14:textId="77777777" w:rsidR="0079148C" w:rsidRDefault="003D53F8">
      <w:pPr>
        <w:pStyle w:val="BodyText"/>
        <w:spacing w:line="360" w:lineRule="auto"/>
        <w:ind w:left="23" w:right="28" w:firstLine="285"/>
        <w:jc w:val="both"/>
      </w:pPr>
      <w:r>
        <w:t>A szerkesztett dokumentum max. 3 oldalas lehet képekkel, grafikonokkal, mellékletekkel együtt, és nem haladhatja meg a 100 Mbyte-ot.</w:t>
      </w:r>
    </w:p>
    <w:p w14:paraId="3E44BC15" w14:textId="77777777" w:rsidR="0079148C" w:rsidRDefault="0079148C">
      <w:pPr>
        <w:pStyle w:val="BodyText"/>
        <w:spacing w:before="103"/>
      </w:pPr>
    </w:p>
    <w:p w14:paraId="6DF0391C" w14:textId="77777777" w:rsidR="0079148C" w:rsidRDefault="003D53F8">
      <w:pPr>
        <w:pStyle w:val="BodyText"/>
        <w:ind w:left="306"/>
      </w:pPr>
      <w:r>
        <w:t>Hivatkozásokhoz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következő</w:t>
      </w:r>
      <w:r>
        <w:rPr>
          <w:spacing w:val="-1"/>
        </w:rPr>
        <w:t xml:space="preserve"> </w:t>
      </w:r>
      <w:r>
        <w:t>formátum</w:t>
      </w:r>
      <w:r>
        <w:rPr>
          <w:spacing w:val="-1"/>
        </w:rPr>
        <w:t xml:space="preserve"> </w:t>
      </w:r>
      <w:r>
        <w:rPr>
          <w:spacing w:val="-2"/>
        </w:rPr>
        <w:t>használandó:</w:t>
      </w:r>
    </w:p>
    <w:p w14:paraId="33CBCBF4" w14:textId="77777777" w:rsidR="0079148C" w:rsidRDefault="003D53F8">
      <w:pPr>
        <w:pStyle w:val="BodyText"/>
        <w:spacing w:before="139"/>
        <w:ind w:left="306"/>
      </w:pPr>
      <w:r>
        <w:t>Times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Roman,</w:t>
      </w:r>
      <w:r>
        <w:rPr>
          <w:spacing w:val="-1"/>
        </w:rPr>
        <w:t xml:space="preserve"> </w:t>
      </w:r>
      <w:r>
        <w:rPr>
          <w:spacing w:val="-2"/>
        </w:rPr>
        <w:t>10pt.</w:t>
      </w:r>
    </w:p>
    <w:p w14:paraId="2C5C0EF5" w14:textId="77777777" w:rsidR="0079148C" w:rsidRDefault="003D53F8">
      <w:pPr>
        <w:pStyle w:val="BodyText"/>
        <w:spacing w:before="137"/>
        <w:ind w:left="306"/>
      </w:pPr>
      <w:r>
        <w:t>A</w:t>
      </w:r>
      <w:r>
        <w:rPr>
          <w:spacing w:val="-1"/>
        </w:rPr>
        <w:t xml:space="preserve"> </w:t>
      </w:r>
      <w:r>
        <w:t>dokumentum</w:t>
      </w:r>
      <w:r>
        <w:rPr>
          <w:spacing w:val="-1"/>
        </w:rPr>
        <w:t xml:space="preserve"> </w:t>
      </w:r>
      <w:r>
        <w:t xml:space="preserve">alján látható </w:t>
      </w:r>
      <w:r w:rsidR="00514560">
        <w:t xml:space="preserve">egy </w:t>
      </w:r>
      <w:r>
        <w:rPr>
          <w:spacing w:val="-2"/>
        </w:rPr>
        <w:t>példa.</w:t>
      </w:r>
      <w:hyperlink w:anchor="_bookmark1" w:history="1">
        <w:r w:rsidR="00514560">
          <w:rPr>
            <w:spacing w:val="-2"/>
            <w:vertAlign w:val="superscript"/>
          </w:rPr>
          <w:t>1</w:t>
        </w:r>
      </w:hyperlink>
    </w:p>
    <w:p w14:paraId="62B69323" w14:textId="77777777" w:rsidR="0079148C" w:rsidRDefault="0079148C">
      <w:pPr>
        <w:pStyle w:val="BodyText"/>
      </w:pPr>
    </w:p>
    <w:p w14:paraId="11378028" w14:textId="77777777" w:rsidR="0079148C" w:rsidRDefault="0079148C">
      <w:pPr>
        <w:pStyle w:val="BodyText"/>
      </w:pPr>
    </w:p>
    <w:p w14:paraId="193C3B3A" w14:textId="77777777" w:rsidR="0079148C" w:rsidRDefault="003D53F8">
      <w:pPr>
        <w:pStyle w:val="BodyText"/>
        <w:ind w:left="306"/>
      </w:pPr>
      <w:r>
        <w:t>A</w:t>
      </w:r>
      <w:r>
        <w:rPr>
          <w:spacing w:val="-3"/>
        </w:rPr>
        <w:t xml:space="preserve"> </w:t>
      </w:r>
      <w:r>
        <w:t>dokumentumot</w:t>
      </w:r>
      <w:r>
        <w:rPr>
          <w:spacing w:val="-1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formátumban</w:t>
      </w:r>
      <w:r>
        <w:rPr>
          <w:spacing w:val="-1"/>
        </w:rPr>
        <w:t xml:space="preserve"> </w:t>
      </w:r>
      <w:r>
        <w:t>kell</w:t>
      </w:r>
      <w:r>
        <w:rPr>
          <w:spacing w:val="-1"/>
        </w:rPr>
        <w:t xml:space="preserve"> </w:t>
      </w:r>
      <w:r>
        <w:t>feltölteni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regisztrációkor.</w:t>
      </w:r>
    </w:p>
    <w:p w14:paraId="36B8D87E" w14:textId="77777777" w:rsidR="0079148C" w:rsidRDefault="003D53F8">
      <w:pPr>
        <w:pStyle w:val="BodyText"/>
        <w:spacing w:before="139" w:line="360" w:lineRule="auto"/>
        <w:ind w:left="306" w:right="135"/>
      </w:pPr>
      <w:r>
        <w:t>A</w:t>
      </w:r>
      <w:r>
        <w:rPr>
          <w:spacing w:val="-5"/>
        </w:rPr>
        <w:t xml:space="preserve"> </w:t>
      </w:r>
      <w:r>
        <w:t>dokumentum</w:t>
      </w:r>
      <w:r>
        <w:rPr>
          <w:spacing w:val="-5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“CSALÁDNÉV-Keresztnév-Szekció”</w:t>
      </w:r>
      <w:r>
        <w:rPr>
          <w:spacing w:val="-6"/>
        </w:rPr>
        <w:t xml:space="preserve"> </w:t>
      </w:r>
      <w:r>
        <w:t>formát</w:t>
      </w:r>
      <w:r>
        <w:rPr>
          <w:spacing w:val="-5"/>
        </w:rPr>
        <w:t xml:space="preserve"> </w:t>
      </w:r>
      <w:r>
        <w:t>kell</w:t>
      </w:r>
      <w:r>
        <w:rPr>
          <w:spacing w:val="-5"/>
        </w:rPr>
        <w:t xml:space="preserve"> </w:t>
      </w:r>
      <w:r>
        <w:t>kövesse. Például: SZABO-Istvan-Tarsadalomtudomanyok.pdf</w:t>
      </w:r>
    </w:p>
    <w:p w14:paraId="6C562AFE" w14:textId="77777777" w:rsidR="0079148C" w:rsidRDefault="0079148C">
      <w:pPr>
        <w:pStyle w:val="BodyText"/>
        <w:rPr>
          <w:sz w:val="20"/>
        </w:rPr>
      </w:pPr>
    </w:p>
    <w:p w14:paraId="40BC4E94" w14:textId="77777777" w:rsidR="0079148C" w:rsidRDefault="0079148C">
      <w:pPr>
        <w:pStyle w:val="BodyText"/>
        <w:rPr>
          <w:sz w:val="20"/>
        </w:rPr>
      </w:pPr>
    </w:p>
    <w:p w14:paraId="131F6ACC" w14:textId="77777777" w:rsidR="0079148C" w:rsidRDefault="0079148C">
      <w:pPr>
        <w:pStyle w:val="BodyText"/>
        <w:rPr>
          <w:sz w:val="20"/>
        </w:rPr>
      </w:pPr>
    </w:p>
    <w:p w14:paraId="3750BE38" w14:textId="77777777" w:rsidR="0079148C" w:rsidRDefault="0079148C" w:rsidP="004453E1">
      <w:pPr>
        <w:pStyle w:val="BodyText"/>
        <w:spacing w:before="228"/>
        <w:rPr>
          <w:rFonts w:ascii="Cambria" w:hAnsi="Cambria"/>
          <w:sz w:val="20"/>
        </w:rPr>
      </w:pPr>
    </w:p>
    <w:p w14:paraId="2F9E4755" w14:textId="77777777" w:rsidR="0079148C" w:rsidRDefault="0079148C">
      <w:pPr>
        <w:rPr>
          <w:rFonts w:ascii="Cambria" w:hAnsi="Cambria"/>
          <w:sz w:val="20"/>
        </w:rPr>
        <w:sectPr w:rsidR="0079148C" w:rsidSect="004453E1">
          <w:footerReference w:type="default" r:id="rId9"/>
          <w:type w:val="continuous"/>
          <w:pgSz w:w="11910" w:h="16840"/>
          <w:pgMar w:top="1418" w:right="1418" w:bottom="1418" w:left="1418" w:header="720" w:footer="720" w:gutter="0"/>
          <w:cols w:space="720"/>
        </w:sectPr>
      </w:pPr>
    </w:p>
    <w:p w14:paraId="66234B50" w14:textId="77777777" w:rsidR="0079148C" w:rsidRDefault="003D53F8">
      <w:pPr>
        <w:pStyle w:val="BodyText"/>
        <w:spacing w:before="60" w:line="360" w:lineRule="auto"/>
        <w:ind w:left="23" w:right="25"/>
        <w:jc w:val="both"/>
      </w:pPr>
      <w:r>
        <w:lastRenderedPageBreak/>
        <w:t>A</w:t>
      </w:r>
      <w:r>
        <w:rPr>
          <w:spacing w:val="-15"/>
        </w:rPr>
        <w:t xml:space="preserve"> </w:t>
      </w:r>
      <w:r>
        <w:t>rövid</w:t>
      </w:r>
      <w:r>
        <w:rPr>
          <w:spacing w:val="-15"/>
        </w:rPr>
        <w:t xml:space="preserve"> </w:t>
      </w:r>
      <w:r>
        <w:t>tartalmi</w:t>
      </w:r>
      <w:r>
        <w:rPr>
          <w:spacing w:val="-15"/>
        </w:rPr>
        <w:t xml:space="preserve"> </w:t>
      </w:r>
      <w:r>
        <w:t>összefoglalónak</w:t>
      </w:r>
      <w:r>
        <w:rPr>
          <w:spacing w:val="-15"/>
        </w:rPr>
        <w:t xml:space="preserve"> </w:t>
      </w:r>
      <w:r>
        <w:t>tartalmaznia</w:t>
      </w:r>
      <w:r>
        <w:rPr>
          <w:spacing w:val="-15"/>
        </w:rPr>
        <w:t xml:space="preserve"> </w:t>
      </w:r>
      <w:r>
        <w:t>kell</w:t>
      </w:r>
      <w:r>
        <w:rPr>
          <w:spacing w:val="-15"/>
        </w:rPr>
        <w:t xml:space="preserve"> </w:t>
      </w:r>
      <w:r>
        <w:t>egy</w:t>
      </w:r>
      <w:r>
        <w:rPr>
          <w:spacing w:val="-15"/>
        </w:rPr>
        <w:t xml:space="preserve"> </w:t>
      </w:r>
      <w:r>
        <w:t>bevezetőt,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célkitűzéseket,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felhasznált kutatás módszertanát, az elért eredményeket, valamint a következtetéseket. A végén fontos a bibliográfiát is feltüntetni.</w:t>
      </w:r>
    </w:p>
    <w:p w14:paraId="730D282E" w14:textId="77777777" w:rsidR="0079148C" w:rsidRDefault="003D53F8">
      <w:pPr>
        <w:pStyle w:val="Heading1"/>
      </w:pPr>
      <w:r>
        <w:rPr>
          <w:spacing w:val="-2"/>
        </w:rPr>
        <w:t>Bevezető</w:t>
      </w:r>
    </w:p>
    <w:p w14:paraId="5ACB7108" w14:textId="77777777" w:rsidR="0079148C" w:rsidRDefault="003D53F8">
      <w:pPr>
        <w:pStyle w:val="BodyText"/>
        <w:spacing w:before="120"/>
        <w:ind w:left="23"/>
      </w:pPr>
      <w:r>
        <w:t>A</w:t>
      </w:r>
      <w:r>
        <w:rPr>
          <w:spacing w:val="-1"/>
        </w:rPr>
        <w:t xml:space="preserve"> </w:t>
      </w:r>
      <w:r>
        <w:t>kutatási</w:t>
      </w:r>
      <w:r>
        <w:rPr>
          <w:spacing w:val="-1"/>
        </w:rPr>
        <w:t xml:space="preserve"> </w:t>
      </w:r>
      <w:r>
        <w:t>téma</w:t>
      </w:r>
      <w:r>
        <w:rPr>
          <w:spacing w:val="-2"/>
        </w:rPr>
        <w:t xml:space="preserve"> </w:t>
      </w:r>
      <w:r>
        <w:t>ismertetése,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kutatás</w:t>
      </w:r>
      <w:r>
        <w:rPr>
          <w:spacing w:val="-1"/>
        </w:rPr>
        <w:t xml:space="preserve"> </w:t>
      </w:r>
      <w:r>
        <w:t xml:space="preserve">indítékainak </w:t>
      </w:r>
      <w:r>
        <w:rPr>
          <w:spacing w:val="-2"/>
        </w:rPr>
        <w:t>bemutatása</w:t>
      </w:r>
    </w:p>
    <w:p w14:paraId="49BC37B7" w14:textId="77777777" w:rsidR="0079148C" w:rsidRDefault="003D53F8">
      <w:pPr>
        <w:pStyle w:val="Heading1"/>
      </w:pPr>
      <w:r>
        <w:rPr>
          <w:spacing w:val="-2"/>
        </w:rPr>
        <w:t>Célkitűzések</w:t>
      </w:r>
    </w:p>
    <w:p w14:paraId="54B25254" w14:textId="77777777" w:rsidR="0079148C" w:rsidRDefault="003D53F8">
      <w:pPr>
        <w:pStyle w:val="BodyText"/>
        <w:spacing w:before="120"/>
        <w:ind w:left="23"/>
      </w:pPr>
      <w:r>
        <w:t>A</w:t>
      </w:r>
      <w:r>
        <w:rPr>
          <w:spacing w:val="80"/>
          <w:w w:val="150"/>
        </w:rPr>
        <w:t xml:space="preserve"> </w:t>
      </w:r>
      <w:r>
        <w:t>szerző(k)</w:t>
      </w:r>
      <w:r>
        <w:rPr>
          <w:spacing w:val="80"/>
          <w:w w:val="150"/>
        </w:rPr>
        <w:t xml:space="preserve"> </w:t>
      </w:r>
      <w:r>
        <w:t>ismerteti(k)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80"/>
          <w:w w:val="150"/>
        </w:rPr>
        <w:t xml:space="preserve"> </w:t>
      </w:r>
      <w:r>
        <w:t>kutatási</w:t>
      </w:r>
      <w:r>
        <w:rPr>
          <w:spacing w:val="80"/>
          <w:w w:val="150"/>
        </w:rPr>
        <w:t xml:space="preserve"> </w:t>
      </w:r>
      <w:r>
        <w:t>témához</w:t>
      </w:r>
      <w:r>
        <w:rPr>
          <w:spacing w:val="80"/>
          <w:w w:val="150"/>
        </w:rPr>
        <w:t xml:space="preserve"> </w:t>
      </w:r>
      <w:r>
        <w:t>kapcsolódó</w:t>
      </w:r>
      <w:r>
        <w:rPr>
          <w:spacing w:val="80"/>
          <w:w w:val="150"/>
        </w:rPr>
        <w:t xml:space="preserve"> </w:t>
      </w:r>
      <w:r>
        <w:t>1-3</w:t>
      </w:r>
      <w:r>
        <w:rPr>
          <w:spacing w:val="80"/>
          <w:w w:val="150"/>
        </w:rPr>
        <w:t xml:space="preserve"> </w:t>
      </w:r>
      <w:r>
        <w:t>célkitűzést,</w:t>
      </w:r>
      <w:r>
        <w:rPr>
          <w:spacing w:val="80"/>
          <w:w w:val="150"/>
        </w:rPr>
        <w:t xml:space="preserve"> </w:t>
      </w:r>
      <w:r>
        <w:t>amelyet</w:t>
      </w:r>
      <w:r>
        <w:rPr>
          <w:spacing w:val="80"/>
          <w:w w:val="150"/>
        </w:rPr>
        <w:t xml:space="preserve"> </w:t>
      </w:r>
      <w:r>
        <w:t>a következetetésekben majd figyelemmel kísér és tárgyalni fog.</w:t>
      </w:r>
    </w:p>
    <w:p w14:paraId="580D3B1A" w14:textId="77777777" w:rsidR="0079148C" w:rsidRDefault="003D53F8">
      <w:pPr>
        <w:pStyle w:val="Heading1"/>
      </w:pPr>
      <w:r>
        <w:t>Felhasznált</w:t>
      </w:r>
      <w:r>
        <w:rPr>
          <w:spacing w:val="-2"/>
        </w:rPr>
        <w:t xml:space="preserve"> </w:t>
      </w:r>
      <w:r>
        <w:t>kutatás</w:t>
      </w:r>
      <w:r>
        <w:rPr>
          <w:spacing w:val="-2"/>
        </w:rPr>
        <w:t xml:space="preserve"> módszertana</w:t>
      </w:r>
    </w:p>
    <w:p w14:paraId="0EA14571" w14:textId="77777777" w:rsidR="0079148C" w:rsidRDefault="003D53F8">
      <w:pPr>
        <w:pStyle w:val="BodyText"/>
        <w:spacing w:before="120"/>
        <w:ind w:left="23" w:right="21"/>
        <w:jc w:val="both"/>
      </w:pPr>
      <w:r>
        <w:t>Bemutatja azokat az eszközöket, amelyeket a kutatás során használt a szerző, figyelve arra, hogy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nyelvezete</w:t>
      </w:r>
      <w:r>
        <w:rPr>
          <w:spacing w:val="-9"/>
        </w:rPr>
        <w:t xml:space="preserve"> </w:t>
      </w:r>
      <w:r>
        <w:t>közérthető</w:t>
      </w:r>
      <w:r>
        <w:rPr>
          <w:spacing w:val="-8"/>
        </w:rPr>
        <w:t xml:space="preserve"> </w:t>
      </w:r>
      <w:r>
        <w:t>legyen.</w:t>
      </w:r>
      <w:r>
        <w:rPr>
          <w:spacing w:val="-8"/>
        </w:rPr>
        <w:t xml:space="preserve"> </w:t>
      </w:r>
      <w:r>
        <w:t>Ez</w:t>
      </w:r>
      <w:r>
        <w:rPr>
          <w:spacing w:val="-9"/>
        </w:rPr>
        <w:t xml:space="preserve"> </w:t>
      </w:r>
      <w:r>
        <w:t>alapvetően</w:t>
      </w:r>
      <w:r>
        <w:rPr>
          <w:spacing w:val="-8"/>
        </w:rPr>
        <w:t xml:space="preserve"> </w:t>
      </w:r>
      <w:r>
        <w:t>azt</w:t>
      </w:r>
      <w:r>
        <w:rPr>
          <w:spacing w:val="-8"/>
        </w:rPr>
        <w:t xml:space="preserve"> </w:t>
      </w:r>
      <w:r>
        <w:t>jelenti,</w:t>
      </w:r>
      <w:r>
        <w:rPr>
          <w:spacing w:val="-8"/>
        </w:rPr>
        <w:t xml:space="preserve"> </w:t>
      </w:r>
      <w:r>
        <w:t>hogy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témában</w:t>
      </w:r>
      <w:r>
        <w:rPr>
          <w:spacing w:val="-8"/>
        </w:rPr>
        <w:t xml:space="preserve"> </w:t>
      </w:r>
      <w:r>
        <w:t>laikus</w:t>
      </w:r>
      <w:r>
        <w:rPr>
          <w:spacing w:val="-8"/>
        </w:rPr>
        <w:t xml:space="preserve"> </w:t>
      </w:r>
      <w:r>
        <w:t>személy számára is érthető legyen.</w:t>
      </w:r>
    </w:p>
    <w:p w14:paraId="5BF1B03A" w14:textId="77777777" w:rsidR="0079148C" w:rsidRDefault="003D53F8">
      <w:pPr>
        <w:pStyle w:val="Heading1"/>
        <w:spacing w:before="121"/>
        <w:jc w:val="both"/>
      </w:pPr>
      <w:r>
        <w:t>Elért</w:t>
      </w:r>
      <w:r>
        <w:rPr>
          <w:spacing w:val="-2"/>
        </w:rPr>
        <w:t xml:space="preserve"> eredmények</w:t>
      </w:r>
    </w:p>
    <w:p w14:paraId="62029967" w14:textId="77777777" w:rsidR="0079148C" w:rsidRDefault="003D53F8">
      <w:pPr>
        <w:pStyle w:val="BodyText"/>
        <w:spacing w:before="120"/>
        <w:ind w:left="23" w:right="24"/>
        <w:jc w:val="both"/>
      </w:pPr>
      <w:r>
        <w:t>A szerző röviden ismerteti a kutatás során elért eredményeket, szakterülettől függően ezeket ábrákon, grafikonokon prezentálja.</w:t>
      </w:r>
    </w:p>
    <w:p w14:paraId="18C3F9AF" w14:textId="77777777" w:rsidR="0079148C" w:rsidRDefault="003D53F8">
      <w:pPr>
        <w:pStyle w:val="Heading1"/>
      </w:pPr>
      <w:r>
        <w:rPr>
          <w:spacing w:val="-2"/>
        </w:rPr>
        <w:t>Következtetések</w:t>
      </w:r>
    </w:p>
    <w:p w14:paraId="314E6C51" w14:textId="77777777" w:rsidR="0079148C" w:rsidRDefault="003D53F8">
      <w:pPr>
        <w:pStyle w:val="BodyText"/>
        <w:spacing w:before="120"/>
        <w:ind w:left="23"/>
      </w:pPr>
      <w:r>
        <w:t>Az</w:t>
      </w:r>
      <w:r>
        <w:rPr>
          <w:spacing w:val="-6"/>
        </w:rPr>
        <w:t xml:space="preserve"> </w:t>
      </w:r>
      <w:r>
        <w:t>eredmények alapján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szerző</w:t>
      </w:r>
      <w:r>
        <w:rPr>
          <w:spacing w:val="-1"/>
        </w:rPr>
        <w:t xml:space="preserve"> </w:t>
      </w:r>
      <w:r>
        <w:t>bemutatja</w:t>
      </w:r>
      <w:r>
        <w:rPr>
          <w:spacing w:val="-3"/>
        </w:rPr>
        <w:t xml:space="preserve"> </w:t>
      </w:r>
      <w:r>
        <w:t>következtetéseit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célkitűzésekkel</w:t>
      </w:r>
      <w:r>
        <w:rPr>
          <w:spacing w:val="-1"/>
        </w:rPr>
        <w:t xml:space="preserve"> </w:t>
      </w:r>
      <w:r>
        <w:rPr>
          <w:spacing w:val="-2"/>
        </w:rPr>
        <w:t>összhangban.</w:t>
      </w:r>
    </w:p>
    <w:p w14:paraId="289E2CAE" w14:textId="77777777" w:rsidR="0079148C" w:rsidRDefault="0079148C">
      <w:pPr>
        <w:pStyle w:val="BodyText"/>
        <w:spacing w:before="240"/>
      </w:pPr>
    </w:p>
    <w:p w14:paraId="5724CD1A" w14:textId="77777777" w:rsidR="0079148C" w:rsidRDefault="003D53F8">
      <w:pPr>
        <w:pStyle w:val="Heading1"/>
        <w:spacing w:before="0"/>
      </w:pPr>
      <w:r>
        <w:rPr>
          <w:spacing w:val="-2"/>
        </w:rPr>
        <w:t>Bibliográfia</w:t>
      </w:r>
    </w:p>
    <w:p w14:paraId="39DD39A2" w14:textId="77777777" w:rsidR="0079148C" w:rsidRDefault="003D53F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Szerző</w:t>
      </w:r>
      <w:r>
        <w:rPr>
          <w:spacing w:val="-2"/>
          <w:sz w:val="24"/>
        </w:rPr>
        <w:t xml:space="preserve"> </w:t>
      </w:r>
      <w:r>
        <w:rPr>
          <w:sz w:val="24"/>
        </w:rPr>
        <w:t>neve: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mű</w:t>
      </w:r>
      <w:r>
        <w:rPr>
          <w:spacing w:val="-1"/>
          <w:sz w:val="24"/>
        </w:rPr>
        <w:t xml:space="preserve"> </w:t>
      </w:r>
      <w:r>
        <w:rPr>
          <w:sz w:val="24"/>
        </w:rPr>
        <w:t>címe,</w:t>
      </w:r>
      <w:r>
        <w:rPr>
          <w:spacing w:val="1"/>
          <w:sz w:val="24"/>
        </w:rPr>
        <w:t xml:space="preserve"> </w:t>
      </w:r>
      <w:r>
        <w:rPr>
          <w:sz w:val="24"/>
        </w:rPr>
        <w:t>Kiadó,</w:t>
      </w:r>
      <w:r>
        <w:rPr>
          <w:spacing w:val="-1"/>
          <w:sz w:val="24"/>
        </w:rPr>
        <w:t xml:space="preserve"> </w:t>
      </w:r>
      <w:r>
        <w:rPr>
          <w:sz w:val="24"/>
        </w:rPr>
        <w:t>kiadás</w:t>
      </w:r>
      <w:r>
        <w:rPr>
          <w:spacing w:val="-2"/>
          <w:sz w:val="24"/>
        </w:rPr>
        <w:t xml:space="preserve"> </w:t>
      </w:r>
      <w:r>
        <w:rPr>
          <w:sz w:val="24"/>
        </w:rPr>
        <w:t>éve,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oldalszám</w:t>
      </w:r>
    </w:p>
    <w:p w14:paraId="76F8D7DC" w14:textId="77777777" w:rsidR="004453E1" w:rsidRDefault="003D53F8" w:rsidP="004453E1">
      <w:pPr>
        <w:pStyle w:val="BodyText"/>
        <w:spacing w:before="120"/>
        <w:ind w:left="383"/>
      </w:pPr>
      <w:r>
        <w:t>Pl.</w:t>
      </w:r>
      <w:r>
        <w:rPr>
          <w:spacing w:val="-1"/>
        </w:rPr>
        <w:t xml:space="preserve"> </w:t>
      </w:r>
      <w:r w:rsidR="004453E1">
        <w:t>Néda Zoltán: A Fényre szabott Fizika (…vagy A speciális relativitás elmélete), Presa Universitara, 2008, 15-27. oldal</w:t>
      </w:r>
    </w:p>
    <w:p w14:paraId="437E1539" w14:textId="77777777" w:rsidR="0079148C" w:rsidRDefault="003D53F8" w:rsidP="004453E1">
      <w:pPr>
        <w:pStyle w:val="BodyText"/>
        <w:numPr>
          <w:ilvl w:val="0"/>
          <w:numId w:val="1"/>
        </w:numPr>
        <w:spacing w:before="120"/>
      </w:pPr>
      <w:r>
        <w:t>Szerző</w:t>
      </w:r>
      <w:r>
        <w:rPr>
          <w:spacing w:val="-4"/>
        </w:rPr>
        <w:t xml:space="preserve"> </w:t>
      </w:r>
      <w:r>
        <w:t>neve: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cikk</w:t>
      </w:r>
      <w:r>
        <w:rPr>
          <w:spacing w:val="1"/>
        </w:rPr>
        <w:t xml:space="preserve"> </w:t>
      </w:r>
      <w:r>
        <w:t>címe,</w:t>
      </w:r>
      <w:r>
        <w:rPr>
          <w:spacing w:val="-2"/>
        </w:rPr>
        <w:t xml:space="preserve"> </w:t>
      </w:r>
      <w:r>
        <w:t>Folyóirat</w:t>
      </w:r>
      <w:r>
        <w:rPr>
          <w:spacing w:val="-1"/>
        </w:rPr>
        <w:t xml:space="preserve"> </w:t>
      </w:r>
      <w:r>
        <w:t>címe,</w:t>
      </w:r>
      <w:r>
        <w:rPr>
          <w:spacing w:val="-2"/>
        </w:rPr>
        <w:t xml:space="preserve"> </w:t>
      </w:r>
      <w:r>
        <w:t>évfolyama,</w:t>
      </w:r>
      <w:r>
        <w:rPr>
          <w:spacing w:val="-1"/>
        </w:rPr>
        <w:t xml:space="preserve"> </w:t>
      </w:r>
      <w:r>
        <w:t>évszám,</w:t>
      </w:r>
      <w:r>
        <w:rPr>
          <w:spacing w:val="-1"/>
        </w:rPr>
        <w:t xml:space="preserve"> </w:t>
      </w:r>
      <w:r>
        <w:rPr>
          <w:spacing w:val="-2"/>
        </w:rPr>
        <w:t>oldalszám</w:t>
      </w:r>
    </w:p>
    <w:p w14:paraId="570100C0" w14:textId="77777777" w:rsidR="0079148C" w:rsidRDefault="003D53F8">
      <w:pPr>
        <w:pStyle w:val="BodyText"/>
        <w:spacing w:before="120"/>
        <w:ind w:left="383"/>
      </w:pPr>
      <w:r>
        <w:t>Pl.</w:t>
      </w:r>
      <w:r>
        <w:rPr>
          <w:spacing w:val="80"/>
        </w:rPr>
        <w:t xml:space="preserve"> </w:t>
      </w:r>
      <w:r w:rsidR="004453E1">
        <w:t>Benkő Levente</w:t>
      </w:r>
      <w:r>
        <w:t>:</w:t>
      </w:r>
      <w:r>
        <w:rPr>
          <w:spacing w:val="80"/>
        </w:rPr>
        <w:t xml:space="preserve"> </w:t>
      </w:r>
      <w:r w:rsidR="004453E1">
        <w:t>A kalotaszegi főgondok a háborús viharban</w:t>
      </w:r>
      <w:r>
        <w:t>,</w:t>
      </w:r>
      <w:r>
        <w:rPr>
          <w:spacing w:val="80"/>
        </w:rPr>
        <w:t xml:space="preserve"> </w:t>
      </w:r>
      <w:r>
        <w:t xml:space="preserve">Művelődés, </w:t>
      </w:r>
      <w:r w:rsidR="004453E1">
        <w:t>LXXVII, 2024</w:t>
      </w:r>
      <w:r>
        <w:t xml:space="preserve">, </w:t>
      </w:r>
      <w:r w:rsidR="004453E1">
        <w:t>15</w:t>
      </w:r>
      <w:r>
        <w:t>-</w:t>
      </w:r>
      <w:r w:rsidR="004453E1">
        <w:t>18</w:t>
      </w:r>
      <w:r>
        <w:t>. oldal</w:t>
      </w:r>
    </w:p>
    <w:p w14:paraId="5C86A5CF" w14:textId="77777777" w:rsidR="0079148C" w:rsidRDefault="003D53F8" w:rsidP="004453E1">
      <w:pPr>
        <w:pStyle w:val="ListParagraph"/>
        <w:numPr>
          <w:ilvl w:val="0"/>
          <w:numId w:val="1"/>
        </w:numPr>
        <w:tabs>
          <w:tab w:val="left" w:pos="742"/>
        </w:tabs>
        <w:rPr>
          <w:sz w:val="24"/>
        </w:rPr>
      </w:pPr>
      <w:r>
        <w:rPr>
          <w:sz w:val="24"/>
        </w:rPr>
        <w:t>Internetes</w:t>
      </w:r>
      <w:r>
        <w:rPr>
          <w:spacing w:val="-4"/>
          <w:sz w:val="24"/>
        </w:rPr>
        <w:t xml:space="preserve"> </w:t>
      </w:r>
      <w:r>
        <w:rPr>
          <w:sz w:val="24"/>
        </w:rPr>
        <w:t>oldal</w:t>
      </w:r>
      <w:r>
        <w:rPr>
          <w:spacing w:val="-2"/>
          <w:sz w:val="24"/>
        </w:rPr>
        <w:t xml:space="preserve"> </w:t>
      </w:r>
      <w:r>
        <w:rPr>
          <w:sz w:val="24"/>
        </w:rPr>
        <w:t>például:</w:t>
      </w:r>
      <w:r>
        <w:rPr>
          <w:spacing w:val="1"/>
          <w:sz w:val="24"/>
        </w:rPr>
        <w:t xml:space="preserve"> </w:t>
      </w:r>
      <w:r w:rsidR="004453E1" w:rsidRPr="004453E1">
        <w:rPr>
          <w:color w:val="0000FF"/>
          <w:spacing w:val="-2"/>
          <w:sz w:val="24"/>
          <w:u w:val="single" w:color="0000FF"/>
        </w:rPr>
        <w:t>https://hu.wikipedia.org/wiki/Termeszek</w:t>
      </w:r>
    </w:p>
    <w:sectPr w:rsidR="0079148C"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8EDDA" w14:textId="77777777" w:rsidR="004E3D33" w:rsidRDefault="004E3D33" w:rsidP="004453E1">
      <w:r>
        <w:separator/>
      </w:r>
    </w:p>
  </w:endnote>
  <w:endnote w:type="continuationSeparator" w:id="0">
    <w:p w14:paraId="424F0F94" w14:textId="77777777" w:rsidR="004E3D33" w:rsidRDefault="004E3D33" w:rsidP="0044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5A7BC" w14:textId="77777777" w:rsidR="004453E1" w:rsidRDefault="004453E1" w:rsidP="004453E1">
    <w:pPr>
      <w:pStyle w:val="BodyText"/>
      <w:spacing w:before="228"/>
      <w:rPr>
        <w:sz w:val="20"/>
      </w:rPr>
    </w:pPr>
  </w:p>
  <w:p w14:paraId="74C0C331" w14:textId="77777777" w:rsidR="004453E1" w:rsidRDefault="004453E1" w:rsidP="004453E1">
    <w:pPr>
      <w:spacing w:before="112"/>
      <w:ind w:left="23"/>
      <w:rPr>
        <w:rFonts w:ascii="Cambria" w:hAnsi="Cambria"/>
        <w:sz w:val="20"/>
      </w:rPr>
    </w:pPr>
    <w:bookmarkStart w:id="0" w:name="_bookmark0"/>
    <w:bookmarkEnd w:id="0"/>
    <w:r>
      <w:rPr>
        <w:rFonts w:ascii="Cambria" w:hAnsi="Cambria"/>
        <w:position w:val="5"/>
        <w:sz w:val="14"/>
      </w:rPr>
      <w:t>1</w:t>
    </w:r>
    <w:r>
      <w:rPr>
        <w:rFonts w:ascii="Cambria" w:hAnsi="Cambria"/>
        <w:spacing w:val="8"/>
        <w:position w:val="5"/>
        <w:sz w:val="14"/>
      </w:rPr>
      <w:t xml:space="preserve"> </w:t>
    </w:r>
    <w:r>
      <w:rPr>
        <w:rFonts w:ascii="Cambria" w:hAnsi="Cambria"/>
        <w:sz w:val="20"/>
      </w:rPr>
      <w:t>Példa</w:t>
    </w:r>
    <w:r>
      <w:rPr>
        <w:rFonts w:ascii="Cambria" w:hAnsi="Cambria"/>
        <w:spacing w:val="-3"/>
        <w:sz w:val="20"/>
      </w:rPr>
      <w:t xml:space="preserve"> </w:t>
    </w:r>
    <w:r>
      <w:rPr>
        <w:rFonts w:ascii="Cambria" w:hAnsi="Cambria"/>
        <w:sz w:val="20"/>
      </w:rPr>
      <w:t>-</w:t>
    </w:r>
    <w:r>
      <w:rPr>
        <w:rFonts w:ascii="Cambria" w:hAnsi="Cambria"/>
        <w:spacing w:val="-3"/>
        <w:sz w:val="20"/>
      </w:rPr>
      <w:t xml:space="preserve"> </w:t>
    </w:r>
    <w:r>
      <w:rPr>
        <w:rFonts w:ascii="Cambria" w:hAnsi="Cambria"/>
        <w:sz w:val="20"/>
      </w:rPr>
      <w:t>példa</w:t>
    </w:r>
    <w:r>
      <w:rPr>
        <w:rFonts w:ascii="Cambria" w:hAnsi="Cambria"/>
        <w:spacing w:val="-4"/>
        <w:sz w:val="20"/>
      </w:rPr>
      <w:t xml:space="preserve"> </w:t>
    </w:r>
    <w:r>
      <w:rPr>
        <w:rFonts w:ascii="Cambria" w:hAnsi="Cambria"/>
        <w:spacing w:val="-2"/>
        <w:sz w:val="20"/>
      </w:rPr>
      <w:t>példa</w:t>
    </w:r>
  </w:p>
  <w:p w14:paraId="220D1E39" w14:textId="77777777" w:rsidR="004453E1" w:rsidRDefault="004453E1">
    <w:pPr>
      <w:pStyle w:val="Footer"/>
    </w:pPr>
    <w:bookmarkStart w:id="1" w:name="_bookmark1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0C78B" w14:textId="77777777" w:rsidR="004E3D33" w:rsidRDefault="004E3D33" w:rsidP="004453E1">
      <w:r>
        <w:separator/>
      </w:r>
    </w:p>
  </w:footnote>
  <w:footnote w:type="continuationSeparator" w:id="0">
    <w:p w14:paraId="22E89075" w14:textId="77777777" w:rsidR="004E3D33" w:rsidRDefault="004E3D33" w:rsidP="00445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D5A61"/>
    <w:multiLevelType w:val="hybridMultilevel"/>
    <w:tmpl w:val="189C775E"/>
    <w:lvl w:ilvl="0" w:tplc="E8045DB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0A46A254">
      <w:numFmt w:val="bullet"/>
      <w:lvlText w:val="•"/>
      <w:lvlJc w:val="left"/>
      <w:pPr>
        <w:ind w:left="1573" w:hanging="360"/>
      </w:pPr>
      <w:rPr>
        <w:rFonts w:hint="default"/>
        <w:lang w:val="hu-HU" w:eastAsia="en-US" w:bidi="ar-SA"/>
      </w:rPr>
    </w:lvl>
    <w:lvl w:ilvl="2" w:tplc="1B366FA6">
      <w:numFmt w:val="bullet"/>
      <w:lvlText w:val="•"/>
      <w:lvlJc w:val="left"/>
      <w:pPr>
        <w:ind w:left="2406" w:hanging="360"/>
      </w:pPr>
      <w:rPr>
        <w:rFonts w:hint="default"/>
        <w:lang w:val="hu-HU" w:eastAsia="en-US" w:bidi="ar-SA"/>
      </w:rPr>
    </w:lvl>
    <w:lvl w:ilvl="3" w:tplc="A26A53AA">
      <w:numFmt w:val="bullet"/>
      <w:lvlText w:val="•"/>
      <w:lvlJc w:val="left"/>
      <w:pPr>
        <w:ind w:left="3239" w:hanging="360"/>
      </w:pPr>
      <w:rPr>
        <w:rFonts w:hint="default"/>
        <w:lang w:val="hu-HU" w:eastAsia="en-US" w:bidi="ar-SA"/>
      </w:rPr>
    </w:lvl>
    <w:lvl w:ilvl="4" w:tplc="F112CAAA">
      <w:numFmt w:val="bullet"/>
      <w:lvlText w:val="•"/>
      <w:lvlJc w:val="left"/>
      <w:pPr>
        <w:ind w:left="4072" w:hanging="360"/>
      </w:pPr>
      <w:rPr>
        <w:rFonts w:hint="default"/>
        <w:lang w:val="hu-HU" w:eastAsia="en-US" w:bidi="ar-SA"/>
      </w:rPr>
    </w:lvl>
    <w:lvl w:ilvl="5" w:tplc="70AAC746">
      <w:numFmt w:val="bullet"/>
      <w:lvlText w:val="•"/>
      <w:lvlJc w:val="left"/>
      <w:pPr>
        <w:ind w:left="4906" w:hanging="360"/>
      </w:pPr>
      <w:rPr>
        <w:rFonts w:hint="default"/>
        <w:lang w:val="hu-HU" w:eastAsia="en-US" w:bidi="ar-SA"/>
      </w:rPr>
    </w:lvl>
    <w:lvl w:ilvl="6" w:tplc="64D0FD8A">
      <w:numFmt w:val="bullet"/>
      <w:lvlText w:val="•"/>
      <w:lvlJc w:val="left"/>
      <w:pPr>
        <w:ind w:left="5739" w:hanging="360"/>
      </w:pPr>
      <w:rPr>
        <w:rFonts w:hint="default"/>
        <w:lang w:val="hu-HU" w:eastAsia="en-US" w:bidi="ar-SA"/>
      </w:rPr>
    </w:lvl>
    <w:lvl w:ilvl="7" w:tplc="1B1ED6C2">
      <w:numFmt w:val="bullet"/>
      <w:lvlText w:val="•"/>
      <w:lvlJc w:val="left"/>
      <w:pPr>
        <w:ind w:left="6572" w:hanging="360"/>
      </w:pPr>
      <w:rPr>
        <w:rFonts w:hint="default"/>
        <w:lang w:val="hu-HU" w:eastAsia="en-US" w:bidi="ar-SA"/>
      </w:rPr>
    </w:lvl>
    <w:lvl w:ilvl="8" w:tplc="90FA4C06">
      <w:numFmt w:val="bullet"/>
      <w:lvlText w:val="•"/>
      <w:lvlJc w:val="left"/>
      <w:pPr>
        <w:ind w:left="7405" w:hanging="360"/>
      </w:pPr>
      <w:rPr>
        <w:rFonts w:hint="default"/>
        <w:lang w:val="hu-HU" w:eastAsia="en-US" w:bidi="ar-SA"/>
      </w:rPr>
    </w:lvl>
  </w:abstractNum>
  <w:num w:numId="1" w16cid:durableId="100428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8C"/>
    <w:rsid w:val="001A5E05"/>
    <w:rsid w:val="00367A7C"/>
    <w:rsid w:val="003D53F8"/>
    <w:rsid w:val="004453E1"/>
    <w:rsid w:val="004E3D33"/>
    <w:rsid w:val="00514560"/>
    <w:rsid w:val="00775E97"/>
    <w:rsid w:val="0079148C"/>
    <w:rsid w:val="00C2076F"/>
    <w:rsid w:val="00C40A81"/>
    <w:rsid w:val="00D3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B2CD"/>
  <w15:docId w15:val="{3745C0DA-EB1A-4382-BECB-DD919B2C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Heading1">
    <w:name w:val="heading 1"/>
    <w:basedOn w:val="Normal"/>
    <w:uiPriority w:val="1"/>
    <w:qFormat/>
    <w:pPr>
      <w:spacing w:before="120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5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3E1"/>
    <w:rPr>
      <w:rFonts w:ascii="Times New Roman" w:eastAsia="Times New Roman" w:hAnsi="Times New Roman" w:cs="Times New Roman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4453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3E1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E1461-4934-46DE-A9D2-10D07735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Mălina Poclid</dc:creator>
  <cp:lastModifiedBy>Alpar</cp:lastModifiedBy>
  <cp:revision>3</cp:revision>
  <dcterms:created xsi:type="dcterms:W3CDTF">2025-01-27T09:27:00Z</dcterms:created>
  <dcterms:modified xsi:type="dcterms:W3CDTF">2025-01-31T14:52:00Z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2019</vt:lpwstr>
  </property>
</Properties>
</file>