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BCD4" w14:textId="77777777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6129FF02" w14:textId="41316AFB" w:rsidR="002167D8" w:rsidRDefault="00057660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Algoritmus d</w:t>
      </w:r>
      <w:r w:rsidR="002167D8" w:rsidRPr="002167D8">
        <w:rPr>
          <w:rFonts w:cs="Times New Roman"/>
          <w:sz w:val="48"/>
          <w:szCs w:val="48"/>
        </w:rPr>
        <w:t>okumentáció</w:t>
      </w:r>
    </w:p>
    <w:p w14:paraId="2328E272" w14:textId="77777777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CC5C9A" wp14:editId="6E094E8B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669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492B306C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8ED76D4" w14:textId="77777777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46374" w14:textId="7777777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5F5135B2" w14:textId="064556D0" w:rsidR="00BE34FB" w:rsidRDefault="0084473A">
          <w:pPr>
            <w:pStyle w:val="TJ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33201" w:history="1">
            <w:r w:rsidR="00BE34FB" w:rsidRPr="006166A5">
              <w:rPr>
                <w:rStyle w:val="Hiperhivatkozs"/>
                <w:noProof/>
              </w:rPr>
              <w:t>1</w:t>
            </w:r>
            <w:r w:rsidR="00BE34F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E34FB" w:rsidRPr="006166A5">
              <w:rPr>
                <w:rStyle w:val="Hiperhivatkozs"/>
                <w:noProof/>
              </w:rPr>
              <w:t>Regisztráció és bejelentkezés</w:t>
            </w:r>
            <w:r w:rsidR="00BE34FB">
              <w:rPr>
                <w:noProof/>
                <w:webHidden/>
              </w:rPr>
              <w:tab/>
            </w:r>
            <w:r w:rsidR="00BE34FB">
              <w:rPr>
                <w:noProof/>
                <w:webHidden/>
              </w:rPr>
              <w:fldChar w:fldCharType="begin"/>
            </w:r>
            <w:r w:rsidR="00BE34FB">
              <w:rPr>
                <w:noProof/>
                <w:webHidden/>
              </w:rPr>
              <w:instrText xml:space="preserve"> PAGEREF _Toc212033201 \h </w:instrText>
            </w:r>
            <w:r w:rsidR="00BE34FB">
              <w:rPr>
                <w:noProof/>
                <w:webHidden/>
              </w:rPr>
            </w:r>
            <w:r w:rsidR="00BE34FB">
              <w:rPr>
                <w:noProof/>
                <w:webHidden/>
              </w:rPr>
              <w:fldChar w:fldCharType="separate"/>
            </w:r>
            <w:r w:rsidR="00BE34FB">
              <w:rPr>
                <w:noProof/>
                <w:webHidden/>
              </w:rPr>
              <w:t>3</w:t>
            </w:r>
            <w:r w:rsidR="00BE34FB">
              <w:rPr>
                <w:noProof/>
                <w:webHidden/>
              </w:rPr>
              <w:fldChar w:fldCharType="end"/>
            </w:r>
          </w:hyperlink>
        </w:p>
        <w:p w14:paraId="4985E0AE" w14:textId="59854234" w:rsidR="00BE34FB" w:rsidRDefault="00BE34F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33202" w:history="1">
            <w:r w:rsidRPr="006166A5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166A5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4615" w14:textId="6CC4A000" w:rsidR="00BE34FB" w:rsidRDefault="00BE34F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33203" w:history="1">
            <w:r w:rsidRPr="006166A5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166A5">
              <w:rPr>
                <w:rStyle w:val="Hiperhivatkozs"/>
                <w:noProof/>
              </w:rPr>
              <w:t>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696B" w14:textId="6CEA49C6" w:rsidR="00BE34FB" w:rsidRDefault="00BE34FB">
          <w:pPr>
            <w:pStyle w:val="TJ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33204" w:history="1">
            <w:r w:rsidRPr="006166A5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166A5">
              <w:rPr>
                <w:rStyle w:val="Hiperhivatkozs"/>
                <w:noProof/>
              </w:rPr>
              <w:t>Webáruház és termékek betöltése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2D40" w14:textId="6E7869DB" w:rsidR="00BE34FB" w:rsidRDefault="00BE34F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33205" w:history="1">
            <w:r w:rsidRPr="006166A5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166A5">
              <w:rPr>
                <w:rStyle w:val="Hiperhivatkozs"/>
                <w:noProof/>
              </w:rPr>
              <w:t>Termékek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F16D" w14:textId="758BC1FE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32B3DEC1" w14:textId="3D21C664" w:rsidR="00CA29DA" w:rsidRDefault="00577A67" w:rsidP="00CA29DA">
      <w:pPr>
        <w:pStyle w:val="Stlus1"/>
      </w:pPr>
      <w:bookmarkStart w:id="0" w:name="_Toc212033201"/>
      <w:r>
        <w:lastRenderedPageBreak/>
        <w:t>Regisztráció és bejelentkezés</w:t>
      </w:r>
      <w:bookmarkEnd w:id="0"/>
    </w:p>
    <w:p w14:paraId="2405508C" w14:textId="55852D2E" w:rsidR="00CA29DA" w:rsidRDefault="00577A67" w:rsidP="00577A67">
      <w:pPr>
        <w:pStyle w:val="Stlus2"/>
      </w:pPr>
      <w:bookmarkStart w:id="1" w:name="_Toc212033202"/>
      <w:r>
        <w:t>Regisztráció</w:t>
      </w:r>
      <w:bookmarkEnd w:id="1"/>
    </w:p>
    <w:p w14:paraId="7123100E" w14:textId="797FDE6B" w:rsidR="00577A67" w:rsidRDefault="006112B5" w:rsidP="00577A67">
      <w:r>
        <w:t xml:space="preserve">Az oldalunk egyik alapvető funkciója, hogy a felhasználók regisztrálni és bejelentkezni tudnak az oldalra, mivel ezáltal tudnak termékeket kedvencelni, posztokat írni, kommentelni vagy éppen elmenteni a személyes adataikat későbbi vásárláshoz. </w:t>
      </w:r>
    </w:p>
    <w:p w14:paraId="63B987BE" w14:textId="77777777" w:rsidR="00A9652C" w:rsidRDefault="006112B5" w:rsidP="00577A67">
      <w:r>
        <w:t xml:space="preserve">Ezt a funkciót az oldal navigációs sávjából érik el, ahol a ’Belépés’ gombra kattintva először a bejelentkezés felülete jelenik meg, ám egy kattintással arrébb megtalálhatják a regisztrációs felületet is. </w:t>
      </w:r>
    </w:p>
    <w:p w14:paraId="3984B751" w14:textId="06B650BE" w:rsidR="006112B5" w:rsidRDefault="006112B5" w:rsidP="00577A67">
      <w:r>
        <w:t xml:space="preserve">Ezen a felületen a felhasználó beírja a regisztrációhoz szükséges adatait input mezőkbe, amik a következőket tartalmazzák: felhasználónév, </w:t>
      </w:r>
      <w:r w:rsidR="00A9652C">
        <w:t xml:space="preserve">e-mail cím, </w:t>
      </w:r>
      <w:r>
        <w:t>jelszó</w:t>
      </w:r>
      <w:r w:rsidR="00A9652C">
        <w:t xml:space="preserve"> és ha szeretne, profilképet is tölthet itt fel. A mezők közül a felhasználónév és az e-mail cím egy sima szövegmező </w:t>
      </w:r>
      <w:r w:rsidR="00A9652C" w:rsidRPr="00A9652C">
        <w:t>(&lt;input type=”text”&gt;),</w:t>
      </w:r>
      <w:r w:rsidR="00A9652C">
        <w:t xml:space="preserve"> a jelszó pedig</w:t>
      </w:r>
      <w:r w:rsidR="00A9652C" w:rsidRPr="00A9652C">
        <w:t xml:space="preserve"> 2 darab jelszó mező (&lt;input type=” password”&gt;)</w:t>
      </w:r>
      <w:r w:rsidR="00A9652C">
        <w:t>, amiből az első átváltoztatható, hogy a felhasználó megnézhesse a jelszavát amit éppen beírt. A profilképhez a felhasználó egy kép fájlt (</w:t>
      </w:r>
      <w:r w:rsidR="00A9652C" w:rsidRPr="00A9652C">
        <w:t>.jpg, .jpeg, .png,</w:t>
      </w:r>
      <w:r w:rsidR="00A9652C">
        <w:t xml:space="preserve"> </w:t>
      </w:r>
      <w:r w:rsidR="00A9652C" w:rsidRPr="00A9652C">
        <w:t>.svg</w:t>
      </w:r>
      <w:r w:rsidR="00A9652C">
        <w:t>, .webp) választhat az eszközéről, azonban ez nem kötelező, és később is tudja módosítani.</w:t>
      </w:r>
    </w:p>
    <w:p w14:paraId="1B442A5E" w14:textId="67A987F0" w:rsidR="00A9652C" w:rsidRDefault="00A21B15" w:rsidP="00577A67">
      <w:r>
        <w:t>A</w:t>
      </w:r>
      <w:r w:rsidR="00A9652C">
        <w:t xml:space="preserve"> ’Regisztráció’ gomb megnyomása után</w:t>
      </w:r>
      <w:r>
        <w:t xml:space="preserve"> a felhasználó kap egy megerősítő e-mailt. Amennyiben ott meg tudja erősíteni a regisztrációját, a felvitt adatai mentésre kerülnek az adatbázisba.</w:t>
      </w:r>
    </w:p>
    <w:p w14:paraId="17DCB674" w14:textId="2AAF3394" w:rsidR="00EF1238" w:rsidRDefault="00EF1238" w:rsidP="00EF1238">
      <w:pPr>
        <w:pStyle w:val="Stlus2"/>
      </w:pPr>
      <w:bookmarkStart w:id="2" w:name="_Toc212033203"/>
      <w:r>
        <w:t>Belépés</w:t>
      </w:r>
      <w:bookmarkEnd w:id="2"/>
    </w:p>
    <w:p w14:paraId="1E5A6CBD" w14:textId="74BA940C" w:rsidR="00EF1238" w:rsidRDefault="00C05CEC" w:rsidP="00EF1238">
      <w:r>
        <w:t xml:space="preserve">A regisztrált felhasználók be tudnak jelentkezni, hogy elérjék azokat a funkciókat, amiket vendégként böngészve nem érhetnek el. </w:t>
      </w:r>
    </w:p>
    <w:p w14:paraId="34CE840D" w14:textId="071E5018" w:rsidR="00C05CEC" w:rsidRDefault="00C05CEC" w:rsidP="00EF1238">
      <w:r>
        <w:t>Bejelentkezni ugyanúgy a menüsávból tud, ahol a ’Belépés’ gombra kattintva egyből az előjött belépés űrlapra tudja beírni az adatait. Ide a felhasználónevét vagy e-mail címét és a jelszavát kell beírnia a belépéshez.</w:t>
      </w:r>
    </w:p>
    <w:p w14:paraId="1AB6B853" w14:textId="128B1F10" w:rsidR="00A21B15" w:rsidRDefault="00847860" w:rsidP="00A21B15">
      <w:r>
        <w:t xml:space="preserve">A megadott adatokat összehasonlítja az adatbázisban </w:t>
      </w:r>
      <w:r w:rsidR="00A21B15">
        <w:t>tárolt adatokkal, így ha felhasználónévvel jelentkezett be akkor a ’felhasz_Nev’ értékeiből keresi az egyezőt, ha e-mail-el akkor pedig az ’email’-ből. Ha van egyező adat, és a beírt jelszó is az adathoz tartozik, akkor a felhasználó</w:t>
      </w:r>
      <w:r w:rsidR="00BE34FB">
        <w:t xml:space="preserve"> a ’Belépés’ gombra kattintva</w:t>
      </w:r>
      <w:r w:rsidR="00A21B15">
        <w:t xml:space="preserve"> </w:t>
      </w:r>
      <w:r w:rsidR="00BE34FB">
        <w:t>továbbléphet</w:t>
      </w:r>
      <w:r w:rsidR="00A21B15">
        <w:t xml:space="preserve"> az oldalra és hozzáfér az extra funkciókhoz.</w:t>
      </w:r>
    </w:p>
    <w:p w14:paraId="6D4ADB52" w14:textId="25EE682D" w:rsidR="0078149E" w:rsidRPr="0078149E" w:rsidRDefault="00A21B15" w:rsidP="0078149E">
      <w:r>
        <w:t>Amennyiben a felhasználó elfelejti a jelszavát, egy e-mail-t kap annak a helyreállításához.</w:t>
      </w:r>
    </w:p>
    <w:p w14:paraId="2889F6C3" w14:textId="173DC8FF" w:rsidR="003136BF" w:rsidRDefault="002909EB" w:rsidP="00A21B15">
      <w:pPr>
        <w:pStyle w:val="Stlus1"/>
      </w:pPr>
      <w:r>
        <w:lastRenderedPageBreak/>
        <w:t>Termékek és kosár</w:t>
      </w:r>
    </w:p>
    <w:p w14:paraId="0A170AE0" w14:textId="3A3867FA" w:rsidR="00A21B15" w:rsidRDefault="00BE34FB" w:rsidP="00A21B15">
      <w:pPr>
        <w:pStyle w:val="Stlus2"/>
      </w:pPr>
      <w:bookmarkStart w:id="3" w:name="_Toc212033205"/>
      <w:r>
        <w:t>Termékek megjelenítése</w:t>
      </w:r>
      <w:bookmarkEnd w:id="3"/>
    </w:p>
    <w:p w14:paraId="32824406" w14:textId="6082588D" w:rsidR="00BE34FB" w:rsidRDefault="001F5BAE" w:rsidP="00BE34FB">
      <w:r>
        <w:t>A navigációs sávból az ’Áruház’ menüponttal a webáruházhoz jutunk, ahol a termékek megjelenítését lekéréssel végezzük. Kártyákon tekinthető meg a termékek egy képe, a termék neve, az ára és a címkéi. Ezen adatokat az adatbázis termékek táblájából kérjük le, onnan is az id-t, a nevet, a képet és az árat. Egy másik táblából, a termekCimkek-ből kérjük le a termékekhez kötött címkéket</w:t>
      </w:r>
      <w:r w:rsidR="00D63E36">
        <w:t>, amit idegen kulccsal kapcsolunk össze, és kérünk le.</w:t>
      </w:r>
    </w:p>
    <w:p w14:paraId="038C0546" w14:textId="00A847A8" w:rsidR="002909EB" w:rsidRDefault="002909EB" w:rsidP="00BE34FB">
      <w:r>
        <w:t>Minden termék kártyán van egy ’Kosár’ gomb, amivel a termék teljes megnézése nélkül hozzá lehet adni a kosárhoz.</w:t>
      </w:r>
    </w:p>
    <w:p w14:paraId="6DD620F8" w14:textId="3854A299" w:rsidR="001F5BAE" w:rsidRDefault="001F5BAE" w:rsidP="00BE34FB">
      <w:r>
        <w:t>A termékre kattint</w:t>
      </w:r>
      <w:r w:rsidR="002909EB">
        <w:t>ás átvisz minket egy másik oldalra, ahol</w:t>
      </w:r>
      <w:r>
        <w:t xml:space="preserve"> megjelenik a termék minden jellemzője, ehhez minden elemet lekérünk a termékek táblából, és jelenítjük meg a képernyőn.</w:t>
      </w:r>
    </w:p>
    <w:p w14:paraId="21EE97C2" w14:textId="77777777" w:rsidR="002909EB" w:rsidRPr="00BE34FB" w:rsidRDefault="002909EB" w:rsidP="00BE34FB"/>
    <w:sectPr w:rsidR="002909EB" w:rsidRPr="00BE34FB" w:rsidSect="002167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3315" w14:textId="77777777" w:rsidR="00887D7D" w:rsidRDefault="00887D7D" w:rsidP="002167D8">
      <w:pPr>
        <w:spacing w:after="0" w:line="240" w:lineRule="auto"/>
      </w:pPr>
      <w:r>
        <w:separator/>
      </w:r>
    </w:p>
  </w:endnote>
  <w:endnote w:type="continuationSeparator" w:id="0">
    <w:p w14:paraId="0A7A35E5" w14:textId="77777777" w:rsidR="00887D7D" w:rsidRDefault="00887D7D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9E64F0" w14:textId="14BD24BA" w:rsidR="002167D8" w:rsidRDefault="002167D8" w:rsidP="00FE0EA7">
            <w:pPr>
              <w:pStyle w:val="llb"/>
              <w:pBdr>
                <w:top w:val="single" w:sz="4" w:space="1" w:color="auto"/>
              </w:pBdr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D9FC" w14:textId="77777777" w:rsidR="00887D7D" w:rsidRDefault="00887D7D" w:rsidP="002167D8">
      <w:pPr>
        <w:spacing w:after="0" w:line="240" w:lineRule="auto"/>
      </w:pPr>
      <w:r>
        <w:separator/>
      </w:r>
    </w:p>
  </w:footnote>
  <w:footnote w:type="continuationSeparator" w:id="0">
    <w:p w14:paraId="5449C41D" w14:textId="77777777" w:rsidR="00887D7D" w:rsidRDefault="00887D7D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B792" w14:textId="76ABAF54" w:rsidR="002167D8" w:rsidRDefault="002167D8" w:rsidP="00C263AC">
    <w:pPr>
      <w:pStyle w:val="lfej"/>
      <w:pBdr>
        <w:bottom w:val="single" w:sz="4" w:space="1" w:color="auto"/>
      </w:pBdr>
    </w:pPr>
    <w:r>
      <w:rPr>
        <w:rFonts w:cs="Times New Roman"/>
        <w:noProof/>
      </w:rPr>
      <w:drawing>
        <wp:inline distT="0" distB="0" distL="0" distR="0" wp14:anchorId="36FF7F86" wp14:editId="02CBF8F2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057660">
      <w:t>Algoritmus d</w:t>
    </w:r>
    <w:r>
      <w:t>okumentáció</w:t>
    </w:r>
  </w:p>
  <w:p w14:paraId="19C2DA45" w14:textId="77777777" w:rsidR="00C263AC" w:rsidRDefault="00C263A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64322B06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60"/>
    <w:rsid w:val="00057660"/>
    <w:rsid w:val="00094862"/>
    <w:rsid w:val="00131B2F"/>
    <w:rsid w:val="001F5BAE"/>
    <w:rsid w:val="002167D8"/>
    <w:rsid w:val="00255220"/>
    <w:rsid w:val="002841AF"/>
    <w:rsid w:val="002909EB"/>
    <w:rsid w:val="003136BF"/>
    <w:rsid w:val="003B6E91"/>
    <w:rsid w:val="00577A67"/>
    <w:rsid w:val="005F07DF"/>
    <w:rsid w:val="006112B5"/>
    <w:rsid w:val="00732BBC"/>
    <w:rsid w:val="0078149E"/>
    <w:rsid w:val="00784D8A"/>
    <w:rsid w:val="0084473A"/>
    <w:rsid w:val="00847860"/>
    <w:rsid w:val="00887D7D"/>
    <w:rsid w:val="009806C4"/>
    <w:rsid w:val="00995F2D"/>
    <w:rsid w:val="00A21B15"/>
    <w:rsid w:val="00A83E8C"/>
    <w:rsid w:val="00A9652C"/>
    <w:rsid w:val="00AE3027"/>
    <w:rsid w:val="00AF368D"/>
    <w:rsid w:val="00BE34FB"/>
    <w:rsid w:val="00BF362F"/>
    <w:rsid w:val="00C05CEC"/>
    <w:rsid w:val="00C263AC"/>
    <w:rsid w:val="00C5411E"/>
    <w:rsid w:val="00CA29DA"/>
    <w:rsid w:val="00CB3B2C"/>
    <w:rsid w:val="00CC7FDE"/>
    <w:rsid w:val="00D63E36"/>
    <w:rsid w:val="00E30214"/>
    <w:rsid w:val="00EF1238"/>
    <w:rsid w:val="00F254CD"/>
    <w:rsid w:val="00F3164A"/>
    <w:rsid w:val="00F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0D32B"/>
  <w15:chartTrackingRefBased/>
  <w15:docId w15:val="{F1DE1BEB-4760-4ED3-A06D-2C9B680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34FB"/>
    <w:pPr>
      <w:jc w:val="both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CC7FDE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CC7FDE"/>
    <w:pPr>
      <w:numPr>
        <w:numId w:val="10"/>
      </w:numPr>
      <w:spacing w:after="12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CC7FDE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F254CD"/>
    <w:pPr>
      <w:numPr>
        <w:numId w:val="10"/>
      </w:numPr>
      <w:spacing w:after="120"/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CC7FDE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F254CD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F254C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acsEdit\Documents\GitHub\13_S1_4_vizsgaremek\Dokumentumok\dokument&#225;ci&#243;%20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dokumentáció sablon</Template>
  <TotalTime>0</TotalTime>
  <Pages>4</Pages>
  <Words>440</Words>
  <Characters>3041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Tóthpál István</dc:creator>
  <cp:keywords/>
  <dc:description/>
  <cp:lastModifiedBy>Kovács Edit</cp:lastModifiedBy>
  <cp:revision>12</cp:revision>
  <dcterms:created xsi:type="dcterms:W3CDTF">2025-10-22T08:08:00Z</dcterms:created>
  <dcterms:modified xsi:type="dcterms:W3CDTF">2025-10-22T12:44:00Z</dcterms:modified>
</cp:coreProperties>
</file>