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F3161" w14:textId="3E044F33" w:rsidR="000C37E3" w:rsidRDefault="000C37E3" w:rsidP="000C37E3">
      <w:r w:rsidRPr="008D0EEE">
        <w:rPr>
          <w:b/>
          <w:bCs/>
        </w:rPr>
        <w:t xml:space="preserve">Outline for </w:t>
      </w:r>
      <w:r w:rsidR="00C16E3D" w:rsidRPr="008D0EEE">
        <w:rPr>
          <w:b/>
          <w:bCs/>
        </w:rPr>
        <w:t>Capstone</w:t>
      </w:r>
      <w:r w:rsidRPr="008D0EEE">
        <w:rPr>
          <w:b/>
          <w:bCs/>
        </w:rPr>
        <w:t xml:space="preserve"> Project:</w:t>
      </w:r>
      <w:r>
        <w:br/>
      </w:r>
      <w:r>
        <w:br/>
      </w:r>
      <w:r w:rsidRPr="008D0EEE">
        <w:rPr>
          <w:b/>
          <w:bCs/>
        </w:rPr>
        <w:t>Define Outcome:</w:t>
      </w:r>
    </w:p>
    <w:p w14:paraId="2E5F32B7" w14:textId="4D6712E6" w:rsidR="000C37E3" w:rsidRDefault="000C37E3" w:rsidP="000C37E3">
      <w:pPr>
        <w:pStyle w:val="ListParagraph"/>
        <w:numPr>
          <w:ilvl w:val="0"/>
          <w:numId w:val="2"/>
        </w:numPr>
      </w:pPr>
      <w:r>
        <w:t>Building a chrome addon with this specific use case:</w:t>
      </w:r>
    </w:p>
    <w:p w14:paraId="4ED9D43B" w14:textId="22BCDC25" w:rsidR="000C37E3" w:rsidRDefault="000C37E3" w:rsidP="000C37E3">
      <w:pPr>
        <w:pStyle w:val="ListParagraph"/>
        <w:numPr>
          <w:ilvl w:val="1"/>
          <w:numId w:val="2"/>
        </w:numPr>
      </w:pPr>
      <w:r>
        <w:t>A look-alike domain checker that satisfied these functions:</w:t>
      </w:r>
    </w:p>
    <w:p w14:paraId="02C6FC5C" w14:textId="7E76EF0B" w:rsidR="000C37E3" w:rsidRDefault="000C37E3" w:rsidP="000C37E3">
      <w:pPr>
        <w:pStyle w:val="ListParagraph"/>
        <w:numPr>
          <w:ilvl w:val="2"/>
          <w:numId w:val="2"/>
        </w:numPr>
      </w:pPr>
      <w:r>
        <w:t>Generate look-alike domains from a well-known domain</w:t>
      </w:r>
    </w:p>
    <w:p w14:paraId="45F3D18A" w14:textId="37D08DF8" w:rsidR="000C37E3" w:rsidRDefault="000C37E3" w:rsidP="000C37E3">
      <w:pPr>
        <w:pStyle w:val="ListParagraph"/>
        <w:numPr>
          <w:ilvl w:val="2"/>
          <w:numId w:val="2"/>
        </w:numPr>
      </w:pPr>
      <w:r>
        <w:t>Assigning a risk score via and LLM/AI model to any domain the user selects within the addon</w:t>
      </w:r>
    </w:p>
    <w:p w14:paraId="166395FF" w14:textId="200E4AB4" w:rsidR="000C37E3" w:rsidRDefault="000C37E3" w:rsidP="000C37E3">
      <w:pPr>
        <w:pStyle w:val="ListParagraph"/>
        <w:numPr>
          <w:ilvl w:val="3"/>
          <w:numId w:val="2"/>
        </w:numPr>
        <w:rPr>
          <w:b/>
          <w:bCs/>
        </w:rPr>
      </w:pPr>
      <w:r w:rsidRPr="00C16E3D">
        <w:rPr>
          <w:b/>
          <w:bCs/>
        </w:rPr>
        <w:t xml:space="preserve">The LLM/AI model will be hosted on AWS or </w:t>
      </w:r>
      <w:r w:rsidR="00C16E3D" w:rsidRPr="00C16E3D">
        <w:rPr>
          <w:b/>
          <w:bCs/>
        </w:rPr>
        <w:t>Google</w:t>
      </w:r>
      <w:r w:rsidRPr="00C16E3D">
        <w:rPr>
          <w:b/>
          <w:bCs/>
        </w:rPr>
        <w:t xml:space="preserve"> (haven’t decided)</w:t>
      </w:r>
    </w:p>
    <w:p w14:paraId="4DFD4E16" w14:textId="45C0886C" w:rsidR="00C16E3D" w:rsidRPr="00C16E3D" w:rsidRDefault="00C16E3D" w:rsidP="00C16E3D">
      <w:pPr>
        <w:pStyle w:val="ListParagraph"/>
        <w:numPr>
          <w:ilvl w:val="4"/>
          <w:numId w:val="2"/>
        </w:numPr>
        <w:rPr>
          <w:b/>
          <w:bCs/>
        </w:rPr>
      </w:pPr>
      <w:r>
        <w:rPr>
          <w:b/>
          <w:bCs/>
        </w:rPr>
        <w:t>Potentially use codex</w:t>
      </w:r>
    </w:p>
    <w:p w14:paraId="68AAE32A" w14:textId="16290825" w:rsidR="000C37E3" w:rsidRDefault="000C37E3" w:rsidP="000C37E3">
      <w:pPr>
        <w:pStyle w:val="ListParagraph"/>
        <w:numPr>
          <w:ilvl w:val="2"/>
          <w:numId w:val="2"/>
        </w:numPr>
      </w:pPr>
      <w:r>
        <w:t>Presenting the information regarding the look-alike domain to the user with two options</w:t>
      </w:r>
    </w:p>
    <w:p w14:paraId="4FD60F06" w14:textId="5075C17A" w:rsidR="000C37E3" w:rsidRDefault="000C37E3" w:rsidP="000C37E3">
      <w:pPr>
        <w:pStyle w:val="ListParagraph"/>
        <w:numPr>
          <w:ilvl w:val="3"/>
          <w:numId w:val="2"/>
        </w:numPr>
      </w:pPr>
      <w:r>
        <w:t>[ For future implementation ]Option #1: For basic users – simplified information for them to be able to understand why they should avoid this domain</w:t>
      </w:r>
    </w:p>
    <w:p w14:paraId="711C05A4" w14:textId="77C9649D" w:rsidR="000C37E3" w:rsidRDefault="000C37E3" w:rsidP="000C37E3">
      <w:pPr>
        <w:pStyle w:val="ListParagraph"/>
        <w:numPr>
          <w:ilvl w:val="3"/>
          <w:numId w:val="2"/>
        </w:numPr>
      </w:pPr>
      <w:r>
        <w:t>[ To be implemented ] Option #2 : Full detail map of all reasons as to why domain has been flagged as a look alike including:</w:t>
      </w:r>
    </w:p>
    <w:p w14:paraId="3C4FB9C9" w14:textId="641E1FFF" w:rsidR="000C37E3" w:rsidRDefault="000C37E3" w:rsidP="000C37E3">
      <w:pPr>
        <w:pStyle w:val="ListParagraph"/>
        <w:numPr>
          <w:ilvl w:val="4"/>
          <w:numId w:val="2"/>
        </w:numPr>
      </w:pPr>
      <w:r>
        <w:t>All threat information</w:t>
      </w:r>
    </w:p>
    <w:p w14:paraId="0B6CD74C" w14:textId="0BF3FF6F" w:rsidR="000C37E3" w:rsidRDefault="000C37E3" w:rsidP="000C37E3">
      <w:pPr>
        <w:pStyle w:val="ListParagraph"/>
        <w:numPr>
          <w:ilvl w:val="4"/>
          <w:numId w:val="2"/>
        </w:numPr>
      </w:pPr>
      <w:r>
        <w:t>All heuristic information</w:t>
      </w:r>
    </w:p>
    <w:p w14:paraId="17923346" w14:textId="2DE1FE11" w:rsidR="000C37E3" w:rsidRDefault="000C37E3" w:rsidP="000C37E3">
      <w:pPr>
        <w:pStyle w:val="ListParagraph"/>
        <w:numPr>
          <w:ilvl w:val="4"/>
          <w:numId w:val="2"/>
        </w:numPr>
      </w:pPr>
      <w:r>
        <w:t>Registrar information + WHOIS</w:t>
      </w:r>
    </w:p>
    <w:p w14:paraId="1647AF17" w14:textId="4ADF12F1" w:rsidR="000C37E3" w:rsidRDefault="000C37E3" w:rsidP="000C37E3">
      <w:pPr>
        <w:pStyle w:val="ListParagraph"/>
        <w:numPr>
          <w:ilvl w:val="4"/>
          <w:numId w:val="2"/>
        </w:numPr>
      </w:pPr>
      <w:r>
        <w:t>All relevant information that would be necessary for a SOC/Blue Team</w:t>
      </w:r>
    </w:p>
    <w:p w14:paraId="2B5A5DB2" w14:textId="46EDE930" w:rsidR="000C37E3" w:rsidRDefault="000C37E3" w:rsidP="000C37E3">
      <w:pPr>
        <w:pStyle w:val="ListParagraph"/>
        <w:numPr>
          <w:ilvl w:val="4"/>
          <w:numId w:val="2"/>
        </w:numPr>
      </w:pPr>
      <w:r>
        <w:t>Blacklist information, MX records and</w:t>
      </w:r>
    </w:p>
    <w:p w14:paraId="657953E5" w14:textId="465F1B0A" w:rsidR="000C37E3" w:rsidRDefault="000C37E3" w:rsidP="000C37E3">
      <w:pPr>
        <w:pStyle w:val="ListParagraph"/>
        <w:numPr>
          <w:ilvl w:val="2"/>
          <w:numId w:val="2"/>
        </w:numPr>
      </w:pPr>
      <w:r>
        <w:t>A function within the chrome addon to export the data regarding any selected look-alike domains</w:t>
      </w:r>
      <w:r w:rsidR="00C16E3D">
        <w:t>,</w:t>
      </w:r>
      <w:r>
        <w:t xml:space="preserve"> </w:t>
      </w:r>
      <w:r w:rsidR="00C16E3D">
        <w:t>preferably in JSON format.</w:t>
      </w:r>
    </w:p>
    <w:p w14:paraId="6325B127" w14:textId="6C7A78D1" w:rsidR="00C16E3D" w:rsidRPr="008D0EEE" w:rsidRDefault="00C16E3D" w:rsidP="00C16E3D">
      <w:pPr>
        <w:rPr>
          <w:b/>
          <w:bCs/>
        </w:rPr>
      </w:pPr>
      <w:r w:rsidRPr="008D0EEE">
        <w:rPr>
          <w:b/>
          <w:bCs/>
        </w:rPr>
        <w:t>Features to be added for PoC Implementation:</w:t>
      </w:r>
    </w:p>
    <w:p w14:paraId="6E81ACA6" w14:textId="007671AC" w:rsidR="00C16E3D" w:rsidRDefault="00C16E3D" w:rsidP="00C16E3D">
      <w:pPr>
        <w:pStyle w:val="ListParagraph"/>
        <w:numPr>
          <w:ilvl w:val="0"/>
          <w:numId w:val="7"/>
        </w:numPr>
      </w:pPr>
      <w:proofErr w:type="gramStart"/>
      <w:r w:rsidRPr="00C16E3D">
        <w:rPr>
          <w:b/>
          <w:bCs/>
        </w:rPr>
        <w:t>First priority</w:t>
      </w:r>
      <w:proofErr w:type="gramEnd"/>
      <w:r>
        <w:t>: using a cloud based or local LLM hosted on AWS which the addon will call to generate the risk score once a user requests it.</w:t>
      </w:r>
    </w:p>
    <w:p w14:paraId="4ACDD707" w14:textId="4B135597" w:rsidR="00C16E3D" w:rsidRDefault="00C16E3D" w:rsidP="00C16E3D">
      <w:pPr>
        <w:pStyle w:val="ListParagraph"/>
        <w:numPr>
          <w:ilvl w:val="0"/>
          <w:numId w:val="7"/>
        </w:numPr>
      </w:pPr>
      <w:r w:rsidRPr="008D0EEE">
        <w:rPr>
          <w:b/>
          <w:bCs/>
        </w:rPr>
        <w:t>Second Priority</w:t>
      </w:r>
      <w:r w:rsidR="008D0EEE">
        <w:t xml:space="preserve">: Clean export of look-alike domain data in JSON format. </w:t>
      </w:r>
    </w:p>
    <w:p w14:paraId="5DB6C89B" w14:textId="4E78CB97" w:rsidR="008D0EEE" w:rsidRDefault="008D0EEE" w:rsidP="00C16E3D">
      <w:pPr>
        <w:pStyle w:val="ListParagraph"/>
        <w:numPr>
          <w:ilvl w:val="0"/>
          <w:numId w:val="7"/>
        </w:numPr>
      </w:pPr>
      <w:r>
        <w:rPr>
          <w:b/>
          <w:bCs/>
        </w:rPr>
        <w:t>Third Priority</w:t>
      </w:r>
      <w:r w:rsidRPr="008D0EEE">
        <w:t>:</w:t>
      </w:r>
      <w:r>
        <w:t xml:space="preserve"> Clean UI, easy to use for all users.</w:t>
      </w:r>
    </w:p>
    <w:p w14:paraId="7919E7A3" w14:textId="1459806C" w:rsidR="008D0EEE" w:rsidRDefault="008D0EEE" w:rsidP="00C16E3D">
      <w:pPr>
        <w:pStyle w:val="ListParagraph"/>
        <w:numPr>
          <w:ilvl w:val="0"/>
          <w:numId w:val="7"/>
        </w:numPr>
      </w:pPr>
      <w:r>
        <w:rPr>
          <w:b/>
          <w:bCs/>
        </w:rPr>
        <w:t>Fourth Priority</w:t>
      </w:r>
      <w:r w:rsidRPr="008D0EEE">
        <w:t>:</w:t>
      </w:r>
      <w:r>
        <w:t xml:space="preserve"> Working ability to utilize an API or robust code </w:t>
      </w:r>
      <w:proofErr w:type="gramStart"/>
      <w:r>
        <w:t>in order to</w:t>
      </w:r>
      <w:proofErr w:type="gramEnd"/>
      <w:r>
        <w:t xml:space="preserve"> find and generate look-alike domains from a well-known domain.</w:t>
      </w:r>
    </w:p>
    <w:p w14:paraId="2677BC97" w14:textId="77777777" w:rsidR="000C37E3" w:rsidRDefault="000C37E3" w:rsidP="000C37E3"/>
    <w:sectPr w:rsidR="000C37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8F1"/>
    <w:multiLevelType w:val="hybridMultilevel"/>
    <w:tmpl w:val="423E9128"/>
    <w:lvl w:ilvl="0" w:tplc="08448EF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F1737"/>
    <w:multiLevelType w:val="hybridMultilevel"/>
    <w:tmpl w:val="7A684784"/>
    <w:lvl w:ilvl="0" w:tplc="0518C106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2B3C46"/>
    <w:multiLevelType w:val="hybridMultilevel"/>
    <w:tmpl w:val="EFF4F43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9E33D5"/>
    <w:multiLevelType w:val="hybridMultilevel"/>
    <w:tmpl w:val="43B4E358"/>
    <w:lvl w:ilvl="0" w:tplc="08448EFE">
      <w:start w:val="4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AD00C33"/>
    <w:multiLevelType w:val="hybridMultilevel"/>
    <w:tmpl w:val="FB6E492C"/>
    <w:lvl w:ilvl="0" w:tplc="A4A03A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8F3E12"/>
    <w:multiLevelType w:val="hybridMultilevel"/>
    <w:tmpl w:val="DCD8E6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85B0041"/>
    <w:multiLevelType w:val="hybridMultilevel"/>
    <w:tmpl w:val="ED22CE8A"/>
    <w:lvl w:ilvl="0" w:tplc="0518C106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9249422">
    <w:abstractNumId w:val="0"/>
  </w:num>
  <w:num w:numId="2" w16cid:durableId="1996452485">
    <w:abstractNumId w:val="4"/>
  </w:num>
  <w:num w:numId="3" w16cid:durableId="1034501411">
    <w:abstractNumId w:val="3"/>
  </w:num>
  <w:num w:numId="4" w16cid:durableId="23678924">
    <w:abstractNumId w:val="1"/>
  </w:num>
  <w:num w:numId="5" w16cid:durableId="828441322">
    <w:abstractNumId w:val="6"/>
  </w:num>
  <w:num w:numId="6" w16cid:durableId="771243589">
    <w:abstractNumId w:val="2"/>
  </w:num>
  <w:num w:numId="7" w16cid:durableId="2565228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7E3"/>
    <w:rsid w:val="000C37E3"/>
    <w:rsid w:val="0058388D"/>
    <w:rsid w:val="008D0EEE"/>
    <w:rsid w:val="00C1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6D387E"/>
  <w15:chartTrackingRefBased/>
  <w15:docId w15:val="{9B28682A-3EC8-FC47-BCF7-3CA6368E0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Pentest Admin</dc:creator>
  <cp:keywords/>
  <dc:description/>
  <cp:lastModifiedBy>Pentest Admin</cp:lastModifiedBy>
  <cp:revision>1</cp:revision>
  <dcterms:created xsi:type="dcterms:W3CDTF">2026-03-24T17:11:00Z</dcterms:created>
  <dcterms:modified xsi:type="dcterms:W3CDTF">2026-03-24T17:38:00Z</dcterms:modified>
</cp:coreProperties>
</file>