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53DBD" w14:textId="5CE2F94A" w:rsidR="00AF5AC6" w:rsidRPr="00AF5AC6" w:rsidRDefault="00F403B8" w:rsidP="00AF5AC6">
      <w:pPr>
        <w:spacing w:after="0" w:line="240" w:lineRule="auto"/>
        <w:jc w:val="center"/>
        <w:rPr>
          <w:rFonts w:ascii="Times New Roman" w:hAnsi="Times New Roman" w:cs="Times New Roman"/>
          <w:b/>
          <w:bCs/>
          <w:sz w:val="24"/>
          <w:szCs w:val="24"/>
        </w:rPr>
      </w:pPr>
      <w:bookmarkStart w:id="0" w:name="_Hlk226046621"/>
      <w:bookmarkStart w:id="1" w:name="_Hlk203940672"/>
      <w:r>
        <w:rPr>
          <w:rFonts w:ascii="Times New Roman" w:hAnsi="Times New Roman" w:cs="Times New Roman"/>
          <w:b/>
          <w:bCs/>
          <w:sz w:val="24"/>
          <w:szCs w:val="24"/>
        </w:rPr>
        <w:t xml:space="preserve"> </w:t>
      </w:r>
      <w:bookmarkStart w:id="2" w:name="_Hlk226047306"/>
      <w:r w:rsidR="00AF5AC6" w:rsidRPr="00AF5AC6">
        <w:rPr>
          <w:rFonts w:ascii="Times New Roman" w:hAnsi="Times New Roman" w:cs="Times New Roman"/>
          <w:b/>
          <w:bCs/>
          <w:sz w:val="24"/>
          <w:szCs w:val="24"/>
        </w:rPr>
        <w:t>OPTIMIZING WAREHOUSE STORAGE ALLOCATION: USING GENETIC</w:t>
      </w:r>
    </w:p>
    <w:p w14:paraId="0C6E41A6" w14:textId="77777777" w:rsidR="00AF5AC6" w:rsidRP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 xml:space="preserve"> ALGORITHM AND EXTREMAL OPTIMIZATION FOR EFFICIENT SPACE </w:t>
      </w:r>
    </w:p>
    <w:p w14:paraId="4B75B58B" w14:textId="61707A7D" w:rsidR="00AF5AC6" w:rsidRDefault="00AF5AC6" w:rsidP="00AF5AC6">
      <w:pPr>
        <w:spacing w:after="0" w:line="240" w:lineRule="auto"/>
        <w:jc w:val="center"/>
        <w:rPr>
          <w:rFonts w:ascii="Times New Roman" w:hAnsi="Times New Roman" w:cs="Times New Roman"/>
          <w:b/>
          <w:bCs/>
          <w:sz w:val="24"/>
          <w:szCs w:val="24"/>
        </w:rPr>
      </w:pPr>
      <w:r w:rsidRPr="00AF5AC6">
        <w:rPr>
          <w:rFonts w:ascii="Times New Roman" w:hAnsi="Times New Roman" w:cs="Times New Roman"/>
          <w:b/>
          <w:bCs/>
          <w:sz w:val="24"/>
          <w:szCs w:val="24"/>
        </w:rPr>
        <w:t>UT</w:t>
      </w:r>
      <w:r w:rsidR="00B10394">
        <w:rPr>
          <w:rFonts w:ascii="Times New Roman" w:hAnsi="Times New Roman" w:cs="Times New Roman"/>
          <w:b/>
          <w:bCs/>
          <w:sz w:val="24"/>
          <w:szCs w:val="24"/>
        </w:rPr>
        <w:t>ILI</w:t>
      </w:r>
      <w:r w:rsidRPr="00AF5AC6">
        <w:rPr>
          <w:rFonts w:ascii="Times New Roman" w:hAnsi="Times New Roman" w:cs="Times New Roman"/>
          <w:b/>
          <w:bCs/>
          <w:sz w:val="24"/>
          <w:szCs w:val="24"/>
        </w:rPr>
        <w:t>Z</w:t>
      </w:r>
      <w:r w:rsidR="00B10394">
        <w:rPr>
          <w:rFonts w:ascii="Times New Roman" w:hAnsi="Times New Roman" w:cs="Times New Roman"/>
          <w:b/>
          <w:bCs/>
          <w:sz w:val="24"/>
          <w:szCs w:val="24"/>
        </w:rPr>
        <w:t>A</w:t>
      </w:r>
      <w:r w:rsidRPr="00AF5AC6">
        <w:rPr>
          <w:rFonts w:ascii="Times New Roman" w:hAnsi="Times New Roman" w:cs="Times New Roman"/>
          <w:b/>
          <w:bCs/>
          <w:sz w:val="24"/>
          <w:szCs w:val="24"/>
        </w:rPr>
        <w:t>TION AND INVENTORY MANAGEMENT</w:t>
      </w:r>
      <w:bookmarkEnd w:id="0"/>
    </w:p>
    <w:bookmarkEnd w:id="2"/>
    <w:p w14:paraId="00000004" w14:textId="73F39945"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5"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6"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7"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8"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9"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A" w14:textId="5D83D121"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B"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C"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D" w14:textId="77777777" w:rsidR="003F1D6F" w:rsidRDefault="003F1D6F">
      <w:pPr>
        <w:spacing w:after="0" w:line="240" w:lineRule="auto"/>
        <w:ind w:left="2160" w:hanging="2160"/>
        <w:jc w:val="center"/>
        <w:rPr>
          <w:rFonts w:ascii="Times New Roman" w:eastAsia="Times New Roman" w:hAnsi="Times New Roman" w:cs="Times New Roman"/>
          <w:b/>
          <w:color w:val="080809"/>
          <w:sz w:val="24"/>
          <w:szCs w:val="24"/>
          <w:shd w:val="clear" w:color="auto" w:fill="F0F0F0"/>
        </w:rPr>
      </w:pPr>
    </w:p>
    <w:p w14:paraId="0000000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w:t>
      </w:r>
    </w:p>
    <w:p w14:paraId="0000000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w:t>
      </w:r>
    </w:p>
    <w:p w14:paraId="00000010" w14:textId="6824D86E"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Faculty of College of </w:t>
      </w:r>
      <w:r w:rsidR="00855E52">
        <w:rPr>
          <w:rFonts w:ascii="Times New Roman" w:eastAsia="Times New Roman" w:hAnsi="Times New Roman" w:cs="Times New Roman"/>
          <w:sz w:val="24"/>
          <w:szCs w:val="24"/>
        </w:rPr>
        <w:t>Computing and Informatics</w:t>
      </w:r>
    </w:p>
    <w:p w14:paraId="00000011"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Iloilo Science and Technology University</w:t>
      </w:r>
    </w:p>
    <w:p w14:paraId="00000012"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Lapaz, Iloilo City</w:t>
      </w:r>
    </w:p>
    <w:p w14:paraId="00000013" w14:textId="77777777" w:rsidR="003F1D6F" w:rsidRDefault="003F1D6F">
      <w:pPr>
        <w:spacing w:after="0" w:line="240" w:lineRule="auto"/>
        <w:jc w:val="center"/>
        <w:rPr>
          <w:rFonts w:ascii="Times New Roman" w:eastAsia="Times New Roman" w:hAnsi="Times New Roman" w:cs="Times New Roman"/>
          <w:sz w:val="24"/>
          <w:szCs w:val="24"/>
        </w:rPr>
      </w:pPr>
    </w:p>
    <w:p w14:paraId="00000014" w14:textId="77777777" w:rsidR="003F1D6F" w:rsidRDefault="003F1D6F">
      <w:pPr>
        <w:spacing w:after="0" w:line="240" w:lineRule="auto"/>
        <w:jc w:val="center"/>
        <w:rPr>
          <w:rFonts w:ascii="Times New Roman" w:eastAsia="Times New Roman" w:hAnsi="Times New Roman" w:cs="Times New Roman"/>
          <w:sz w:val="24"/>
          <w:szCs w:val="24"/>
        </w:rPr>
      </w:pPr>
    </w:p>
    <w:p w14:paraId="00000015" w14:textId="77777777" w:rsidR="003F1D6F" w:rsidRDefault="003F1D6F">
      <w:pPr>
        <w:spacing w:after="0" w:line="240" w:lineRule="auto"/>
        <w:jc w:val="center"/>
        <w:rPr>
          <w:rFonts w:ascii="Times New Roman" w:eastAsia="Times New Roman" w:hAnsi="Times New Roman" w:cs="Times New Roman"/>
          <w:sz w:val="24"/>
          <w:szCs w:val="24"/>
        </w:rPr>
      </w:pPr>
    </w:p>
    <w:p w14:paraId="00000016" w14:textId="77777777" w:rsidR="003F1D6F" w:rsidRDefault="003F1D6F">
      <w:pPr>
        <w:spacing w:after="0" w:line="240" w:lineRule="auto"/>
        <w:jc w:val="center"/>
        <w:rPr>
          <w:rFonts w:ascii="Times New Roman" w:eastAsia="Times New Roman" w:hAnsi="Times New Roman" w:cs="Times New Roman"/>
          <w:sz w:val="24"/>
          <w:szCs w:val="24"/>
        </w:rPr>
      </w:pPr>
    </w:p>
    <w:p w14:paraId="00000017" w14:textId="77777777" w:rsidR="003F1D6F" w:rsidRDefault="003F1D6F">
      <w:pPr>
        <w:spacing w:after="0" w:line="240" w:lineRule="auto"/>
        <w:jc w:val="center"/>
        <w:rPr>
          <w:rFonts w:ascii="Times New Roman" w:eastAsia="Times New Roman" w:hAnsi="Times New Roman" w:cs="Times New Roman"/>
          <w:sz w:val="24"/>
          <w:szCs w:val="24"/>
        </w:rPr>
      </w:pPr>
    </w:p>
    <w:p w14:paraId="00000018" w14:textId="77777777" w:rsidR="003F1D6F" w:rsidRDefault="003F1D6F">
      <w:pPr>
        <w:spacing w:after="0" w:line="240" w:lineRule="auto"/>
        <w:jc w:val="center"/>
        <w:rPr>
          <w:rFonts w:ascii="Times New Roman" w:eastAsia="Times New Roman" w:hAnsi="Times New Roman" w:cs="Times New Roman"/>
          <w:sz w:val="24"/>
          <w:szCs w:val="24"/>
        </w:rPr>
      </w:pPr>
    </w:p>
    <w:p w14:paraId="00000019" w14:textId="77777777" w:rsidR="003F1D6F" w:rsidRDefault="003F1D6F">
      <w:pPr>
        <w:spacing w:after="0" w:line="240" w:lineRule="auto"/>
        <w:jc w:val="center"/>
        <w:rPr>
          <w:rFonts w:ascii="Times New Roman" w:eastAsia="Times New Roman" w:hAnsi="Times New Roman" w:cs="Times New Roman"/>
          <w:sz w:val="24"/>
          <w:szCs w:val="24"/>
        </w:rPr>
      </w:pPr>
    </w:p>
    <w:p w14:paraId="0000001A" w14:textId="77777777" w:rsidR="003F1D6F" w:rsidRDefault="003F1D6F">
      <w:pPr>
        <w:spacing w:after="0" w:line="240" w:lineRule="auto"/>
        <w:jc w:val="center"/>
        <w:rPr>
          <w:rFonts w:ascii="Times New Roman" w:eastAsia="Times New Roman" w:hAnsi="Times New Roman" w:cs="Times New Roman"/>
          <w:sz w:val="24"/>
          <w:szCs w:val="24"/>
        </w:rPr>
      </w:pPr>
    </w:p>
    <w:p w14:paraId="0000001B" w14:textId="77777777" w:rsidR="003F1D6F" w:rsidRDefault="003F1D6F">
      <w:pPr>
        <w:spacing w:after="0" w:line="240" w:lineRule="auto"/>
        <w:jc w:val="center"/>
        <w:rPr>
          <w:rFonts w:ascii="Times New Roman" w:eastAsia="Times New Roman" w:hAnsi="Times New Roman" w:cs="Times New Roman"/>
          <w:sz w:val="24"/>
          <w:szCs w:val="24"/>
        </w:rPr>
      </w:pPr>
    </w:p>
    <w:p w14:paraId="0000001C" w14:textId="77777777" w:rsidR="003F1D6F" w:rsidRDefault="003F1D6F">
      <w:pPr>
        <w:spacing w:after="0" w:line="240" w:lineRule="auto"/>
        <w:jc w:val="center"/>
        <w:rPr>
          <w:rFonts w:ascii="Times New Roman" w:eastAsia="Times New Roman" w:hAnsi="Times New Roman" w:cs="Times New Roman"/>
          <w:sz w:val="24"/>
          <w:szCs w:val="24"/>
        </w:rPr>
      </w:pPr>
    </w:p>
    <w:p w14:paraId="0000001D" w14:textId="77777777" w:rsidR="003F1D6F" w:rsidRDefault="003F1D6F">
      <w:pPr>
        <w:spacing w:after="0" w:line="240" w:lineRule="auto"/>
        <w:jc w:val="center"/>
        <w:rPr>
          <w:rFonts w:ascii="Times New Roman" w:eastAsia="Times New Roman" w:hAnsi="Times New Roman" w:cs="Times New Roman"/>
          <w:sz w:val="24"/>
          <w:szCs w:val="24"/>
        </w:rPr>
      </w:pPr>
    </w:p>
    <w:p w14:paraId="0000001E"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F"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20"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w:t>
      </w:r>
    </w:p>
    <w:p w14:paraId="00000021" w14:textId="77777777" w:rsidR="003F1D6F" w:rsidRDefault="003F1D6F">
      <w:pPr>
        <w:spacing w:after="0" w:line="240" w:lineRule="auto"/>
        <w:jc w:val="center"/>
        <w:rPr>
          <w:rFonts w:ascii="Times New Roman" w:eastAsia="Times New Roman" w:hAnsi="Times New Roman" w:cs="Times New Roman"/>
          <w:sz w:val="24"/>
          <w:szCs w:val="24"/>
        </w:rPr>
      </w:pPr>
    </w:p>
    <w:p w14:paraId="00000022" w14:textId="77777777" w:rsidR="003F1D6F" w:rsidRDefault="003F1D6F">
      <w:pPr>
        <w:spacing w:after="0" w:line="240" w:lineRule="auto"/>
        <w:jc w:val="center"/>
        <w:rPr>
          <w:rFonts w:ascii="Times New Roman" w:eastAsia="Times New Roman" w:hAnsi="Times New Roman" w:cs="Times New Roman"/>
          <w:sz w:val="24"/>
          <w:szCs w:val="24"/>
        </w:rPr>
      </w:pPr>
    </w:p>
    <w:p w14:paraId="00000023" w14:textId="77777777" w:rsidR="003F1D6F" w:rsidRDefault="003F1D6F">
      <w:pPr>
        <w:spacing w:after="0" w:line="240" w:lineRule="auto"/>
        <w:jc w:val="center"/>
        <w:rPr>
          <w:rFonts w:ascii="Times New Roman" w:eastAsia="Times New Roman" w:hAnsi="Times New Roman" w:cs="Times New Roman"/>
          <w:sz w:val="24"/>
          <w:szCs w:val="24"/>
        </w:rPr>
      </w:pPr>
    </w:p>
    <w:p w14:paraId="00000024" w14:textId="77777777" w:rsidR="003F1D6F" w:rsidRDefault="003F1D6F">
      <w:pPr>
        <w:spacing w:after="0" w:line="240" w:lineRule="auto"/>
        <w:jc w:val="center"/>
        <w:rPr>
          <w:rFonts w:ascii="Times New Roman" w:eastAsia="Times New Roman" w:hAnsi="Times New Roman" w:cs="Times New Roman"/>
          <w:sz w:val="24"/>
          <w:szCs w:val="24"/>
        </w:rPr>
      </w:pPr>
    </w:p>
    <w:p w14:paraId="00000025" w14:textId="77777777" w:rsidR="003F1D6F" w:rsidRDefault="003F1D6F">
      <w:pPr>
        <w:spacing w:after="0" w:line="240" w:lineRule="auto"/>
        <w:jc w:val="center"/>
        <w:rPr>
          <w:rFonts w:ascii="Times New Roman" w:eastAsia="Times New Roman" w:hAnsi="Times New Roman" w:cs="Times New Roman"/>
          <w:sz w:val="24"/>
          <w:szCs w:val="24"/>
        </w:rPr>
      </w:pPr>
    </w:p>
    <w:p w14:paraId="00000026"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 Liane T. </w:t>
      </w:r>
      <w:proofErr w:type="spellStart"/>
      <w:r>
        <w:rPr>
          <w:rFonts w:ascii="Times New Roman" w:eastAsia="Times New Roman" w:hAnsi="Times New Roman" w:cs="Times New Roman"/>
          <w:sz w:val="24"/>
          <w:szCs w:val="24"/>
        </w:rPr>
        <w:t>Taclahan</w:t>
      </w:r>
      <w:proofErr w:type="spellEnd"/>
    </w:p>
    <w:p w14:paraId="00000027"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00000028" w14:textId="77777777" w:rsidR="003F1D6F" w:rsidRDefault="00343584">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00000029" w14:textId="77777777" w:rsidR="003F1D6F" w:rsidRDefault="0034358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0000002A" w14:textId="688FE194" w:rsidR="003F1D6F" w:rsidRDefault="003F1D6F">
      <w:pPr>
        <w:spacing w:after="0" w:line="240" w:lineRule="auto"/>
        <w:jc w:val="center"/>
        <w:rPr>
          <w:rFonts w:ascii="Times New Roman" w:eastAsia="Times New Roman" w:hAnsi="Times New Roman" w:cs="Times New Roman"/>
          <w:sz w:val="24"/>
          <w:szCs w:val="24"/>
        </w:rPr>
      </w:pPr>
    </w:p>
    <w:p w14:paraId="72CDE100" w14:textId="5F3DAEF7" w:rsidR="00855E52" w:rsidRDefault="00855E52">
      <w:pPr>
        <w:spacing w:after="0" w:line="240" w:lineRule="auto"/>
        <w:jc w:val="center"/>
        <w:rPr>
          <w:rFonts w:ascii="Times New Roman" w:eastAsia="Times New Roman" w:hAnsi="Times New Roman" w:cs="Times New Roman"/>
          <w:sz w:val="24"/>
          <w:szCs w:val="24"/>
        </w:rPr>
      </w:pPr>
    </w:p>
    <w:p w14:paraId="5C6E1E35" w14:textId="77777777" w:rsidR="00855E52" w:rsidRDefault="00855E52">
      <w:pPr>
        <w:spacing w:after="0" w:line="240" w:lineRule="auto"/>
        <w:jc w:val="center"/>
        <w:rPr>
          <w:rFonts w:ascii="Times New Roman" w:eastAsia="Times New Roman" w:hAnsi="Times New Roman" w:cs="Times New Roman"/>
          <w:sz w:val="24"/>
          <w:szCs w:val="24"/>
        </w:rPr>
      </w:pPr>
    </w:p>
    <w:p w14:paraId="0000002B" w14:textId="3383FB91" w:rsidR="003F1D6F" w:rsidRDefault="00855E5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2026</w:t>
      </w:r>
    </w:p>
    <w:p w14:paraId="5A2508E9" w14:textId="77777777" w:rsidR="003473DA" w:rsidRDefault="003473DA">
      <w:pPr>
        <w:spacing w:after="0" w:line="240" w:lineRule="auto"/>
        <w:jc w:val="center"/>
        <w:rPr>
          <w:rFonts w:ascii="Times New Roman" w:eastAsia="Times New Roman" w:hAnsi="Times New Roman" w:cs="Times New Roman"/>
          <w:sz w:val="24"/>
          <w:szCs w:val="24"/>
        </w:rPr>
        <w:sectPr w:rsidR="003473DA" w:rsidSect="002D22EE">
          <w:footerReference w:type="default" r:id="rId9"/>
          <w:pgSz w:w="12240" w:h="15840"/>
          <w:pgMar w:top="1440" w:right="1440" w:bottom="1440" w:left="2160" w:header="680" w:footer="709" w:gutter="0"/>
          <w:pgNumType w:start="1"/>
          <w:cols w:space="720"/>
          <w:docGrid w:linePitch="299"/>
        </w:sectPr>
      </w:pPr>
    </w:p>
    <w:p w14:paraId="67688DBE" w14:textId="77777777" w:rsidR="007C380D" w:rsidRDefault="007C380D" w:rsidP="00AD3612">
      <w:pPr>
        <w:spacing w:after="0" w:line="240" w:lineRule="auto"/>
        <w:rPr>
          <w:rFonts w:ascii="Times New Roman" w:hAnsi="Times New Roman" w:cs="Times New Roman"/>
          <w:b/>
          <w:bCs/>
          <w:sz w:val="24"/>
          <w:szCs w:val="24"/>
        </w:rPr>
        <w:sectPr w:rsidR="007C380D" w:rsidSect="003473DA">
          <w:type w:val="continuous"/>
          <w:pgSz w:w="12240" w:h="15840"/>
          <w:pgMar w:top="1440" w:right="1440" w:bottom="1440" w:left="2160" w:header="680" w:footer="709" w:gutter="0"/>
          <w:pgNumType w:start="1"/>
          <w:cols w:space="720"/>
          <w:docGrid w:linePitch="299"/>
        </w:sectPr>
      </w:pPr>
    </w:p>
    <w:p w14:paraId="091AF84D" w14:textId="617D7C00" w:rsidR="00855E52" w:rsidRPr="00855E52" w:rsidRDefault="00855E52" w:rsidP="005D53C7">
      <w:pPr>
        <w:spacing w:before="240" w:after="240" w:line="240" w:lineRule="auto"/>
        <w:contextualSpacing/>
        <w:jc w:val="center"/>
        <w:rPr>
          <w:rFonts w:ascii="Times New Roman" w:eastAsia="Times New Roman" w:hAnsi="Times New Roman" w:cs="Times New Roman"/>
          <w:b/>
          <w:sz w:val="24"/>
          <w:szCs w:val="24"/>
        </w:rPr>
      </w:pPr>
      <w:r w:rsidRPr="00855E52">
        <w:rPr>
          <w:rFonts w:ascii="Times New Roman" w:eastAsia="Times New Roman" w:hAnsi="Times New Roman" w:cs="Times New Roman"/>
          <w:b/>
          <w:sz w:val="24"/>
          <w:szCs w:val="24"/>
        </w:rPr>
        <w:lastRenderedPageBreak/>
        <w:t>OPTIMIZING WAREHOUSE STORAGE ALLOCATION: USING GENETIC</w:t>
      </w:r>
    </w:p>
    <w:p w14:paraId="6AB46136" w14:textId="34F471D4" w:rsidR="00855E52" w:rsidRPr="00855E52" w:rsidRDefault="00855E52" w:rsidP="005D53C7">
      <w:pPr>
        <w:spacing w:before="240" w:after="240" w:line="240" w:lineRule="auto"/>
        <w:contextualSpacing/>
        <w:jc w:val="center"/>
        <w:rPr>
          <w:rFonts w:ascii="Times New Roman" w:eastAsia="Times New Roman" w:hAnsi="Times New Roman" w:cs="Times New Roman"/>
          <w:b/>
          <w:sz w:val="24"/>
          <w:szCs w:val="24"/>
        </w:rPr>
      </w:pPr>
      <w:r w:rsidRPr="00855E52">
        <w:rPr>
          <w:rFonts w:ascii="Times New Roman" w:eastAsia="Times New Roman" w:hAnsi="Times New Roman" w:cs="Times New Roman"/>
          <w:b/>
          <w:sz w:val="24"/>
          <w:szCs w:val="24"/>
        </w:rPr>
        <w:t>ALGORITHM AND EXTREMAL OPTIMIZATION FOR EFFICIENT SPACE</w:t>
      </w:r>
    </w:p>
    <w:p w14:paraId="6BE63DA5" w14:textId="77777777" w:rsidR="003700DE" w:rsidRDefault="00855E52" w:rsidP="005D53C7">
      <w:pPr>
        <w:spacing w:before="240" w:after="240" w:line="240" w:lineRule="auto"/>
        <w:contextualSpacing/>
        <w:jc w:val="center"/>
        <w:rPr>
          <w:rFonts w:ascii="Times New Roman" w:eastAsia="Times New Roman" w:hAnsi="Times New Roman" w:cs="Times New Roman"/>
          <w:b/>
          <w:sz w:val="24"/>
          <w:szCs w:val="24"/>
        </w:rPr>
      </w:pPr>
      <w:r w:rsidRPr="00855E52">
        <w:rPr>
          <w:rFonts w:ascii="Times New Roman" w:eastAsia="Times New Roman" w:hAnsi="Times New Roman" w:cs="Times New Roman"/>
          <w:b/>
          <w:sz w:val="24"/>
          <w:szCs w:val="24"/>
        </w:rPr>
        <w:t>UTILIZATION AND INVENTORY MANAGEMENT</w:t>
      </w:r>
    </w:p>
    <w:p w14:paraId="1934B2CB" w14:textId="5EAEF46A" w:rsidR="00855E52" w:rsidRDefault="00855E52" w:rsidP="003700DE">
      <w:pPr>
        <w:spacing w:before="240" w:after="240" w:line="240" w:lineRule="auto"/>
        <w:contextualSpacing/>
        <w:jc w:val="center"/>
        <w:rPr>
          <w:rFonts w:ascii="Times New Roman" w:eastAsia="Times New Roman" w:hAnsi="Times New Roman" w:cs="Times New Roman"/>
          <w:b/>
          <w:sz w:val="24"/>
          <w:szCs w:val="24"/>
        </w:rPr>
      </w:pPr>
    </w:p>
    <w:p w14:paraId="78E36331" w14:textId="46614317" w:rsidR="003700DE" w:rsidRDefault="003700DE" w:rsidP="003700DE">
      <w:pPr>
        <w:spacing w:before="240" w:after="240" w:line="240" w:lineRule="auto"/>
        <w:contextualSpacing/>
        <w:jc w:val="center"/>
        <w:rPr>
          <w:rFonts w:ascii="Times New Roman" w:eastAsia="Times New Roman" w:hAnsi="Times New Roman" w:cs="Times New Roman"/>
          <w:b/>
          <w:sz w:val="24"/>
          <w:szCs w:val="24"/>
        </w:rPr>
      </w:pPr>
    </w:p>
    <w:p w14:paraId="1C579F9A" w14:textId="174971D9" w:rsidR="003700DE" w:rsidRDefault="003700DE" w:rsidP="003700DE">
      <w:pPr>
        <w:spacing w:before="240" w:after="240" w:line="240" w:lineRule="auto"/>
        <w:contextualSpacing/>
        <w:jc w:val="center"/>
        <w:rPr>
          <w:rFonts w:ascii="Times New Roman" w:eastAsia="Times New Roman" w:hAnsi="Times New Roman" w:cs="Times New Roman"/>
          <w:b/>
          <w:sz w:val="24"/>
          <w:szCs w:val="24"/>
        </w:rPr>
      </w:pPr>
    </w:p>
    <w:p w14:paraId="77A146CE" w14:textId="409251F1" w:rsidR="003700DE" w:rsidRDefault="003700DE" w:rsidP="003700DE">
      <w:pPr>
        <w:spacing w:before="240" w:after="240" w:line="240" w:lineRule="auto"/>
        <w:contextualSpacing/>
        <w:jc w:val="center"/>
        <w:rPr>
          <w:rFonts w:ascii="Times New Roman" w:eastAsia="Times New Roman" w:hAnsi="Times New Roman" w:cs="Times New Roman"/>
          <w:b/>
          <w:sz w:val="24"/>
          <w:szCs w:val="24"/>
        </w:rPr>
      </w:pPr>
    </w:p>
    <w:p w14:paraId="485E5FDB" w14:textId="5D6DC840" w:rsidR="003700DE" w:rsidRDefault="003700DE" w:rsidP="003700DE">
      <w:pPr>
        <w:spacing w:before="240" w:after="24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w:t>
      </w:r>
    </w:p>
    <w:p w14:paraId="57A81A97" w14:textId="226BF18A"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221E0D1B" w14:textId="1C14472D"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50FB473D" w14:textId="02F2CFE9"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381ECC40" w14:textId="77777777" w:rsidR="003700DE" w:rsidRPr="00B11900"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6A1BFCCC" w14:textId="2F68C77C" w:rsidR="003700DE" w:rsidRDefault="00855E52" w:rsidP="003700DE">
      <w:pPr>
        <w:spacing w:before="240" w:after="240" w:line="240" w:lineRule="auto"/>
        <w:contextualSpacing/>
        <w:jc w:val="center"/>
        <w:rPr>
          <w:rFonts w:ascii="Times New Roman" w:eastAsia="Times New Roman" w:hAnsi="Times New Roman" w:cs="Times New Roman"/>
          <w:sz w:val="24"/>
          <w:szCs w:val="24"/>
        </w:rPr>
      </w:pPr>
      <w:bookmarkStart w:id="3" w:name="_Hlk226046511"/>
      <w:r w:rsidRPr="00B11900">
        <w:rPr>
          <w:rFonts w:ascii="Times New Roman" w:eastAsia="Times New Roman" w:hAnsi="Times New Roman" w:cs="Times New Roman"/>
          <w:sz w:val="24"/>
          <w:szCs w:val="24"/>
        </w:rPr>
        <w:t>A Project</w:t>
      </w:r>
      <w:r w:rsidRPr="00B11900">
        <w:rPr>
          <w:rFonts w:ascii="Times New Roman" w:eastAsia="Times New Roman" w:hAnsi="Times New Roman" w:cs="Times New Roman"/>
          <w:sz w:val="24"/>
          <w:szCs w:val="24"/>
        </w:rPr>
        <w:br/>
        <w:t xml:space="preserve"> Presented to</w:t>
      </w:r>
      <w:r w:rsidRPr="00B11900">
        <w:rPr>
          <w:rFonts w:ascii="Times New Roman" w:eastAsia="Times New Roman" w:hAnsi="Times New Roman" w:cs="Times New Roman"/>
          <w:sz w:val="24"/>
          <w:szCs w:val="24"/>
        </w:rPr>
        <w:br/>
        <w:t xml:space="preserve"> The Faculty of College of Arts and Sciences</w:t>
      </w:r>
      <w:r w:rsidRPr="00B11900">
        <w:rPr>
          <w:rFonts w:ascii="Times New Roman" w:eastAsia="Times New Roman" w:hAnsi="Times New Roman" w:cs="Times New Roman"/>
          <w:sz w:val="24"/>
          <w:szCs w:val="24"/>
        </w:rPr>
        <w:br/>
        <w:t xml:space="preserve"> Iloilo Science and Technology University</w:t>
      </w:r>
      <w:r w:rsidRPr="00B11900">
        <w:rPr>
          <w:rFonts w:ascii="Times New Roman" w:eastAsia="Times New Roman" w:hAnsi="Times New Roman" w:cs="Times New Roman"/>
          <w:sz w:val="24"/>
          <w:szCs w:val="24"/>
        </w:rPr>
        <w:br/>
        <w:t xml:space="preserve"> La Paz, Iloilo City</w:t>
      </w:r>
    </w:p>
    <w:p w14:paraId="61B9BB88" w14:textId="2A71E824"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6EE3802C" w14:textId="50E343F1"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39B24A58" w14:textId="5E39F89A"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71031C8F" w14:textId="03115DEA"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60EDA508" w14:textId="77777777" w:rsidR="003700DE" w:rsidRDefault="003700DE" w:rsidP="003700DE">
      <w:pPr>
        <w:spacing w:before="240" w:after="24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w:t>
      </w:r>
    </w:p>
    <w:p w14:paraId="4C4C7AE7" w14:textId="5D86DBCF"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19AB8472" w14:textId="48DDDE6C"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02AAB632" w14:textId="2644593D"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27204690" w14:textId="77777777" w:rsidR="003700DE" w:rsidRPr="00B11900"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0AA844C3" w14:textId="004D72E0" w:rsidR="003700DE" w:rsidRDefault="00855E52" w:rsidP="003700DE">
      <w:pPr>
        <w:spacing w:before="240" w:after="240" w:line="240" w:lineRule="auto"/>
        <w:contextualSpacing/>
        <w:jc w:val="center"/>
        <w:rPr>
          <w:rFonts w:ascii="Times New Roman" w:eastAsia="Times New Roman" w:hAnsi="Times New Roman" w:cs="Times New Roman"/>
          <w:sz w:val="24"/>
          <w:szCs w:val="24"/>
        </w:rPr>
      </w:pPr>
      <w:bookmarkStart w:id="4" w:name="_Hlk226046582"/>
      <w:bookmarkEnd w:id="3"/>
      <w:r w:rsidRPr="00B11900">
        <w:rPr>
          <w:rFonts w:ascii="Times New Roman" w:eastAsia="Times New Roman" w:hAnsi="Times New Roman" w:cs="Times New Roman"/>
          <w:sz w:val="24"/>
          <w:szCs w:val="24"/>
        </w:rPr>
        <w:t>In Partial Fulfillment</w:t>
      </w:r>
      <w:r w:rsidRPr="00B11900">
        <w:rPr>
          <w:rFonts w:ascii="Times New Roman" w:eastAsia="Times New Roman" w:hAnsi="Times New Roman" w:cs="Times New Roman"/>
          <w:sz w:val="24"/>
          <w:szCs w:val="24"/>
        </w:rPr>
        <w:br/>
        <w:t xml:space="preserve"> of the Requirements for the Degree</w:t>
      </w:r>
      <w:r w:rsidRPr="00B11900">
        <w:rPr>
          <w:rFonts w:ascii="Times New Roman" w:eastAsia="Times New Roman" w:hAnsi="Times New Roman" w:cs="Times New Roman"/>
          <w:sz w:val="24"/>
          <w:szCs w:val="24"/>
        </w:rPr>
        <w:br/>
        <w:t xml:space="preserve"> Bachelor of Science in Information Technology</w:t>
      </w:r>
      <w:bookmarkEnd w:id="4"/>
    </w:p>
    <w:p w14:paraId="363CB1EC" w14:textId="4F0AADCF"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67BACAEB" w14:textId="040788B8"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3014AB2C" w14:textId="23F796E5"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22B304CB" w14:textId="77777777" w:rsidR="003700DE" w:rsidRDefault="003700DE" w:rsidP="003700DE">
      <w:pPr>
        <w:spacing w:before="240" w:after="24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w:t>
      </w:r>
    </w:p>
    <w:p w14:paraId="18BEDEF1" w14:textId="77777777"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37E21311" w14:textId="77777777"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4D02E428" w14:textId="77777777" w:rsidR="003700DE" w:rsidRDefault="00855E52" w:rsidP="003700DE">
      <w:pPr>
        <w:spacing w:before="240" w:after="240" w:line="240" w:lineRule="auto"/>
        <w:contextualSpacing/>
        <w:jc w:val="center"/>
        <w:rPr>
          <w:rFonts w:ascii="Times New Roman" w:eastAsia="Times New Roman" w:hAnsi="Times New Roman" w:cs="Times New Roman"/>
          <w:sz w:val="24"/>
          <w:szCs w:val="24"/>
        </w:rPr>
      </w:pPr>
      <w:r w:rsidRPr="00B11900">
        <w:rPr>
          <w:rFonts w:ascii="Times New Roman" w:eastAsia="Times New Roman" w:hAnsi="Times New Roman" w:cs="Times New Roman"/>
          <w:sz w:val="24"/>
          <w:szCs w:val="24"/>
        </w:rPr>
        <w:br/>
        <w:t xml:space="preserve"> by</w:t>
      </w:r>
    </w:p>
    <w:p w14:paraId="73C49CDC" w14:textId="77777777" w:rsidR="003700DE" w:rsidRDefault="003700DE" w:rsidP="003700DE">
      <w:pPr>
        <w:spacing w:before="240" w:after="240" w:line="240" w:lineRule="auto"/>
        <w:contextualSpacing/>
        <w:jc w:val="center"/>
        <w:rPr>
          <w:rFonts w:ascii="Times New Roman" w:eastAsia="Times New Roman" w:hAnsi="Times New Roman" w:cs="Times New Roman"/>
          <w:sz w:val="24"/>
          <w:szCs w:val="24"/>
        </w:rPr>
      </w:pPr>
    </w:p>
    <w:p w14:paraId="261C3770" w14:textId="07F77D3C" w:rsidR="00855E52" w:rsidRDefault="00855E52" w:rsidP="005D53C7">
      <w:pPr>
        <w:spacing w:before="240" w:after="240" w:line="240" w:lineRule="auto"/>
        <w:contextualSpacing/>
        <w:jc w:val="center"/>
        <w:rPr>
          <w:rFonts w:ascii="Times New Roman" w:eastAsia="Times New Roman" w:hAnsi="Times New Roman" w:cs="Times New Roman"/>
          <w:sz w:val="24"/>
          <w:szCs w:val="24"/>
        </w:rPr>
      </w:pPr>
      <w:r w:rsidRPr="00B11900">
        <w:rPr>
          <w:rFonts w:ascii="Times New Roman" w:eastAsia="Times New Roman" w:hAnsi="Times New Roman" w:cs="Times New Roman"/>
          <w:sz w:val="24"/>
          <w:szCs w:val="24"/>
        </w:rPr>
        <w:br/>
        <w:t xml:space="preserve">  </w:t>
      </w:r>
      <w:r w:rsidR="003700DE">
        <w:rPr>
          <w:rFonts w:ascii="Times New Roman" w:eastAsia="Times New Roman" w:hAnsi="Times New Roman" w:cs="Times New Roman"/>
          <w:sz w:val="24"/>
          <w:szCs w:val="24"/>
        </w:rPr>
        <w:t xml:space="preserve">Marc Liane T. </w:t>
      </w:r>
      <w:proofErr w:type="spellStart"/>
      <w:r w:rsidR="003700DE">
        <w:rPr>
          <w:rFonts w:ascii="Times New Roman" w:eastAsia="Times New Roman" w:hAnsi="Times New Roman" w:cs="Times New Roman"/>
          <w:sz w:val="24"/>
          <w:szCs w:val="24"/>
        </w:rPr>
        <w:t>Taclahan</w:t>
      </w:r>
      <w:proofErr w:type="spellEnd"/>
    </w:p>
    <w:p w14:paraId="3C8C0897" w14:textId="380124A3" w:rsidR="003700DE" w:rsidRPr="003700DE" w:rsidRDefault="003700DE" w:rsidP="005D53C7">
      <w:pPr>
        <w:spacing w:before="240" w:after="240" w:line="240" w:lineRule="auto"/>
        <w:contextualSpacing/>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Jebz</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Albastro</w:t>
      </w:r>
      <w:proofErr w:type="spellEnd"/>
    </w:p>
    <w:p w14:paraId="6E94B84B" w14:textId="77777777" w:rsidR="005D53C7" w:rsidRDefault="003700DE" w:rsidP="005D53C7">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Juan Bernardo H. </w:t>
      </w:r>
      <w:proofErr w:type="spellStart"/>
      <w:r>
        <w:rPr>
          <w:rFonts w:ascii="Times New Roman" w:eastAsia="Times New Roman" w:hAnsi="Times New Roman" w:cs="Times New Roman"/>
          <w:sz w:val="24"/>
          <w:szCs w:val="24"/>
        </w:rPr>
        <w:t>Estolloso</w:t>
      </w:r>
      <w:proofErr w:type="spellEnd"/>
    </w:p>
    <w:p w14:paraId="64CB15B6" w14:textId="77777777" w:rsidR="005D53C7" w:rsidRDefault="005D53C7" w:rsidP="005D53C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 Nathaniel S. </w:t>
      </w:r>
      <w:proofErr w:type="spellStart"/>
      <w:r>
        <w:rPr>
          <w:rFonts w:ascii="Times New Roman" w:eastAsia="Times New Roman" w:hAnsi="Times New Roman" w:cs="Times New Roman"/>
          <w:sz w:val="24"/>
          <w:szCs w:val="24"/>
        </w:rPr>
        <w:t>Barbasa</w:t>
      </w:r>
      <w:proofErr w:type="spellEnd"/>
    </w:p>
    <w:p w14:paraId="2F5B0EBD" w14:textId="006713C4" w:rsidR="005D53C7" w:rsidRDefault="005D53C7" w:rsidP="005D53C7">
      <w:pPr>
        <w:spacing w:after="0" w:line="240" w:lineRule="auto"/>
        <w:jc w:val="center"/>
        <w:rPr>
          <w:rFonts w:ascii="Times New Roman" w:eastAsia="Times New Roman" w:hAnsi="Times New Roman" w:cs="Times New Roman"/>
          <w:sz w:val="24"/>
          <w:szCs w:val="24"/>
        </w:rPr>
      </w:pPr>
    </w:p>
    <w:p w14:paraId="0D6DFE1A" w14:textId="77777777" w:rsidR="005D53C7" w:rsidRDefault="005D53C7" w:rsidP="005D53C7">
      <w:pPr>
        <w:spacing w:after="0" w:line="240" w:lineRule="auto"/>
        <w:jc w:val="center"/>
        <w:rPr>
          <w:rFonts w:ascii="Times New Roman" w:eastAsia="Times New Roman" w:hAnsi="Times New Roman" w:cs="Times New Roman"/>
          <w:sz w:val="24"/>
          <w:szCs w:val="24"/>
        </w:rPr>
      </w:pPr>
    </w:p>
    <w:p w14:paraId="091B641E" w14:textId="634C47B0" w:rsidR="005D53C7" w:rsidRDefault="005D53C7" w:rsidP="005D53C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2026</w:t>
      </w:r>
      <w:r w:rsidR="00855E52" w:rsidRPr="00B11900">
        <w:rPr>
          <w:rFonts w:ascii="Times New Roman" w:eastAsia="Times New Roman" w:hAnsi="Times New Roman" w:cs="Times New Roman"/>
          <w:sz w:val="24"/>
          <w:szCs w:val="24"/>
        </w:rPr>
        <w:t xml:space="preserve"> </w:t>
      </w:r>
    </w:p>
    <w:p w14:paraId="69C60579" w14:textId="5678F2B6" w:rsidR="003700DE" w:rsidRPr="005D53C7" w:rsidRDefault="003700DE" w:rsidP="005D53C7">
      <w:pPr>
        <w:spacing w:before="240" w:after="240" w:line="240" w:lineRule="auto"/>
        <w:jc w:val="center"/>
        <w:rPr>
          <w:rFonts w:ascii="Times New Roman" w:eastAsia="Times New Roman" w:hAnsi="Times New Roman" w:cs="Times New Roman"/>
          <w:sz w:val="24"/>
          <w:szCs w:val="24"/>
        </w:rPr>
        <w:sectPr w:rsidR="003700DE" w:rsidRPr="005D53C7" w:rsidSect="002D22EE">
          <w:footerReference w:type="default" r:id="rId10"/>
          <w:pgSz w:w="12240" w:h="15840"/>
          <w:pgMar w:top="1440" w:right="1440" w:bottom="1440" w:left="2160" w:header="680" w:footer="709" w:gutter="0"/>
          <w:pgNumType w:start="1"/>
          <w:cols w:space="720"/>
          <w:docGrid w:linePitch="299"/>
        </w:sectPr>
      </w:pPr>
    </w:p>
    <w:p w14:paraId="7C442A96" w14:textId="77777777"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lastRenderedPageBreak/>
        <w:t>ILOILO SCIENCE AND TECHNOLOGY UNIVERSITY</w:t>
      </w:r>
    </w:p>
    <w:p w14:paraId="5E22C5C2" w14:textId="77777777"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COLLEGE OF ARTS AND SCIENCES</w:t>
      </w:r>
    </w:p>
    <w:p w14:paraId="2EE43707" w14:textId="775D7FFC" w:rsid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La Paz, Iloilo City</w:t>
      </w:r>
    </w:p>
    <w:p w14:paraId="5903CCE6" w14:textId="01D87231" w:rsid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67A18516" w14:textId="77777777"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35E78569" w14:textId="3E04FF3E" w:rsid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APPROVAL SHEET</w:t>
      </w:r>
    </w:p>
    <w:p w14:paraId="60C0D30D" w14:textId="606D7848" w:rsid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62AC44D6" w14:textId="77777777"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0DF5D142" w14:textId="6B9D53E2" w:rsidR="00435099" w:rsidRPr="00435099" w:rsidRDefault="00435099" w:rsidP="00B72F59">
      <w:pPr>
        <w:keepNext/>
        <w:keepLines/>
        <w:pBdr>
          <w:top w:val="nil"/>
          <w:left w:val="nil"/>
          <w:bottom w:val="nil"/>
          <w:right w:val="nil"/>
          <w:between w:val="nil"/>
        </w:pBdr>
        <w:spacing w:before="240" w:after="0" w:line="240" w:lineRule="auto"/>
        <w:ind w:firstLine="720"/>
        <w:contextualSpacing/>
        <w:jc w:val="both"/>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This project entitled</w:t>
      </w:r>
      <w:r w:rsidR="00886FBE">
        <w:rPr>
          <w:rFonts w:ascii="Times New Roman" w:eastAsia="Times New Roman" w:hAnsi="Times New Roman" w:cs="Times New Roman"/>
          <w:bCs/>
          <w:color w:val="000000"/>
          <w:sz w:val="24"/>
          <w:szCs w:val="24"/>
        </w:rPr>
        <w:t xml:space="preserve"> </w:t>
      </w:r>
      <w:r w:rsidRPr="00B72F59">
        <w:rPr>
          <w:rFonts w:ascii="Times New Roman" w:eastAsia="Times New Roman" w:hAnsi="Times New Roman" w:cs="Times New Roman"/>
          <w:b/>
          <w:color w:val="000000"/>
          <w:sz w:val="24"/>
          <w:szCs w:val="24"/>
        </w:rPr>
        <w:t>"</w:t>
      </w:r>
      <w:r w:rsidR="00B72F59">
        <w:rPr>
          <w:rFonts w:ascii="Times New Roman" w:eastAsia="Times New Roman" w:hAnsi="Times New Roman" w:cs="Times New Roman"/>
          <w:b/>
          <w:color w:val="000000"/>
          <w:sz w:val="24"/>
          <w:szCs w:val="24"/>
        </w:rPr>
        <w:t>OPTIMIZING WAREHOUE STORAGE ALLOCATION: USING GENETIC ALGORITHM AND EXTREMAL OPTIMIZATION FOR EFFICIENT SPACE UTILIZATION AND INVENTORY MANAGEMENT</w:t>
      </w:r>
      <w:r w:rsidR="00B72F59" w:rsidRPr="00B72F59">
        <w:rPr>
          <w:rFonts w:ascii="Times New Roman" w:eastAsia="Times New Roman" w:hAnsi="Times New Roman" w:cs="Times New Roman"/>
          <w:b/>
          <w:color w:val="000000"/>
          <w:sz w:val="24"/>
          <w:szCs w:val="24"/>
        </w:rPr>
        <w:t xml:space="preserve"> </w:t>
      </w:r>
      <w:r w:rsidRPr="00B72F59">
        <w:rPr>
          <w:rFonts w:ascii="Times New Roman" w:eastAsia="Times New Roman" w:hAnsi="Times New Roman" w:cs="Times New Roman"/>
          <w:b/>
          <w:color w:val="000000"/>
          <w:sz w:val="24"/>
          <w:szCs w:val="24"/>
        </w:rPr>
        <w:t>"</w:t>
      </w:r>
      <w:r w:rsidRPr="00435099">
        <w:rPr>
          <w:rFonts w:ascii="Times New Roman" w:eastAsia="Times New Roman" w:hAnsi="Times New Roman" w:cs="Times New Roman"/>
          <w:bCs/>
          <w:color w:val="000000"/>
          <w:sz w:val="24"/>
          <w:szCs w:val="24"/>
        </w:rPr>
        <w:t xml:space="preserve">, prepared and submitted by </w:t>
      </w:r>
      <w:r w:rsidR="00B72F59">
        <w:rPr>
          <w:rFonts w:ascii="Times New Roman" w:eastAsia="Times New Roman" w:hAnsi="Times New Roman" w:cs="Times New Roman"/>
          <w:bCs/>
          <w:color w:val="000000"/>
          <w:sz w:val="24"/>
          <w:szCs w:val="24"/>
        </w:rPr>
        <w:t>MARC LIANE T. TACLAHAN, JEBZ D. ALBASTRO, JUAN BERNARDO H. ESTOLLOSO</w:t>
      </w:r>
      <w:r w:rsidRPr="00435099">
        <w:rPr>
          <w:rFonts w:ascii="Times New Roman" w:eastAsia="Times New Roman" w:hAnsi="Times New Roman" w:cs="Times New Roman"/>
          <w:bCs/>
          <w:color w:val="000000"/>
          <w:sz w:val="24"/>
          <w:szCs w:val="24"/>
        </w:rPr>
        <w:t>,</w:t>
      </w:r>
      <w:r w:rsidR="00886FBE">
        <w:rPr>
          <w:rFonts w:ascii="Times New Roman" w:eastAsia="Times New Roman" w:hAnsi="Times New Roman" w:cs="Times New Roman"/>
          <w:bCs/>
          <w:color w:val="000000"/>
          <w:sz w:val="24"/>
          <w:szCs w:val="24"/>
        </w:rPr>
        <w:t xml:space="preserve"> ANDRE NATHANIEL S. BARBASA </w:t>
      </w:r>
      <w:r w:rsidRPr="00435099">
        <w:rPr>
          <w:rFonts w:ascii="Times New Roman" w:eastAsia="Times New Roman" w:hAnsi="Times New Roman" w:cs="Times New Roman"/>
          <w:bCs/>
          <w:color w:val="000000"/>
          <w:sz w:val="24"/>
          <w:szCs w:val="24"/>
        </w:rPr>
        <w:t>in partial fulfillment of the requirements for the degree BACHELOR OF SCIENCE IN INFORMATION TECHNOLOGY is hereby approved.</w:t>
      </w:r>
    </w:p>
    <w:p w14:paraId="2A6988BA" w14:textId="61E43C08" w:rsid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0BDFF7FE" w14:textId="77777777" w:rsidR="00886FBE" w:rsidRPr="00435099" w:rsidRDefault="00886FBE"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2DAF0071" w14:textId="6BDB38D6" w:rsidR="00435099" w:rsidRPr="00886FBE" w:rsidRDefault="00886FBE"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0"/>
          <w:sz w:val="24"/>
          <w:szCs w:val="24"/>
        </w:rPr>
      </w:pPr>
      <w:r>
        <w:rPr>
          <w:rFonts w:ascii="Times New Roman" w:eastAsia="Times New Roman" w:hAnsi="Times New Roman" w:cs="Times New Roman"/>
          <w:bCs/>
          <w:color w:val="000000"/>
          <w:sz w:val="24"/>
          <w:szCs w:val="24"/>
        </w:rPr>
        <w:t xml:space="preserve"> </w:t>
      </w:r>
      <w:r w:rsidRPr="00886FBE">
        <w:rPr>
          <w:rFonts w:ascii="Times New Roman" w:eastAsia="Times New Roman" w:hAnsi="Times New Roman" w:cs="Times New Roman"/>
          <w:b/>
          <w:color w:val="000000"/>
          <w:sz w:val="24"/>
          <w:szCs w:val="24"/>
        </w:rPr>
        <w:t>MS. JOYCE F. JAMILE, MSCS</w:t>
      </w:r>
    </w:p>
    <w:p w14:paraId="2DB0C3B9" w14:textId="77777777"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Adviser</w:t>
      </w:r>
    </w:p>
    <w:p w14:paraId="71514D6C" w14:textId="54206140"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5714116F" w14:textId="15337789"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 xml:space="preserve">It has passed the final defense on </w:t>
      </w:r>
      <w:proofErr w:type="gramStart"/>
      <w:r w:rsidR="00886FBE">
        <w:rPr>
          <w:rFonts w:ascii="Times New Roman" w:eastAsia="Times New Roman" w:hAnsi="Times New Roman" w:cs="Times New Roman"/>
          <w:bCs/>
          <w:color w:val="000000"/>
          <w:sz w:val="24"/>
          <w:szCs w:val="24"/>
        </w:rPr>
        <w:t>April,</w:t>
      </w:r>
      <w:proofErr w:type="gramEnd"/>
      <w:r w:rsidR="00886FBE">
        <w:rPr>
          <w:rFonts w:ascii="Times New Roman" w:eastAsia="Times New Roman" w:hAnsi="Times New Roman" w:cs="Times New Roman"/>
          <w:bCs/>
          <w:color w:val="000000"/>
          <w:sz w:val="24"/>
          <w:szCs w:val="24"/>
        </w:rPr>
        <w:t xml:space="preserve"> 2026 </w:t>
      </w:r>
      <w:r w:rsidRPr="00435099">
        <w:rPr>
          <w:rFonts w:ascii="Times New Roman" w:eastAsia="Times New Roman" w:hAnsi="Times New Roman" w:cs="Times New Roman"/>
          <w:bCs/>
          <w:color w:val="000000"/>
          <w:sz w:val="24"/>
          <w:szCs w:val="24"/>
        </w:rPr>
        <w:t>and approved by the Defense Committee on (Date of the Final Approval) with a grade of PASS.</w:t>
      </w:r>
    </w:p>
    <w:p w14:paraId="66A56BB5" w14:textId="77777777" w:rsidR="00886FBE" w:rsidRDefault="00886FBE"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33A20061" w14:textId="2D0CFF28"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PANEL</w:t>
      </w:r>
    </w:p>
    <w:p w14:paraId="793C1A50" w14:textId="77777777" w:rsidR="00886FBE" w:rsidRDefault="00886FBE"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1C216C37" w14:textId="77777777" w:rsidR="00886FBE" w:rsidRDefault="00886FBE"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272C1BDB" w14:textId="511FECB7" w:rsidR="00435099" w:rsidRPr="0096740F" w:rsidRDefault="00C87874"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0"/>
          <w:sz w:val="24"/>
          <w:szCs w:val="24"/>
        </w:rPr>
      </w:pPr>
      <w:r w:rsidRPr="0096740F">
        <w:rPr>
          <w:rFonts w:ascii="Times New Roman" w:eastAsia="Times New Roman" w:hAnsi="Times New Roman" w:cs="Times New Roman"/>
          <w:b/>
          <w:color w:val="000000"/>
          <w:sz w:val="24"/>
          <w:szCs w:val="24"/>
        </w:rPr>
        <w:t>DR. MAUREEN NETTIE N. LINAN, DIT</w:t>
      </w:r>
      <w:r w:rsidR="00435099" w:rsidRPr="0096740F">
        <w:rPr>
          <w:rFonts w:ascii="Times New Roman" w:eastAsia="Times New Roman" w:hAnsi="Times New Roman" w:cs="Times New Roman"/>
          <w:b/>
          <w:color w:val="000000"/>
          <w:sz w:val="24"/>
          <w:szCs w:val="24"/>
        </w:rPr>
        <w:t xml:space="preserve">     </w:t>
      </w:r>
      <w:r w:rsidRPr="0096740F">
        <w:rPr>
          <w:rFonts w:ascii="Times New Roman" w:eastAsia="Times New Roman" w:hAnsi="Times New Roman" w:cs="Times New Roman"/>
          <w:b/>
          <w:color w:val="000000"/>
          <w:sz w:val="24"/>
          <w:szCs w:val="24"/>
        </w:rPr>
        <w:t>MS. MICHELLE P. ESCRIBA, MSCS</w:t>
      </w:r>
    </w:p>
    <w:p w14:paraId="6235686A" w14:textId="37E68C9A" w:rsidR="00435099" w:rsidRPr="0096740F"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0"/>
          <w:sz w:val="24"/>
          <w:szCs w:val="24"/>
        </w:rPr>
      </w:pPr>
      <w:r w:rsidRPr="0096740F">
        <w:rPr>
          <w:rFonts w:ascii="Times New Roman" w:eastAsia="Times New Roman" w:hAnsi="Times New Roman" w:cs="Times New Roman"/>
          <w:b/>
          <w:color w:val="000000"/>
          <w:sz w:val="24"/>
          <w:szCs w:val="24"/>
        </w:rPr>
        <w:t>Member</w:t>
      </w:r>
      <w:r w:rsidRPr="0096740F">
        <w:rPr>
          <w:rFonts w:ascii="Times New Roman" w:eastAsia="Times New Roman" w:hAnsi="Times New Roman" w:cs="Times New Roman"/>
          <w:b/>
          <w:color w:val="000000"/>
          <w:sz w:val="24"/>
          <w:szCs w:val="24"/>
        </w:rPr>
        <w:tab/>
      </w:r>
      <w:r w:rsidR="0096740F">
        <w:rPr>
          <w:rFonts w:ascii="Times New Roman" w:eastAsia="Times New Roman" w:hAnsi="Times New Roman" w:cs="Times New Roman"/>
          <w:b/>
          <w:color w:val="000000"/>
          <w:sz w:val="24"/>
          <w:szCs w:val="24"/>
        </w:rPr>
        <w:t xml:space="preserve">                                  </w:t>
      </w:r>
      <w:r w:rsidRPr="0096740F">
        <w:rPr>
          <w:rFonts w:ascii="Times New Roman" w:eastAsia="Times New Roman" w:hAnsi="Times New Roman" w:cs="Times New Roman"/>
          <w:b/>
          <w:color w:val="000000"/>
          <w:sz w:val="24"/>
          <w:szCs w:val="24"/>
        </w:rPr>
        <w:tab/>
      </w:r>
      <w:r w:rsidRPr="0096740F">
        <w:rPr>
          <w:rFonts w:ascii="Times New Roman" w:eastAsia="Times New Roman" w:hAnsi="Times New Roman" w:cs="Times New Roman"/>
          <w:b/>
          <w:color w:val="000000"/>
          <w:sz w:val="24"/>
          <w:szCs w:val="24"/>
        </w:rPr>
        <w:tab/>
      </w:r>
      <w:r w:rsidR="0096740F">
        <w:rPr>
          <w:rFonts w:ascii="Times New Roman" w:eastAsia="Times New Roman" w:hAnsi="Times New Roman" w:cs="Times New Roman"/>
          <w:b/>
          <w:color w:val="000000"/>
          <w:sz w:val="24"/>
          <w:szCs w:val="24"/>
        </w:rPr>
        <w:t xml:space="preserve"> </w:t>
      </w:r>
      <w:r w:rsidRPr="0096740F">
        <w:rPr>
          <w:rFonts w:ascii="Times New Roman" w:eastAsia="Times New Roman" w:hAnsi="Times New Roman" w:cs="Times New Roman"/>
          <w:b/>
          <w:color w:val="000000"/>
          <w:sz w:val="24"/>
          <w:szCs w:val="24"/>
        </w:rPr>
        <w:t>Member</w:t>
      </w:r>
    </w:p>
    <w:p w14:paraId="35F38BC4" w14:textId="7A1EB5A7" w:rsid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 xml:space="preserve">  </w:t>
      </w:r>
      <w:r w:rsidRPr="00435099">
        <w:rPr>
          <w:rFonts w:ascii="Times New Roman" w:eastAsia="Times New Roman" w:hAnsi="Times New Roman" w:cs="Times New Roman"/>
          <w:bCs/>
          <w:color w:val="000000"/>
          <w:sz w:val="24"/>
          <w:szCs w:val="24"/>
        </w:rPr>
        <w:tab/>
      </w:r>
    </w:p>
    <w:p w14:paraId="072BCCF8" w14:textId="77777777" w:rsidR="00C87874" w:rsidRPr="00435099" w:rsidRDefault="00C87874"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39276483" w14:textId="77777777" w:rsidR="0096740F" w:rsidRPr="0096740F" w:rsidRDefault="00C87874"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0"/>
          <w:sz w:val="24"/>
          <w:szCs w:val="24"/>
        </w:rPr>
      </w:pPr>
      <w:r w:rsidRPr="0096740F">
        <w:rPr>
          <w:rFonts w:ascii="Times New Roman" w:eastAsia="Times New Roman" w:hAnsi="Times New Roman" w:cs="Times New Roman"/>
          <w:b/>
          <w:color w:val="000000"/>
          <w:sz w:val="24"/>
          <w:szCs w:val="24"/>
        </w:rPr>
        <w:t>DR. YVETTE G. GONZALES, D. Eng</w:t>
      </w:r>
    </w:p>
    <w:p w14:paraId="1B5F1EEE" w14:textId="32E5E8F9"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 xml:space="preserve"> Chairperson</w:t>
      </w:r>
    </w:p>
    <w:p w14:paraId="2B325D6A" w14:textId="481CD566"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463673E3" w14:textId="3E8F9420"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 xml:space="preserve">Accepted and approved in partial fulfillment of the requirements for the degree BACHELOR OF SCIENCE IN </w:t>
      </w:r>
      <w:r w:rsidR="0096740F">
        <w:rPr>
          <w:rFonts w:ascii="Times New Roman" w:eastAsia="Times New Roman" w:hAnsi="Times New Roman" w:cs="Times New Roman"/>
          <w:bCs/>
          <w:color w:val="000000"/>
          <w:sz w:val="24"/>
          <w:szCs w:val="24"/>
        </w:rPr>
        <w:t>COMPUTER SCIENCE</w:t>
      </w:r>
    </w:p>
    <w:p w14:paraId="391CCEE1" w14:textId="2FE0461D" w:rsidR="0096740F" w:rsidRDefault="00435099" w:rsidP="0096740F">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 xml:space="preserve"> </w:t>
      </w:r>
      <w:r w:rsidRPr="00435099">
        <w:rPr>
          <w:rFonts w:ascii="Times New Roman" w:eastAsia="Times New Roman" w:hAnsi="Times New Roman" w:cs="Times New Roman"/>
          <w:bCs/>
          <w:color w:val="000000"/>
          <w:sz w:val="24"/>
          <w:szCs w:val="24"/>
        </w:rPr>
        <w:tab/>
      </w:r>
    </w:p>
    <w:p w14:paraId="1366943B" w14:textId="3B65528D" w:rsidR="00435099" w:rsidRPr="005B55DE" w:rsidRDefault="0096740F" w:rsidP="0096740F">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
          <w:color w:val="000000"/>
        </w:rPr>
      </w:pPr>
      <w:r w:rsidRPr="005B55DE">
        <w:rPr>
          <w:rFonts w:ascii="Times New Roman" w:eastAsia="Times New Roman" w:hAnsi="Times New Roman" w:cs="Times New Roman"/>
          <w:b/>
          <w:color w:val="000000"/>
        </w:rPr>
        <w:t>MR. ERNEST ANDREIGH C. CENTINA, MSCSDR. TRACY N. TACUBAN, DIT, PhD</w:t>
      </w:r>
    </w:p>
    <w:p w14:paraId="61515F18" w14:textId="5BA46CEC"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 xml:space="preserve">         Head, Computer Department               </w:t>
      </w:r>
      <w:r w:rsidR="0096740F">
        <w:rPr>
          <w:rFonts w:ascii="Times New Roman" w:eastAsia="Times New Roman" w:hAnsi="Times New Roman" w:cs="Times New Roman"/>
          <w:bCs/>
          <w:color w:val="000000"/>
          <w:sz w:val="24"/>
          <w:szCs w:val="24"/>
        </w:rPr>
        <w:t xml:space="preserve"> </w:t>
      </w:r>
      <w:r w:rsidRPr="00435099">
        <w:rPr>
          <w:rFonts w:ascii="Times New Roman" w:eastAsia="Times New Roman" w:hAnsi="Times New Roman" w:cs="Times New Roman"/>
          <w:bCs/>
          <w:color w:val="000000"/>
          <w:sz w:val="24"/>
          <w:szCs w:val="24"/>
        </w:rPr>
        <w:t xml:space="preserve">Dean, College of </w:t>
      </w:r>
      <w:proofErr w:type="gramStart"/>
      <w:r w:rsidR="0096740F">
        <w:rPr>
          <w:rFonts w:ascii="Times New Roman" w:eastAsia="Times New Roman" w:hAnsi="Times New Roman" w:cs="Times New Roman"/>
          <w:bCs/>
          <w:color w:val="000000"/>
          <w:sz w:val="24"/>
          <w:szCs w:val="24"/>
        </w:rPr>
        <w:t>Computing</w:t>
      </w:r>
      <w:proofErr w:type="gramEnd"/>
      <w:r w:rsidR="0096740F">
        <w:rPr>
          <w:rFonts w:ascii="Times New Roman" w:eastAsia="Times New Roman" w:hAnsi="Times New Roman" w:cs="Times New Roman"/>
          <w:bCs/>
          <w:color w:val="000000"/>
          <w:sz w:val="24"/>
          <w:szCs w:val="24"/>
        </w:rPr>
        <w:t xml:space="preserve"> and Informatics</w:t>
      </w:r>
    </w:p>
    <w:p w14:paraId="4D06AD2E" w14:textId="5F834F6D" w:rsidR="00435099" w:rsidRPr="00435099" w:rsidRDefault="00435099" w:rsidP="00435099">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435099">
        <w:rPr>
          <w:rFonts w:ascii="Times New Roman" w:eastAsia="Times New Roman" w:hAnsi="Times New Roman" w:cs="Times New Roman"/>
          <w:bCs/>
          <w:color w:val="000000"/>
          <w:sz w:val="24"/>
          <w:szCs w:val="24"/>
        </w:rPr>
        <w:t xml:space="preserve"> </w:t>
      </w:r>
      <w:proofErr w:type="gramStart"/>
      <w:r w:rsidRPr="00435099">
        <w:rPr>
          <w:rFonts w:ascii="Times New Roman" w:eastAsia="Times New Roman" w:hAnsi="Times New Roman" w:cs="Times New Roman"/>
          <w:bCs/>
          <w:color w:val="000000"/>
          <w:sz w:val="24"/>
          <w:szCs w:val="24"/>
        </w:rPr>
        <w:t>Date:_</w:t>
      </w:r>
      <w:proofErr w:type="gramEnd"/>
      <w:r w:rsidRPr="00435099">
        <w:rPr>
          <w:rFonts w:ascii="Times New Roman" w:eastAsia="Times New Roman" w:hAnsi="Times New Roman" w:cs="Times New Roman"/>
          <w:bCs/>
          <w:color w:val="000000"/>
          <w:sz w:val="24"/>
          <w:szCs w:val="24"/>
        </w:rPr>
        <w:t>________________</w:t>
      </w:r>
      <w:r w:rsidRPr="00435099">
        <w:rPr>
          <w:rFonts w:ascii="Times New Roman" w:eastAsia="Times New Roman" w:hAnsi="Times New Roman" w:cs="Times New Roman"/>
          <w:bCs/>
          <w:color w:val="000000"/>
          <w:sz w:val="24"/>
          <w:szCs w:val="24"/>
        </w:rPr>
        <w:tab/>
      </w:r>
      <w:r w:rsidRPr="00435099">
        <w:rPr>
          <w:rFonts w:ascii="Times New Roman" w:eastAsia="Times New Roman" w:hAnsi="Times New Roman" w:cs="Times New Roman"/>
          <w:bCs/>
          <w:color w:val="000000"/>
          <w:sz w:val="24"/>
          <w:szCs w:val="24"/>
        </w:rPr>
        <w:tab/>
      </w:r>
      <w:r w:rsidRPr="00435099">
        <w:rPr>
          <w:rFonts w:ascii="Times New Roman" w:eastAsia="Times New Roman" w:hAnsi="Times New Roman" w:cs="Times New Roman"/>
          <w:bCs/>
          <w:color w:val="000000"/>
          <w:sz w:val="24"/>
          <w:szCs w:val="24"/>
        </w:rPr>
        <w:tab/>
        <w:t>Date:_________________</w:t>
      </w:r>
    </w:p>
    <w:p w14:paraId="5B8E3160" w14:textId="77777777" w:rsidR="00435099" w:rsidRDefault="00435099">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pPr>
    </w:p>
    <w:p w14:paraId="6DD45FF9" w14:textId="77777777" w:rsidR="00435099" w:rsidRDefault="00435099">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pPr>
    </w:p>
    <w:p w14:paraId="60F339BE" w14:textId="1F11F9B5" w:rsidR="00435099" w:rsidRDefault="00435099" w:rsidP="00F47DF0">
      <w:pPr>
        <w:keepNext/>
        <w:keepLines/>
        <w:pBdr>
          <w:top w:val="nil"/>
          <w:left w:val="nil"/>
          <w:bottom w:val="nil"/>
          <w:right w:val="nil"/>
          <w:between w:val="nil"/>
        </w:pBdr>
        <w:spacing w:after="0"/>
        <w:rPr>
          <w:rFonts w:ascii="Times New Roman" w:eastAsia="Times New Roman" w:hAnsi="Times New Roman" w:cs="Times New Roman"/>
          <w:b/>
          <w:color w:val="000000"/>
          <w:sz w:val="24"/>
          <w:szCs w:val="24"/>
        </w:rPr>
      </w:pPr>
    </w:p>
    <w:p w14:paraId="3438AB6A" w14:textId="4516F5D5" w:rsidR="00364CDA" w:rsidRDefault="00364CDA" w:rsidP="00364CDA">
      <w:pPr>
        <w:keepNext/>
        <w:keepLines/>
        <w:pBdr>
          <w:top w:val="nil"/>
          <w:left w:val="nil"/>
          <w:bottom w:val="nil"/>
          <w:right w:val="nil"/>
          <w:between w:val="nil"/>
        </w:pBdr>
        <w:spacing w:after="0" w:line="240" w:lineRule="auto"/>
        <w:contextualSpacing/>
        <w:rPr>
          <w:rFonts w:ascii="Times New Roman" w:eastAsia="Times New Roman" w:hAnsi="Times New Roman" w:cs="Times New Roman"/>
          <w:b/>
          <w:color w:val="000000"/>
          <w:sz w:val="24"/>
          <w:szCs w:val="24"/>
        </w:rPr>
      </w:pPr>
    </w:p>
    <w:p w14:paraId="7D751E2C" w14:textId="11138801" w:rsidR="00364CDA" w:rsidRDefault="00364CDA" w:rsidP="00364CDA">
      <w:pPr>
        <w:keepNext/>
        <w:keepLines/>
        <w:pBdr>
          <w:top w:val="nil"/>
          <w:left w:val="nil"/>
          <w:bottom w:val="nil"/>
          <w:right w:val="nil"/>
          <w:between w:val="nil"/>
        </w:pBdr>
        <w:spacing w:after="0" w:line="240" w:lineRule="auto"/>
        <w:contextualSpacing/>
        <w:rPr>
          <w:rFonts w:ascii="Times New Roman" w:eastAsia="Times New Roman" w:hAnsi="Times New Roman" w:cs="Times New Roman"/>
          <w:b/>
          <w:color w:val="000000"/>
          <w:sz w:val="24"/>
          <w:szCs w:val="24"/>
        </w:rPr>
      </w:pPr>
    </w:p>
    <w:p w14:paraId="19975F1C" w14:textId="28FA49E4" w:rsidR="00364CDA" w:rsidRDefault="00364CDA" w:rsidP="001B3D6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lastRenderedPageBreak/>
        <w:t xml:space="preserve">OPTIMIZING </w:t>
      </w:r>
      <w:r w:rsidR="001B3D6A">
        <w:rPr>
          <w:rFonts w:ascii="Times New Roman" w:eastAsia="Times New Roman" w:hAnsi="Times New Roman" w:cs="Times New Roman"/>
          <w:b/>
          <w:color w:val="000000"/>
          <w:sz w:val="24"/>
          <w:szCs w:val="24"/>
        </w:rPr>
        <w:t>WAREHOUSE ALLOCATION: USING GENETIC ALGORITHM AND EXTREMAL OPTIMIZATION FOR EFFICIENT SPACE UTILIZATION AND INVENTORY MANAGEMENT</w:t>
      </w:r>
    </w:p>
    <w:p w14:paraId="5AA08859" w14:textId="5B9BB76A"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2C96D63A" w14:textId="6B16F08D"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6A1749EE" w14:textId="648F36CA"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Marc Liane T. </w:t>
      </w:r>
      <w:proofErr w:type="spellStart"/>
      <w:r>
        <w:rPr>
          <w:rFonts w:ascii="Times New Roman" w:eastAsia="Times New Roman" w:hAnsi="Times New Roman" w:cs="Times New Roman"/>
          <w:bCs/>
          <w:color w:val="000000"/>
          <w:sz w:val="24"/>
          <w:szCs w:val="24"/>
        </w:rPr>
        <w:t>Taclahan</w:t>
      </w:r>
      <w:proofErr w:type="spellEnd"/>
    </w:p>
    <w:p w14:paraId="6535DFC3" w14:textId="3A18B74F"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roofErr w:type="spellStart"/>
      <w:r>
        <w:rPr>
          <w:rFonts w:ascii="Times New Roman" w:eastAsia="Times New Roman" w:hAnsi="Times New Roman" w:cs="Times New Roman"/>
          <w:bCs/>
          <w:color w:val="000000"/>
          <w:sz w:val="24"/>
          <w:szCs w:val="24"/>
        </w:rPr>
        <w:t>Jebz</w:t>
      </w:r>
      <w:proofErr w:type="spellEnd"/>
      <w:r>
        <w:rPr>
          <w:rFonts w:ascii="Times New Roman" w:eastAsia="Times New Roman" w:hAnsi="Times New Roman" w:cs="Times New Roman"/>
          <w:bCs/>
          <w:color w:val="000000"/>
          <w:sz w:val="24"/>
          <w:szCs w:val="24"/>
        </w:rPr>
        <w:t xml:space="preserve"> D. </w:t>
      </w:r>
      <w:proofErr w:type="spellStart"/>
      <w:r>
        <w:rPr>
          <w:rFonts w:ascii="Times New Roman" w:eastAsia="Times New Roman" w:hAnsi="Times New Roman" w:cs="Times New Roman"/>
          <w:bCs/>
          <w:color w:val="000000"/>
          <w:sz w:val="24"/>
          <w:szCs w:val="24"/>
        </w:rPr>
        <w:t>Albastro</w:t>
      </w:r>
      <w:proofErr w:type="spellEnd"/>
    </w:p>
    <w:p w14:paraId="613D2EC2" w14:textId="1CA50958"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Juan Bernardo H. </w:t>
      </w:r>
      <w:proofErr w:type="spellStart"/>
      <w:r>
        <w:rPr>
          <w:rFonts w:ascii="Times New Roman" w:eastAsia="Times New Roman" w:hAnsi="Times New Roman" w:cs="Times New Roman"/>
          <w:bCs/>
          <w:color w:val="000000"/>
          <w:sz w:val="24"/>
          <w:szCs w:val="24"/>
        </w:rPr>
        <w:t>Estolloso</w:t>
      </w:r>
      <w:proofErr w:type="spellEnd"/>
    </w:p>
    <w:p w14:paraId="0264338A" w14:textId="3E094391"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Andre Nathaniel S. </w:t>
      </w:r>
      <w:proofErr w:type="spellStart"/>
      <w:r>
        <w:rPr>
          <w:rFonts w:ascii="Times New Roman" w:eastAsia="Times New Roman" w:hAnsi="Times New Roman" w:cs="Times New Roman"/>
          <w:bCs/>
          <w:color w:val="000000"/>
          <w:sz w:val="24"/>
          <w:szCs w:val="24"/>
        </w:rPr>
        <w:t>Barbasa</w:t>
      </w:r>
      <w:proofErr w:type="spellEnd"/>
    </w:p>
    <w:p w14:paraId="1E377D3A" w14:textId="77777777"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14D54BCC" w14:textId="77777777"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47F6C7D6" w14:textId="77777777" w:rsidR="00364CDA" w:rsidRP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364CDA">
        <w:rPr>
          <w:rFonts w:ascii="Times New Roman" w:eastAsia="Times New Roman" w:hAnsi="Times New Roman" w:cs="Times New Roman"/>
          <w:bCs/>
          <w:color w:val="000000"/>
          <w:sz w:val="24"/>
          <w:szCs w:val="24"/>
        </w:rPr>
        <w:t>Joyce F. Jamile, MSCS</w:t>
      </w:r>
    </w:p>
    <w:p w14:paraId="02B37799" w14:textId="51489530" w:rsidR="00F47DF0"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r w:rsidRPr="00364CDA">
        <w:rPr>
          <w:rFonts w:ascii="Times New Roman" w:eastAsia="Times New Roman" w:hAnsi="Times New Roman" w:cs="Times New Roman"/>
          <w:bCs/>
          <w:color w:val="000000"/>
          <w:sz w:val="24"/>
          <w:szCs w:val="24"/>
        </w:rPr>
        <w:t>Adviser</w:t>
      </w:r>
    </w:p>
    <w:p w14:paraId="68902681" w14:textId="7D221B6B"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2082E20B" w14:textId="77777777" w:rsidR="00364CDA" w:rsidRPr="00F47DF0"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25EF510B" w14:textId="77777777" w:rsidR="00F47DF0" w:rsidRPr="00014AE2" w:rsidRDefault="00F47DF0" w:rsidP="00014AE2">
      <w:pPr>
        <w:pStyle w:val="Heading1"/>
        <w:jc w:val="center"/>
        <w:rPr>
          <w:rFonts w:ascii="Times New Roman" w:eastAsia="Times New Roman" w:hAnsi="Times New Roman" w:cs="Times New Roman"/>
          <w:color w:val="auto"/>
          <w:sz w:val="24"/>
          <w:szCs w:val="24"/>
        </w:rPr>
      </w:pPr>
      <w:bookmarkStart w:id="5" w:name="_Toc226270485"/>
      <w:r w:rsidRPr="00014AE2">
        <w:rPr>
          <w:rFonts w:ascii="Times New Roman" w:eastAsia="Times New Roman" w:hAnsi="Times New Roman" w:cs="Times New Roman"/>
          <w:color w:val="auto"/>
          <w:sz w:val="24"/>
          <w:szCs w:val="24"/>
        </w:rPr>
        <w:t>ABSTRACT</w:t>
      </w:r>
      <w:bookmarkEnd w:id="5"/>
    </w:p>
    <w:p w14:paraId="7FD066A4" w14:textId="77777777"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5A83138F" w14:textId="77777777" w:rsidR="00364CDA" w:rsidRDefault="00364CDA" w:rsidP="00364CDA">
      <w:pPr>
        <w:keepNext/>
        <w:keepLines/>
        <w:pBdr>
          <w:top w:val="nil"/>
          <w:left w:val="nil"/>
          <w:bottom w:val="nil"/>
          <w:right w:val="nil"/>
          <w:between w:val="nil"/>
        </w:pBdr>
        <w:spacing w:after="0" w:line="240" w:lineRule="auto"/>
        <w:contextualSpacing/>
        <w:jc w:val="center"/>
        <w:rPr>
          <w:rFonts w:ascii="Times New Roman" w:eastAsia="Times New Roman" w:hAnsi="Times New Roman" w:cs="Times New Roman"/>
          <w:bCs/>
          <w:color w:val="000000"/>
          <w:sz w:val="24"/>
          <w:szCs w:val="24"/>
        </w:rPr>
      </w:pPr>
    </w:p>
    <w:p w14:paraId="3D3CE2EF" w14:textId="4A8CCE2D" w:rsidR="00F47DF0" w:rsidRPr="00EF3DDF" w:rsidRDefault="00364CDA" w:rsidP="00EF3DDF">
      <w:pPr>
        <w:keepNext/>
        <w:keepLines/>
        <w:pBdr>
          <w:top w:val="nil"/>
          <w:left w:val="nil"/>
          <w:bottom w:val="nil"/>
          <w:right w:val="nil"/>
          <w:between w:val="nil"/>
        </w:pBdr>
        <w:spacing w:after="0"/>
        <w:ind w:firstLine="720"/>
        <w:contextualSpacing/>
        <w:jc w:val="both"/>
        <w:rPr>
          <w:rFonts w:ascii="Times New Roman" w:eastAsia="Times New Roman" w:hAnsi="Times New Roman" w:cs="Times New Roman"/>
          <w:bCs/>
          <w:color w:val="000000"/>
          <w:sz w:val="24"/>
          <w:szCs w:val="24"/>
        </w:rPr>
      </w:pPr>
      <w:r w:rsidRPr="00364CDA">
        <w:rPr>
          <w:rFonts w:ascii="Times New Roman" w:eastAsia="Times New Roman" w:hAnsi="Times New Roman" w:cs="Times New Roman"/>
          <w:bCs/>
          <w:color w:val="000000"/>
          <w:sz w:val="24"/>
          <w:szCs w:val="24"/>
        </w:rPr>
        <w:t xml:space="preserve">Optimizing 3D bin packing remains computationally challenging due to its NP-hard spatial constraints and complex item attributes. To maximize warehouse space utilization, this study presents a novel hybrid machine learning and metaheuristic framework. First, a Generative Adversarial Network (GAN) augments the baseline </w:t>
      </w:r>
      <w:proofErr w:type="spellStart"/>
      <w:r w:rsidRPr="00364CDA">
        <w:rPr>
          <w:rFonts w:ascii="Times New Roman" w:eastAsia="Times New Roman" w:hAnsi="Times New Roman" w:cs="Times New Roman"/>
          <w:bCs/>
          <w:color w:val="000000"/>
          <w:sz w:val="24"/>
          <w:szCs w:val="24"/>
        </w:rPr>
        <w:t>Kagerer</w:t>
      </w:r>
      <w:proofErr w:type="spellEnd"/>
      <w:r w:rsidRPr="00364CDA">
        <w:rPr>
          <w:rFonts w:ascii="Times New Roman" w:eastAsia="Times New Roman" w:hAnsi="Times New Roman" w:cs="Times New Roman"/>
          <w:bCs/>
          <w:color w:val="000000"/>
          <w:sz w:val="24"/>
          <w:szCs w:val="24"/>
        </w:rPr>
        <w:t xml:space="preserve"> dataset to synthesize diverse, realistic inventory profiles for robust testing. Next, a Multi-Layer Perceptron (MLP) predicts initial 3D placement coordinates, which are processed through a </w:t>
      </w:r>
      <w:proofErr w:type="spellStart"/>
      <w:r w:rsidRPr="00364CDA">
        <w:rPr>
          <w:rFonts w:ascii="Times New Roman" w:eastAsia="Times New Roman" w:hAnsi="Times New Roman" w:cs="Times New Roman"/>
          <w:bCs/>
          <w:color w:val="000000"/>
          <w:sz w:val="24"/>
          <w:szCs w:val="24"/>
        </w:rPr>
        <w:t>PyBullet</w:t>
      </w:r>
      <w:proofErr w:type="spellEnd"/>
      <w:r w:rsidRPr="00364CDA">
        <w:rPr>
          <w:rFonts w:ascii="Times New Roman" w:eastAsia="Times New Roman" w:hAnsi="Times New Roman" w:cs="Times New Roman"/>
          <w:bCs/>
          <w:color w:val="000000"/>
          <w:sz w:val="24"/>
          <w:szCs w:val="24"/>
        </w:rPr>
        <w:t xml:space="preserve"> physics engine to guarantee structural feasibility and gravitational settlement. The core optimization is then driven by an ML-guided Extremal Optimization (EO) phase to resolve macro-level spatial conflicts, followed by a Genetic Algorithm (GA) that fine-tunes 6-way item rotations and minimizes gaps. Rigorously evaluated across scaled testing splits of 200, 400, and 600 items under varying density constraints, the integrated MLP-EO-GA framework successfully achieves high-density, conflict-free storage configurations, significantly improving spatial utilization while maintaining computational efficiency for realistic logistical batches.</w:t>
      </w:r>
    </w:p>
    <w:p w14:paraId="57E8DFC3" w14:textId="77777777" w:rsidR="00F47DF0" w:rsidRDefault="00F47DF0" w:rsidP="00F47DF0">
      <w:pPr>
        <w:keepNext/>
        <w:keepLines/>
        <w:pBdr>
          <w:top w:val="nil"/>
          <w:left w:val="nil"/>
          <w:bottom w:val="nil"/>
          <w:right w:val="nil"/>
          <w:between w:val="nil"/>
        </w:pBdr>
        <w:spacing w:after="0"/>
        <w:rPr>
          <w:rFonts w:ascii="Times New Roman" w:eastAsia="Times New Roman" w:hAnsi="Times New Roman" w:cs="Times New Roman"/>
          <w:b/>
          <w:color w:val="000000"/>
          <w:sz w:val="24"/>
          <w:szCs w:val="24"/>
        </w:rPr>
      </w:pPr>
    </w:p>
    <w:p w14:paraId="0000005D" w14:textId="151BA770" w:rsidR="003F1D6F" w:rsidRDefault="00343584">
      <w:pPr>
        <w:keepNext/>
        <w:keepLines/>
        <w:pBdr>
          <w:top w:val="nil"/>
          <w:left w:val="nil"/>
          <w:bottom w:val="nil"/>
          <w:right w:val="nil"/>
          <w:between w:val="nil"/>
        </w:pBd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OF CONTENTS</w:t>
      </w:r>
    </w:p>
    <w:sdt>
      <w:sdtPr>
        <w:rPr>
          <w:rFonts w:ascii="Calibri" w:hAnsi="Calibri" w:cs="Calibri"/>
          <w:noProof w:val="0"/>
          <w:sz w:val="22"/>
          <w:szCs w:val="22"/>
        </w:rPr>
        <w:id w:val="2044631524"/>
        <w:docPartObj>
          <w:docPartGallery w:val="Table of Contents"/>
          <w:docPartUnique/>
        </w:docPartObj>
      </w:sdtPr>
      <w:sdtEndPr/>
      <w:sdtContent>
        <w:p w14:paraId="42E557B0" w14:textId="18E4587F" w:rsidR="00C926F2" w:rsidRDefault="00343584">
          <w:pPr>
            <w:pStyle w:val="TOC1"/>
            <w:rPr>
              <w:rFonts w:asciiTheme="minorHAnsi" w:eastAsiaTheme="minorEastAsia" w:hAnsiTheme="minorHAnsi" w:cstheme="minorBidi"/>
              <w:sz w:val="22"/>
              <w:szCs w:val="22"/>
            </w:rPr>
          </w:pPr>
          <w:r>
            <w:fldChar w:fldCharType="begin"/>
          </w:r>
          <w:r w:rsidRPr="0080593C">
            <w:instrText xml:space="preserve"> TOC \h \u \z \t "Heading 1,1,Heading 2,2,Heading 3,3,"</w:instrText>
          </w:r>
          <w:r>
            <w:fldChar w:fldCharType="separate"/>
          </w:r>
          <w:hyperlink w:anchor="_Toc226270485" w:history="1">
            <w:r w:rsidR="00C926F2" w:rsidRPr="00E938EF">
              <w:rPr>
                <w:rStyle w:val="Hyperlink"/>
                <w:rFonts w:eastAsia="Times New Roman"/>
              </w:rPr>
              <w:t>ABSTRACT</w:t>
            </w:r>
            <w:r w:rsidR="00C926F2">
              <w:rPr>
                <w:webHidden/>
              </w:rPr>
              <w:tab/>
            </w:r>
            <w:r w:rsidR="00C926F2">
              <w:rPr>
                <w:webHidden/>
              </w:rPr>
              <w:fldChar w:fldCharType="begin"/>
            </w:r>
            <w:r w:rsidR="00C926F2">
              <w:rPr>
                <w:webHidden/>
              </w:rPr>
              <w:instrText xml:space="preserve"> PAGEREF _Toc226270485 \h </w:instrText>
            </w:r>
            <w:r w:rsidR="00C926F2">
              <w:rPr>
                <w:webHidden/>
              </w:rPr>
            </w:r>
            <w:r w:rsidR="00C926F2">
              <w:rPr>
                <w:webHidden/>
              </w:rPr>
              <w:fldChar w:fldCharType="separate"/>
            </w:r>
            <w:r w:rsidR="00C926F2">
              <w:rPr>
                <w:webHidden/>
              </w:rPr>
              <w:t>iii</w:t>
            </w:r>
            <w:r w:rsidR="00C926F2">
              <w:rPr>
                <w:webHidden/>
              </w:rPr>
              <w:fldChar w:fldCharType="end"/>
            </w:r>
          </w:hyperlink>
        </w:p>
        <w:p w14:paraId="7361D1B4" w14:textId="32CB3F11" w:rsidR="00C926F2" w:rsidRDefault="00A67882">
          <w:pPr>
            <w:pStyle w:val="TOC1"/>
            <w:rPr>
              <w:rFonts w:asciiTheme="minorHAnsi" w:eastAsiaTheme="minorEastAsia" w:hAnsiTheme="minorHAnsi" w:cstheme="minorBidi"/>
              <w:sz w:val="22"/>
              <w:szCs w:val="22"/>
            </w:rPr>
          </w:pPr>
          <w:hyperlink w:anchor="_Toc226270486" w:history="1">
            <w:r w:rsidR="00C926F2" w:rsidRPr="00E938EF">
              <w:rPr>
                <w:rStyle w:val="Hyperlink"/>
                <w:rFonts w:eastAsia="Times New Roman"/>
                <w:b/>
              </w:rPr>
              <w:t>CHAPTER I</w:t>
            </w:r>
            <w:r w:rsidR="00C926F2">
              <w:rPr>
                <w:webHidden/>
              </w:rPr>
              <w:tab/>
            </w:r>
            <w:r w:rsidR="00C926F2">
              <w:rPr>
                <w:webHidden/>
              </w:rPr>
              <w:fldChar w:fldCharType="begin"/>
            </w:r>
            <w:r w:rsidR="00C926F2">
              <w:rPr>
                <w:webHidden/>
              </w:rPr>
              <w:instrText xml:space="preserve"> PAGEREF _Toc226270486 \h </w:instrText>
            </w:r>
            <w:r w:rsidR="00C926F2">
              <w:rPr>
                <w:webHidden/>
              </w:rPr>
            </w:r>
            <w:r w:rsidR="00C926F2">
              <w:rPr>
                <w:webHidden/>
              </w:rPr>
              <w:fldChar w:fldCharType="separate"/>
            </w:r>
            <w:r w:rsidR="00C926F2">
              <w:rPr>
                <w:webHidden/>
              </w:rPr>
              <w:t>1</w:t>
            </w:r>
            <w:r w:rsidR="00C926F2">
              <w:rPr>
                <w:webHidden/>
              </w:rPr>
              <w:fldChar w:fldCharType="end"/>
            </w:r>
          </w:hyperlink>
        </w:p>
        <w:p w14:paraId="0AB6CD45" w14:textId="5C570D51" w:rsidR="00C926F2" w:rsidRDefault="00A67882">
          <w:pPr>
            <w:pStyle w:val="TOC2"/>
            <w:tabs>
              <w:tab w:val="right" w:leader="dot" w:pos="8630"/>
            </w:tabs>
            <w:rPr>
              <w:rFonts w:asciiTheme="minorHAnsi" w:eastAsiaTheme="minorEastAsia" w:hAnsiTheme="minorHAnsi" w:cstheme="minorBidi"/>
              <w:noProof/>
            </w:rPr>
          </w:pPr>
          <w:hyperlink w:anchor="_Toc226270487" w:history="1">
            <w:r w:rsidR="00C926F2" w:rsidRPr="00E938EF">
              <w:rPr>
                <w:rStyle w:val="Hyperlink"/>
                <w:rFonts w:ascii="Times New Roman" w:eastAsia="Times New Roman" w:hAnsi="Times New Roman" w:cs="Times New Roman"/>
                <w:b/>
                <w:noProof/>
              </w:rPr>
              <w:t>INTRODUCTION OF THE STUDY</w:t>
            </w:r>
            <w:r w:rsidR="00C926F2">
              <w:rPr>
                <w:noProof/>
                <w:webHidden/>
              </w:rPr>
              <w:tab/>
            </w:r>
            <w:r w:rsidR="00C926F2">
              <w:rPr>
                <w:noProof/>
                <w:webHidden/>
              </w:rPr>
              <w:fldChar w:fldCharType="begin"/>
            </w:r>
            <w:r w:rsidR="00C926F2">
              <w:rPr>
                <w:noProof/>
                <w:webHidden/>
              </w:rPr>
              <w:instrText xml:space="preserve"> PAGEREF _Toc226270487 \h </w:instrText>
            </w:r>
            <w:r w:rsidR="00C926F2">
              <w:rPr>
                <w:noProof/>
                <w:webHidden/>
              </w:rPr>
            </w:r>
            <w:r w:rsidR="00C926F2">
              <w:rPr>
                <w:noProof/>
                <w:webHidden/>
              </w:rPr>
              <w:fldChar w:fldCharType="separate"/>
            </w:r>
            <w:r w:rsidR="00C926F2">
              <w:rPr>
                <w:noProof/>
                <w:webHidden/>
              </w:rPr>
              <w:t>1</w:t>
            </w:r>
            <w:r w:rsidR="00C926F2">
              <w:rPr>
                <w:noProof/>
                <w:webHidden/>
              </w:rPr>
              <w:fldChar w:fldCharType="end"/>
            </w:r>
          </w:hyperlink>
        </w:p>
        <w:p w14:paraId="21ED92AE" w14:textId="3B361302" w:rsidR="00C926F2" w:rsidRDefault="00A67882">
          <w:pPr>
            <w:pStyle w:val="TOC3"/>
            <w:tabs>
              <w:tab w:val="right" w:leader="dot" w:pos="8630"/>
            </w:tabs>
            <w:rPr>
              <w:rFonts w:asciiTheme="minorHAnsi" w:eastAsiaTheme="minorEastAsia" w:hAnsiTheme="minorHAnsi" w:cstheme="minorBidi"/>
              <w:noProof/>
            </w:rPr>
          </w:pPr>
          <w:hyperlink w:anchor="_Toc226270488" w:history="1">
            <w:r w:rsidR="00C926F2" w:rsidRPr="00E938EF">
              <w:rPr>
                <w:rStyle w:val="Hyperlink"/>
                <w:rFonts w:ascii="Times New Roman" w:eastAsia="Times New Roman" w:hAnsi="Times New Roman" w:cs="Times New Roman"/>
                <w:b/>
                <w:noProof/>
              </w:rPr>
              <w:t>A. Background of the Study</w:t>
            </w:r>
            <w:r w:rsidR="00C926F2">
              <w:rPr>
                <w:noProof/>
                <w:webHidden/>
              </w:rPr>
              <w:tab/>
            </w:r>
            <w:r w:rsidR="00C926F2">
              <w:rPr>
                <w:noProof/>
                <w:webHidden/>
              </w:rPr>
              <w:fldChar w:fldCharType="begin"/>
            </w:r>
            <w:r w:rsidR="00C926F2">
              <w:rPr>
                <w:noProof/>
                <w:webHidden/>
              </w:rPr>
              <w:instrText xml:space="preserve"> PAGEREF _Toc226270488 \h </w:instrText>
            </w:r>
            <w:r w:rsidR="00C926F2">
              <w:rPr>
                <w:noProof/>
                <w:webHidden/>
              </w:rPr>
            </w:r>
            <w:r w:rsidR="00C926F2">
              <w:rPr>
                <w:noProof/>
                <w:webHidden/>
              </w:rPr>
              <w:fldChar w:fldCharType="separate"/>
            </w:r>
            <w:r w:rsidR="00C926F2">
              <w:rPr>
                <w:noProof/>
                <w:webHidden/>
              </w:rPr>
              <w:t>1</w:t>
            </w:r>
            <w:r w:rsidR="00C926F2">
              <w:rPr>
                <w:noProof/>
                <w:webHidden/>
              </w:rPr>
              <w:fldChar w:fldCharType="end"/>
            </w:r>
          </w:hyperlink>
        </w:p>
        <w:p w14:paraId="3220E30C" w14:textId="07F50DDE" w:rsidR="00C926F2" w:rsidRDefault="00A67882">
          <w:pPr>
            <w:pStyle w:val="TOC3"/>
            <w:tabs>
              <w:tab w:val="right" w:leader="dot" w:pos="8630"/>
            </w:tabs>
            <w:rPr>
              <w:rFonts w:asciiTheme="minorHAnsi" w:eastAsiaTheme="minorEastAsia" w:hAnsiTheme="minorHAnsi" w:cstheme="minorBidi"/>
              <w:noProof/>
            </w:rPr>
          </w:pPr>
          <w:hyperlink w:anchor="_Toc226270489" w:history="1">
            <w:r w:rsidR="00C926F2" w:rsidRPr="00E938EF">
              <w:rPr>
                <w:rStyle w:val="Hyperlink"/>
                <w:rFonts w:ascii="Times New Roman" w:eastAsia="Times New Roman" w:hAnsi="Times New Roman" w:cs="Times New Roman"/>
                <w:b/>
                <w:noProof/>
              </w:rPr>
              <w:t>B. Objectives of the Study</w:t>
            </w:r>
            <w:r w:rsidR="00C926F2">
              <w:rPr>
                <w:noProof/>
                <w:webHidden/>
              </w:rPr>
              <w:tab/>
            </w:r>
            <w:r w:rsidR="00C926F2">
              <w:rPr>
                <w:noProof/>
                <w:webHidden/>
              </w:rPr>
              <w:fldChar w:fldCharType="begin"/>
            </w:r>
            <w:r w:rsidR="00C926F2">
              <w:rPr>
                <w:noProof/>
                <w:webHidden/>
              </w:rPr>
              <w:instrText xml:space="preserve"> PAGEREF _Toc226270489 \h </w:instrText>
            </w:r>
            <w:r w:rsidR="00C926F2">
              <w:rPr>
                <w:noProof/>
                <w:webHidden/>
              </w:rPr>
            </w:r>
            <w:r w:rsidR="00C926F2">
              <w:rPr>
                <w:noProof/>
                <w:webHidden/>
              </w:rPr>
              <w:fldChar w:fldCharType="separate"/>
            </w:r>
            <w:r w:rsidR="00C926F2">
              <w:rPr>
                <w:noProof/>
                <w:webHidden/>
              </w:rPr>
              <w:t>3</w:t>
            </w:r>
            <w:r w:rsidR="00C926F2">
              <w:rPr>
                <w:noProof/>
                <w:webHidden/>
              </w:rPr>
              <w:fldChar w:fldCharType="end"/>
            </w:r>
          </w:hyperlink>
        </w:p>
        <w:p w14:paraId="32B301ED" w14:textId="62164C6F" w:rsidR="00C926F2" w:rsidRDefault="00A67882">
          <w:pPr>
            <w:pStyle w:val="TOC3"/>
            <w:tabs>
              <w:tab w:val="right" w:leader="dot" w:pos="8630"/>
            </w:tabs>
            <w:rPr>
              <w:rFonts w:asciiTheme="minorHAnsi" w:eastAsiaTheme="minorEastAsia" w:hAnsiTheme="minorHAnsi" w:cstheme="minorBidi"/>
              <w:noProof/>
            </w:rPr>
          </w:pPr>
          <w:hyperlink w:anchor="_Toc226270490" w:history="1">
            <w:r w:rsidR="00C926F2" w:rsidRPr="00E938EF">
              <w:rPr>
                <w:rStyle w:val="Hyperlink"/>
                <w:rFonts w:ascii="Times New Roman" w:eastAsia="Times New Roman" w:hAnsi="Times New Roman" w:cs="Times New Roman"/>
                <w:b/>
                <w:noProof/>
              </w:rPr>
              <w:t>C. Conceptual Framework</w:t>
            </w:r>
            <w:r w:rsidR="00C926F2">
              <w:rPr>
                <w:noProof/>
                <w:webHidden/>
              </w:rPr>
              <w:tab/>
            </w:r>
            <w:r w:rsidR="00C926F2">
              <w:rPr>
                <w:noProof/>
                <w:webHidden/>
              </w:rPr>
              <w:fldChar w:fldCharType="begin"/>
            </w:r>
            <w:r w:rsidR="00C926F2">
              <w:rPr>
                <w:noProof/>
                <w:webHidden/>
              </w:rPr>
              <w:instrText xml:space="preserve"> PAGEREF _Toc226270490 \h </w:instrText>
            </w:r>
            <w:r w:rsidR="00C926F2">
              <w:rPr>
                <w:noProof/>
                <w:webHidden/>
              </w:rPr>
            </w:r>
            <w:r w:rsidR="00C926F2">
              <w:rPr>
                <w:noProof/>
                <w:webHidden/>
              </w:rPr>
              <w:fldChar w:fldCharType="separate"/>
            </w:r>
            <w:r w:rsidR="00C926F2">
              <w:rPr>
                <w:noProof/>
                <w:webHidden/>
              </w:rPr>
              <w:t>4</w:t>
            </w:r>
            <w:r w:rsidR="00C926F2">
              <w:rPr>
                <w:noProof/>
                <w:webHidden/>
              </w:rPr>
              <w:fldChar w:fldCharType="end"/>
            </w:r>
          </w:hyperlink>
        </w:p>
        <w:p w14:paraId="185DAE47" w14:textId="722F07A9" w:rsidR="00C926F2" w:rsidRDefault="00A67882">
          <w:pPr>
            <w:pStyle w:val="TOC3"/>
            <w:tabs>
              <w:tab w:val="right" w:leader="dot" w:pos="8630"/>
            </w:tabs>
            <w:rPr>
              <w:rFonts w:asciiTheme="minorHAnsi" w:eastAsiaTheme="minorEastAsia" w:hAnsiTheme="minorHAnsi" w:cstheme="minorBidi"/>
              <w:noProof/>
            </w:rPr>
          </w:pPr>
          <w:hyperlink w:anchor="_Toc226270491" w:history="1">
            <w:r w:rsidR="00C926F2" w:rsidRPr="00E938EF">
              <w:rPr>
                <w:rStyle w:val="Hyperlink"/>
                <w:rFonts w:ascii="Times New Roman" w:eastAsia="Times New Roman" w:hAnsi="Times New Roman" w:cs="Times New Roman"/>
                <w:b/>
                <w:noProof/>
              </w:rPr>
              <w:t>D. Definition of Terms</w:t>
            </w:r>
            <w:r w:rsidR="00C926F2">
              <w:rPr>
                <w:noProof/>
                <w:webHidden/>
              </w:rPr>
              <w:tab/>
            </w:r>
            <w:r w:rsidR="00C926F2">
              <w:rPr>
                <w:noProof/>
                <w:webHidden/>
              </w:rPr>
              <w:fldChar w:fldCharType="begin"/>
            </w:r>
            <w:r w:rsidR="00C926F2">
              <w:rPr>
                <w:noProof/>
                <w:webHidden/>
              </w:rPr>
              <w:instrText xml:space="preserve"> PAGEREF _Toc226270491 \h </w:instrText>
            </w:r>
            <w:r w:rsidR="00C926F2">
              <w:rPr>
                <w:noProof/>
                <w:webHidden/>
              </w:rPr>
            </w:r>
            <w:r w:rsidR="00C926F2">
              <w:rPr>
                <w:noProof/>
                <w:webHidden/>
              </w:rPr>
              <w:fldChar w:fldCharType="separate"/>
            </w:r>
            <w:r w:rsidR="00C926F2">
              <w:rPr>
                <w:noProof/>
                <w:webHidden/>
              </w:rPr>
              <w:t>6</w:t>
            </w:r>
            <w:r w:rsidR="00C926F2">
              <w:rPr>
                <w:noProof/>
                <w:webHidden/>
              </w:rPr>
              <w:fldChar w:fldCharType="end"/>
            </w:r>
          </w:hyperlink>
        </w:p>
        <w:p w14:paraId="5CF390B7" w14:textId="4685490B" w:rsidR="00C926F2" w:rsidRDefault="00A67882">
          <w:pPr>
            <w:pStyle w:val="TOC3"/>
            <w:tabs>
              <w:tab w:val="right" w:leader="dot" w:pos="8630"/>
            </w:tabs>
            <w:rPr>
              <w:rFonts w:asciiTheme="minorHAnsi" w:eastAsiaTheme="minorEastAsia" w:hAnsiTheme="minorHAnsi" w:cstheme="minorBidi"/>
              <w:noProof/>
            </w:rPr>
          </w:pPr>
          <w:hyperlink w:anchor="_Toc226270492" w:history="1">
            <w:r w:rsidR="00C926F2" w:rsidRPr="00E938EF">
              <w:rPr>
                <w:rStyle w:val="Hyperlink"/>
                <w:rFonts w:ascii="Times New Roman" w:eastAsia="Times New Roman" w:hAnsi="Times New Roman" w:cs="Times New Roman"/>
                <w:b/>
                <w:noProof/>
              </w:rPr>
              <w:t>E. Significance of the Study</w:t>
            </w:r>
            <w:r w:rsidR="00C926F2">
              <w:rPr>
                <w:noProof/>
                <w:webHidden/>
              </w:rPr>
              <w:tab/>
            </w:r>
            <w:r w:rsidR="00C926F2">
              <w:rPr>
                <w:noProof/>
                <w:webHidden/>
              </w:rPr>
              <w:fldChar w:fldCharType="begin"/>
            </w:r>
            <w:r w:rsidR="00C926F2">
              <w:rPr>
                <w:noProof/>
                <w:webHidden/>
              </w:rPr>
              <w:instrText xml:space="preserve"> PAGEREF _Toc226270492 \h </w:instrText>
            </w:r>
            <w:r w:rsidR="00C926F2">
              <w:rPr>
                <w:noProof/>
                <w:webHidden/>
              </w:rPr>
            </w:r>
            <w:r w:rsidR="00C926F2">
              <w:rPr>
                <w:noProof/>
                <w:webHidden/>
              </w:rPr>
              <w:fldChar w:fldCharType="separate"/>
            </w:r>
            <w:r w:rsidR="00C926F2">
              <w:rPr>
                <w:noProof/>
                <w:webHidden/>
              </w:rPr>
              <w:t>8</w:t>
            </w:r>
            <w:r w:rsidR="00C926F2">
              <w:rPr>
                <w:noProof/>
                <w:webHidden/>
              </w:rPr>
              <w:fldChar w:fldCharType="end"/>
            </w:r>
          </w:hyperlink>
        </w:p>
        <w:p w14:paraId="07039BCB" w14:textId="1033A698" w:rsidR="00C926F2" w:rsidRDefault="00A67882">
          <w:pPr>
            <w:pStyle w:val="TOC3"/>
            <w:tabs>
              <w:tab w:val="right" w:leader="dot" w:pos="8630"/>
            </w:tabs>
            <w:rPr>
              <w:rFonts w:asciiTheme="minorHAnsi" w:eastAsiaTheme="minorEastAsia" w:hAnsiTheme="minorHAnsi" w:cstheme="minorBidi"/>
              <w:noProof/>
            </w:rPr>
          </w:pPr>
          <w:hyperlink w:anchor="_Toc226270493" w:history="1">
            <w:r w:rsidR="00C926F2" w:rsidRPr="00E938EF">
              <w:rPr>
                <w:rStyle w:val="Hyperlink"/>
                <w:rFonts w:ascii="Times New Roman" w:eastAsia="Times New Roman" w:hAnsi="Times New Roman" w:cs="Times New Roman"/>
                <w:b/>
                <w:noProof/>
              </w:rPr>
              <w:t>F. Scope and Limitations</w:t>
            </w:r>
            <w:r w:rsidR="00C926F2">
              <w:rPr>
                <w:noProof/>
                <w:webHidden/>
              </w:rPr>
              <w:tab/>
            </w:r>
            <w:r w:rsidR="00C926F2">
              <w:rPr>
                <w:noProof/>
                <w:webHidden/>
              </w:rPr>
              <w:fldChar w:fldCharType="begin"/>
            </w:r>
            <w:r w:rsidR="00C926F2">
              <w:rPr>
                <w:noProof/>
                <w:webHidden/>
              </w:rPr>
              <w:instrText xml:space="preserve"> PAGEREF _Toc226270493 \h </w:instrText>
            </w:r>
            <w:r w:rsidR="00C926F2">
              <w:rPr>
                <w:noProof/>
                <w:webHidden/>
              </w:rPr>
            </w:r>
            <w:r w:rsidR="00C926F2">
              <w:rPr>
                <w:noProof/>
                <w:webHidden/>
              </w:rPr>
              <w:fldChar w:fldCharType="separate"/>
            </w:r>
            <w:r w:rsidR="00C926F2">
              <w:rPr>
                <w:noProof/>
                <w:webHidden/>
              </w:rPr>
              <w:t>10</w:t>
            </w:r>
            <w:r w:rsidR="00C926F2">
              <w:rPr>
                <w:noProof/>
                <w:webHidden/>
              </w:rPr>
              <w:fldChar w:fldCharType="end"/>
            </w:r>
          </w:hyperlink>
        </w:p>
        <w:p w14:paraId="307C7005" w14:textId="0EA46611" w:rsidR="00C926F2" w:rsidRDefault="00A67882">
          <w:pPr>
            <w:pStyle w:val="TOC1"/>
            <w:rPr>
              <w:rFonts w:asciiTheme="minorHAnsi" w:eastAsiaTheme="minorEastAsia" w:hAnsiTheme="minorHAnsi" w:cstheme="minorBidi"/>
              <w:sz w:val="22"/>
              <w:szCs w:val="22"/>
            </w:rPr>
          </w:pPr>
          <w:hyperlink w:anchor="_Toc226270494" w:history="1">
            <w:r w:rsidR="00C926F2" w:rsidRPr="00E938EF">
              <w:rPr>
                <w:rStyle w:val="Hyperlink"/>
                <w:b/>
                <w:bCs/>
              </w:rPr>
              <w:t>CHAPTER II</w:t>
            </w:r>
            <w:r w:rsidR="00C926F2">
              <w:rPr>
                <w:webHidden/>
              </w:rPr>
              <w:tab/>
            </w:r>
            <w:r w:rsidR="00C926F2">
              <w:rPr>
                <w:webHidden/>
              </w:rPr>
              <w:fldChar w:fldCharType="begin"/>
            </w:r>
            <w:r w:rsidR="00C926F2">
              <w:rPr>
                <w:webHidden/>
              </w:rPr>
              <w:instrText xml:space="preserve"> PAGEREF _Toc226270494 \h </w:instrText>
            </w:r>
            <w:r w:rsidR="00C926F2">
              <w:rPr>
                <w:webHidden/>
              </w:rPr>
            </w:r>
            <w:r w:rsidR="00C926F2">
              <w:rPr>
                <w:webHidden/>
              </w:rPr>
              <w:fldChar w:fldCharType="separate"/>
            </w:r>
            <w:r w:rsidR="00C926F2">
              <w:rPr>
                <w:webHidden/>
              </w:rPr>
              <w:t>23</w:t>
            </w:r>
            <w:r w:rsidR="00C926F2">
              <w:rPr>
                <w:webHidden/>
              </w:rPr>
              <w:fldChar w:fldCharType="end"/>
            </w:r>
          </w:hyperlink>
        </w:p>
        <w:p w14:paraId="30E24F47" w14:textId="38499445" w:rsidR="00C926F2" w:rsidRDefault="00A67882">
          <w:pPr>
            <w:pStyle w:val="TOC2"/>
            <w:tabs>
              <w:tab w:val="right" w:leader="dot" w:pos="8630"/>
            </w:tabs>
            <w:rPr>
              <w:rFonts w:asciiTheme="minorHAnsi" w:eastAsiaTheme="minorEastAsia" w:hAnsiTheme="minorHAnsi" w:cstheme="minorBidi"/>
              <w:noProof/>
            </w:rPr>
          </w:pPr>
          <w:hyperlink w:anchor="_Toc226270495" w:history="1">
            <w:r w:rsidR="00C926F2" w:rsidRPr="00E938EF">
              <w:rPr>
                <w:rStyle w:val="Hyperlink"/>
                <w:rFonts w:ascii="Times New Roman" w:hAnsi="Times New Roman" w:cs="Times New Roman"/>
                <w:b/>
                <w:bCs/>
                <w:noProof/>
              </w:rPr>
              <w:t>REVIEW OF RELATED LITERATURE</w:t>
            </w:r>
            <w:r w:rsidR="00C926F2">
              <w:rPr>
                <w:noProof/>
                <w:webHidden/>
              </w:rPr>
              <w:tab/>
            </w:r>
            <w:r w:rsidR="00C926F2">
              <w:rPr>
                <w:noProof/>
                <w:webHidden/>
              </w:rPr>
              <w:fldChar w:fldCharType="begin"/>
            </w:r>
            <w:r w:rsidR="00C926F2">
              <w:rPr>
                <w:noProof/>
                <w:webHidden/>
              </w:rPr>
              <w:instrText xml:space="preserve"> PAGEREF _Toc226270495 \h </w:instrText>
            </w:r>
            <w:r w:rsidR="00C926F2">
              <w:rPr>
                <w:noProof/>
                <w:webHidden/>
              </w:rPr>
            </w:r>
            <w:r w:rsidR="00C926F2">
              <w:rPr>
                <w:noProof/>
                <w:webHidden/>
              </w:rPr>
              <w:fldChar w:fldCharType="separate"/>
            </w:r>
            <w:r w:rsidR="00C926F2">
              <w:rPr>
                <w:noProof/>
                <w:webHidden/>
              </w:rPr>
              <w:t>23</w:t>
            </w:r>
            <w:r w:rsidR="00C926F2">
              <w:rPr>
                <w:noProof/>
                <w:webHidden/>
              </w:rPr>
              <w:fldChar w:fldCharType="end"/>
            </w:r>
          </w:hyperlink>
        </w:p>
        <w:p w14:paraId="75081A00" w14:textId="15350DF7" w:rsidR="00C926F2" w:rsidRDefault="00A67882">
          <w:pPr>
            <w:pStyle w:val="TOC1"/>
            <w:rPr>
              <w:rFonts w:asciiTheme="minorHAnsi" w:eastAsiaTheme="minorEastAsia" w:hAnsiTheme="minorHAnsi" w:cstheme="minorBidi"/>
              <w:sz w:val="22"/>
              <w:szCs w:val="22"/>
            </w:rPr>
          </w:pPr>
          <w:hyperlink w:anchor="_Toc226270496" w:history="1">
            <w:r w:rsidR="00C926F2" w:rsidRPr="00E938EF">
              <w:rPr>
                <w:rStyle w:val="Hyperlink"/>
                <w:b/>
                <w:bCs/>
              </w:rPr>
              <w:t>CHAPTER III</w:t>
            </w:r>
            <w:r w:rsidR="00C926F2">
              <w:rPr>
                <w:webHidden/>
              </w:rPr>
              <w:tab/>
            </w:r>
            <w:r w:rsidR="00C926F2">
              <w:rPr>
                <w:webHidden/>
              </w:rPr>
              <w:fldChar w:fldCharType="begin"/>
            </w:r>
            <w:r w:rsidR="00C926F2">
              <w:rPr>
                <w:webHidden/>
              </w:rPr>
              <w:instrText xml:space="preserve"> PAGEREF _Toc226270496 \h </w:instrText>
            </w:r>
            <w:r w:rsidR="00C926F2">
              <w:rPr>
                <w:webHidden/>
              </w:rPr>
            </w:r>
            <w:r w:rsidR="00C926F2">
              <w:rPr>
                <w:webHidden/>
              </w:rPr>
              <w:fldChar w:fldCharType="separate"/>
            </w:r>
            <w:r w:rsidR="00C926F2">
              <w:rPr>
                <w:webHidden/>
              </w:rPr>
              <w:t>37</w:t>
            </w:r>
            <w:r w:rsidR="00C926F2">
              <w:rPr>
                <w:webHidden/>
              </w:rPr>
              <w:fldChar w:fldCharType="end"/>
            </w:r>
          </w:hyperlink>
        </w:p>
        <w:p w14:paraId="52DA6F94" w14:textId="40DCA727" w:rsidR="00C926F2" w:rsidRDefault="00A67882">
          <w:pPr>
            <w:pStyle w:val="TOC2"/>
            <w:tabs>
              <w:tab w:val="right" w:leader="dot" w:pos="8630"/>
            </w:tabs>
            <w:rPr>
              <w:rFonts w:asciiTheme="minorHAnsi" w:eastAsiaTheme="minorEastAsia" w:hAnsiTheme="minorHAnsi" w:cstheme="minorBidi"/>
              <w:noProof/>
            </w:rPr>
          </w:pPr>
          <w:hyperlink w:anchor="_Toc226270497" w:history="1">
            <w:r w:rsidR="00C926F2" w:rsidRPr="00E938EF">
              <w:rPr>
                <w:rStyle w:val="Hyperlink"/>
                <w:rFonts w:ascii="Times New Roman" w:hAnsi="Times New Roman" w:cs="Times New Roman"/>
                <w:b/>
                <w:bCs/>
                <w:noProof/>
              </w:rPr>
              <w:t>METHODOLOGY</w:t>
            </w:r>
            <w:r w:rsidR="00C926F2">
              <w:rPr>
                <w:noProof/>
                <w:webHidden/>
              </w:rPr>
              <w:tab/>
            </w:r>
            <w:r w:rsidR="00C926F2">
              <w:rPr>
                <w:noProof/>
                <w:webHidden/>
              </w:rPr>
              <w:fldChar w:fldCharType="begin"/>
            </w:r>
            <w:r w:rsidR="00C926F2">
              <w:rPr>
                <w:noProof/>
                <w:webHidden/>
              </w:rPr>
              <w:instrText xml:space="preserve"> PAGEREF _Toc226270497 \h </w:instrText>
            </w:r>
            <w:r w:rsidR="00C926F2">
              <w:rPr>
                <w:noProof/>
                <w:webHidden/>
              </w:rPr>
            </w:r>
            <w:r w:rsidR="00C926F2">
              <w:rPr>
                <w:noProof/>
                <w:webHidden/>
              </w:rPr>
              <w:fldChar w:fldCharType="separate"/>
            </w:r>
            <w:r w:rsidR="00C926F2">
              <w:rPr>
                <w:noProof/>
                <w:webHidden/>
              </w:rPr>
              <w:t>37</w:t>
            </w:r>
            <w:r w:rsidR="00C926F2">
              <w:rPr>
                <w:noProof/>
                <w:webHidden/>
              </w:rPr>
              <w:fldChar w:fldCharType="end"/>
            </w:r>
          </w:hyperlink>
        </w:p>
        <w:p w14:paraId="20F76B17" w14:textId="4F57A11A" w:rsidR="00C926F2" w:rsidRDefault="00A67882">
          <w:pPr>
            <w:pStyle w:val="TOC3"/>
            <w:tabs>
              <w:tab w:val="right" w:leader="dot" w:pos="8630"/>
            </w:tabs>
            <w:rPr>
              <w:rFonts w:asciiTheme="minorHAnsi" w:eastAsiaTheme="minorEastAsia" w:hAnsiTheme="minorHAnsi" w:cstheme="minorBidi"/>
              <w:noProof/>
            </w:rPr>
          </w:pPr>
          <w:hyperlink w:anchor="_Toc226270498" w:history="1">
            <w:r w:rsidR="00C926F2" w:rsidRPr="00E938EF">
              <w:rPr>
                <w:rStyle w:val="Hyperlink"/>
                <w:rFonts w:ascii="Times New Roman" w:hAnsi="Times New Roman" w:cs="Times New Roman"/>
                <w:b/>
                <w:bCs/>
                <w:noProof/>
                <w:kern w:val="2"/>
              </w:rPr>
              <w:t>A. Research Design</w:t>
            </w:r>
            <w:r w:rsidR="00C926F2">
              <w:rPr>
                <w:noProof/>
                <w:webHidden/>
              </w:rPr>
              <w:tab/>
            </w:r>
            <w:r w:rsidR="00C926F2">
              <w:rPr>
                <w:noProof/>
                <w:webHidden/>
              </w:rPr>
              <w:fldChar w:fldCharType="begin"/>
            </w:r>
            <w:r w:rsidR="00C926F2">
              <w:rPr>
                <w:noProof/>
                <w:webHidden/>
              </w:rPr>
              <w:instrText xml:space="preserve"> PAGEREF _Toc226270498 \h </w:instrText>
            </w:r>
            <w:r w:rsidR="00C926F2">
              <w:rPr>
                <w:noProof/>
                <w:webHidden/>
              </w:rPr>
            </w:r>
            <w:r w:rsidR="00C926F2">
              <w:rPr>
                <w:noProof/>
                <w:webHidden/>
              </w:rPr>
              <w:fldChar w:fldCharType="separate"/>
            </w:r>
            <w:r w:rsidR="00C926F2">
              <w:rPr>
                <w:noProof/>
                <w:webHidden/>
              </w:rPr>
              <w:t>37</w:t>
            </w:r>
            <w:r w:rsidR="00C926F2">
              <w:rPr>
                <w:noProof/>
                <w:webHidden/>
              </w:rPr>
              <w:fldChar w:fldCharType="end"/>
            </w:r>
          </w:hyperlink>
        </w:p>
        <w:p w14:paraId="4ED42187" w14:textId="460BF2A5" w:rsidR="00C926F2" w:rsidRDefault="00A67882">
          <w:pPr>
            <w:pStyle w:val="TOC3"/>
            <w:tabs>
              <w:tab w:val="right" w:leader="dot" w:pos="8630"/>
            </w:tabs>
            <w:rPr>
              <w:rFonts w:asciiTheme="minorHAnsi" w:eastAsiaTheme="minorEastAsia" w:hAnsiTheme="minorHAnsi" w:cstheme="minorBidi"/>
              <w:noProof/>
            </w:rPr>
          </w:pPr>
          <w:hyperlink w:anchor="_Toc226270499" w:history="1">
            <w:r w:rsidR="00C926F2" w:rsidRPr="00E938EF">
              <w:rPr>
                <w:rStyle w:val="Hyperlink"/>
                <w:rFonts w:ascii="Times New Roman" w:hAnsi="Times New Roman" w:cs="Times New Roman"/>
                <w:b/>
                <w:bCs/>
                <w:noProof/>
                <w:kern w:val="2"/>
              </w:rPr>
              <w:t>B. Dataset Description</w:t>
            </w:r>
            <w:r w:rsidR="00C926F2">
              <w:rPr>
                <w:noProof/>
                <w:webHidden/>
              </w:rPr>
              <w:tab/>
            </w:r>
            <w:r w:rsidR="00C926F2">
              <w:rPr>
                <w:noProof/>
                <w:webHidden/>
              </w:rPr>
              <w:fldChar w:fldCharType="begin"/>
            </w:r>
            <w:r w:rsidR="00C926F2">
              <w:rPr>
                <w:noProof/>
                <w:webHidden/>
              </w:rPr>
              <w:instrText xml:space="preserve"> PAGEREF _Toc226270499 \h </w:instrText>
            </w:r>
            <w:r w:rsidR="00C926F2">
              <w:rPr>
                <w:noProof/>
                <w:webHidden/>
              </w:rPr>
            </w:r>
            <w:r w:rsidR="00C926F2">
              <w:rPr>
                <w:noProof/>
                <w:webHidden/>
              </w:rPr>
              <w:fldChar w:fldCharType="separate"/>
            </w:r>
            <w:r w:rsidR="00C926F2">
              <w:rPr>
                <w:noProof/>
                <w:webHidden/>
              </w:rPr>
              <w:t>38</w:t>
            </w:r>
            <w:r w:rsidR="00C926F2">
              <w:rPr>
                <w:noProof/>
                <w:webHidden/>
              </w:rPr>
              <w:fldChar w:fldCharType="end"/>
            </w:r>
          </w:hyperlink>
        </w:p>
        <w:p w14:paraId="3B171F85" w14:textId="4BD6B4CA" w:rsidR="00C926F2" w:rsidRDefault="00A67882">
          <w:pPr>
            <w:pStyle w:val="TOC3"/>
            <w:tabs>
              <w:tab w:val="right" w:leader="dot" w:pos="8630"/>
            </w:tabs>
            <w:rPr>
              <w:rFonts w:asciiTheme="minorHAnsi" w:eastAsiaTheme="minorEastAsia" w:hAnsiTheme="minorHAnsi" w:cstheme="minorBidi"/>
              <w:noProof/>
            </w:rPr>
          </w:pPr>
          <w:hyperlink w:anchor="_Toc226270500" w:history="1">
            <w:r w:rsidR="00C926F2" w:rsidRPr="00E938EF">
              <w:rPr>
                <w:rStyle w:val="Hyperlink"/>
                <w:rFonts w:ascii="Times New Roman" w:hAnsi="Times New Roman" w:cs="Times New Roman"/>
                <w:b/>
                <w:bCs/>
                <w:noProof/>
                <w:kern w:val="2"/>
              </w:rPr>
              <w:t>C. Data Preprocessing</w:t>
            </w:r>
            <w:r w:rsidR="00C926F2">
              <w:rPr>
                <w:noProof/>
                <w:webHidden/>
              </w:rPr>
              <w:tab/>
            </w:r>
            <w:r w:rsidR="00C926F2">
              <w:rPr>
                <w:noProof/>
                <w:webHidden/>
              </w:rPr>
              <w:fldChar w:fldCharType="begin"/>
            </w:r>
            <w:r w:rsidR="00C926F2">
              <w:rPr>
                <w:noProof/>
                <w:webHidden/>
              </w:rPr>
              <w:instrText xml:space="preserve"> PAGEREF _Toc226270500 \h </w:instrText>
            </w:r>
            <w:r w:rsidR="00C926F2">
              <w:rPr>
                <w:noProof/>
                <w:webHidden/>
              </w:rPr>
            </w:r>
            <w:r w:rsidR="00C926F2">
              <w:rPr>
                <w:noProof/>
                <w:webHidden/>
              </w:rPr>
              <w:fldChar w:fldCharType="separate"/>
            </w:r>
            <w:r w:rsidR="00C926F2">
              <w:rPr>
                <w:noProof/>
                <w:webHidden/>
              </w:rPr>
              <w:t>39</w:t>
            </w:r>
            <w:r w:rsidR="00C926F2">
              <w:rPr>
                <w:noProof/>
                <w:webHidden/>
              </w:rPr>
              <w:fldChar w:fldCharType="end"/>
            </w:r>
          </w:hyperlink>
        </w:p>
        <w:p w14:paraId="0121053E" w14:textId="72B41A2F" w:rsidR="00C926F2" w:rsidRDefault="00A67882">
          <w:pPr>
            <w:pStyle w:val="TOC3"/>
            <w:tabs>
              <w:tab w:val="right" w:leader="dot" w:pos="8630"/>
            </w:tabs>
            <w:rPr>
              <w:rFonts w:asciiTheme="minorHAnsi" w:eastAsiaTheme="minorEastAsia" w:hAnsiTheme="minorHAnsi" w:cstheme="minorBidi"/>
              <w:noProof/>
            </w:rPr>
          </w:pPr>
          <w:hyperlink w:anchor="_Toc226270501" w:history="1">
            <w:r w:rsidR="00C926F2" w:rsidRPr="00E938EF">
              <w:rPr>
                <w:rStyle w:val="Hyperlink"/>
                <w:rFonts w:ascii="Times New Roman" w:hAnsi="Times New Roman" w:cs="Times New Roman"/>
                <w:b/>
                <w:bCs/>
                <w:noProof/>
              </w:rPr>
              <w:t>D. Fitness Function Design</w:t>
            </w:r>
            <w:r w:rsidR="00C926F2">
              <w:rPr>
                <w:noProof/>
                <w:webHidden/>
              </w:rPr>
              <w:tab/>
            </w:r>
            <w:r w:rsidR="00C926F2">
              <w:rPr>
                <w:noProof/>
                <w:webHidden/>
              </w:rPr>
              <w:fldChar w:fldCharType="begin"/>
            </w:r>
            <w:r w:rsidR="00C926F2">
              <w:rPr>
                <w:noProof/>
                <w:webHidden/>
              </w:rPr>
              <w:instrText xml:space="preserve"> PAGEREF _Toc226270501 \h </w:instrText>
            </w:r>
            <w:r w:rsidR="00C926F2">
              <w:rPr>
                <w:noProof/>
                <w:webHidden/>
              </w:rPr>
            </w:r>
            <w:r w:rsidR="00C926F2">
              <w:rPr>
                <w:noProof/>
                <w:webHidden/>
              </w:rPr>
              <w:fldChar w:fldCharType="separate"/>
            </w:r>
            <w:r w:rsidR="00C926F2">
              <w:rPr>
                <w:noProof/>
                <w:webHidden/>
              </w:rPr>
              <w:t>45</w:t>
            </w:r>
            <w:r w:rsidR="00C926F2">
              <w:rPr>
                <w:noProof/>
                <w:webHidden/>
              </w:rPr>
              <w:fldChar w:fldCharType="end"/>
            </w:r>
          </w:hyperlink>
        </w:p>
        <w:p w14:paraId="6AD2B96B" w14:textId="70BEBC03" w:rsidR="00C926F2" w:rsidRDefault="00A67882">
          <w:pPr>
            <w:pStyle w:val="TOC3"/>
            <w:tabs>
              <w:tab w:val="right" w:leader="dot" w:pos="8630"/>
            </w:tabs>
            <w:rPr>
              <w:rFonts w:asciiTheme="minorHAnsi" w:eastAsiaTheme="minorEastAsia" w:hAnsiTheme="minorHAnsi" w:cstheme="minorBidi"/>
              <w:noProof/>
            </w:rPr>
          </w:pPr>
          <w:hyperlink w:anchor="_Toc226270502" w:history="1">
            <w:r w:rsidR="00C926F2" w:rsidRPr="00E938EF">
              <w:rPr>
                <w:rStyle w:val="Hyperlink"/>
                <w:rFonts w:ascii="Times New Roman" w:hAnsi="Times New Roman" w:cs="Times New Roman"/>
                <w:b/>
                <w:bCs/>
                <w:noProof/>
              </w:rPr>
              <w:t>E. Machine Learning and Optimization Algorithms</w:t>
            </w:r>
            <w:r w:rsidR="00C926F2">
              <w:rPr>
                <w:noProof/>
                <w:webHidden/>
              </w:rPr>
              <w:tab/>
            </w:r>
            <w:r w:rsidR="00C926F2">
              <w:rPr>
                <w:noProof/>
                <w:webHidden/>
              </w:rPr>
              <w:fldChar w:fldCharType="begin"/>
            </w:r>
            <w:r w:rsidR="00C926F2">
              <w:rPr>
                <w:noProof/>
                <w:webHidden/>
              </w:rPr>
              <w:instrText xml:space="preserve"> PAGEREF _Toc226270502 \h </w:instrText>
            </w:r>
            <w:r w:rsidR="00C926F2">
              <w:rPr>
                <w:noProof/>
                <w:webHidden/>
              </w:rPr>
            </w:r>
            <w:r w:rsidR="00C926F2">
              <w:rPr>
                <w:noProof/>
                <w:webHidden/>
              </w:rPr>
              <w:fldChar w:fldCharType="separate"/>
            </w:r>
            <w:r w:rsidR="00C926F2">
              <w:rPr>
                <w:noProof/>
                <w:webHidden/>
              </w:rPr>
              <w:t>47</w:t>
            </w:r>
            <w:r w:rsidR="00C926F2">
              <w:rPr>
                <w:noProof/>
                <w:webHidden/>
              </w:rPr>
              <w:fldChar w:fldCharType="end"/>
            </w:r>
          </w:hyperlink>
        </w:p>
        <w:p w14:paraId="312029EC" w14:textId="1B50578E" w:rsidR="00C926F2" w:rsidRDefault="00A67882">
          <w:pPr>
            <w:pStyle w:val="TOC3"/>
            <w:tabs>
              <w:tab w:val="right" w:leader="dot" w:pos="8630"/>
            </w:tabs>
            <w:rPr>
              <w:rFonts w:asciiTheme="minorHAnsi" w:eastAsiaTheme="minorEastAsia" w:hAnsiTheme="minorHAnsi" w:cstheme="minorBidi"/>
              <w:noProof/>
            </w:rPr>
          </w:pPr>
          <w:hyperlink w:anchor="_Toc226270503" w:history="1">
            <w:r w:rsidR="00C926F2" w:rsidRPr="00E938EF">
              <w:rPr>
                <w:rStyle w:val="Hyperlink"/>
                <w:rFonts w:ascii="Times New Roman" w:hAnsi="Times New Roman" w:cs="Times New Roman"/>
                <w:b/>
                <w:bCs/>
                <w:noProof/>
                <w:kern w:val="2"/>
              </w:rPr>
              <w:t>F. Experimental Setup and Evaluation Framework</w:t>
            </w:r>
            <w:r w:rsidR="00C926F2">
              <w:rPr>
                <w:noProof/>
                <w:webHidden/>
              </w:rPr>
              <w:tab/>
            </w:r>
            <w:r w:rsidR="00C926F2">
              <w:rPr>
                <w:noProof/>
                <w:webHidden/>
              </w:rPr>
              <w:fldChar w:fldCharType="begin"/>
            </w:r>
            <w:r w:rsidR="00C926F2">
              <w:rPr>
                <w:noProof/>
                <w:webHidden/>
              </w:rPr>
              <w:instrText xml:space="preserve"> PAGEREF _Toc226270503 \h </w:instrText>
            </w:r>
            <w:r w:rsidR="00C926F2">
              <w:rPr>
                <w:noProof/>
                <w:webHidden/>
              </w:rPr>
            </w:r>
            <w:r w:rsidR="00C926F2">
              <w:rPr>
                <w:noProof/>
                <w:webHidden/>
              </w:rPr>
              <w:fldChar w:fldCharType="separate"/>
            </w:r>
            <w:r w:rsidR="00C926F2">
              <w:rPr>
                <w:noProof/>
                <w:webHidden/>
              </w:rPr>
              <w:t>54</w:t>
            </w:r>
            <w:r w:rsidR="00C926F2">
              <w:rPr>
                <w:noProof/>
                <w:webHidden/>
              </w:rPr>
              <w:fldChar w:fldCharType="end"/>
            </w:r>
          </w:hyperlink>
        </w:p>
        <w:p w14:paraId="39F4FEE7" w14:textId="2D13BE25" w:rsidR="00C926F2" w:rsidRDefault="00A67882">
          <w:pPr>
            <w:pStyle w:val="TOC3"/>
            <w:tabs>
              <w:tab w:val="right" w:leader="dot" w:pos="8630"/>
            </w:tabs>
            <w:rPr>
              <w:rFonts w:asciiTheme="minorHAnsi" w:eastAsiaTheme="minorEastAsia" w:hAnsiTheme="minorHAnsi" w:cstheme="minorBidi"/>
              <w:noProof/>
            </w:rPr>
          </w:pPr>
          <w:hyperlink w:anchor="_Toc226270504" w:history="1">
            <w:r w:rsidR="00C926F2" w:rsidRPr="00E938EF">
              <w:rPr>
                <w:rStyle w:val="Hyperlink"/>
                <w:rFonts w:ascii="Times New Roman" w:hAnsi="Times New Roman" w:cs="Times New Roman"/>
                <w:b/>
                <w:bCs/>
                <w:noProof/>
                <w:kern w:val="2"/>
              </w:rPr>
              <w:t>G. Evaluation Metrics</w:t>
            </w:r>
            <w:r w:rsidR="00C926F2">
              <w:rPr>
                <w:noProof/>
                <w:webHidden/>
              </w:rPr>
              <w:tab/>
            </w:r>
            <w:r w:rsidR="00C926F2">
              <w:rPr>
                <w:noProof/>
                <w:webHidden/>
              </w:rPr>
              <w:fldChar w:fldCharType="begin"/>
            </w:r>
            <w:r w:rsidR="00C926F2">
              <w:rPr>
                <w:noProof/>
                <w:webHidden/>
              </w:rPr>
              <w:instrText xml:space="preserve"> PAGEREF _Toc226270504 \h </w:instrText>
            </w:r>
            <w:r w:rsidR="00C926F2">
              <w:rPr>
                <w:noProof/>
                <w:webHidden/>
              </w:rPr>
            </w:r>
            <w:r w:rsidR="00C926F2">
              <w:rPr>
                <w:noProof/>
                <w:webHidden/>
              </w:rPr>
              <w:fldChar w:fldCharType="separate"/>
            </w:r>
            <w:r w:rsidR="00C926F2">
              <w:rPr>
                <w:noProof/>
                <w:webHidden/>
              </w:rPr>
              <w:t>55</w:t>
            </w:r>
            <w:r w:rsidR="00C926F2">
              <w:rPr>
                <w:noProof/>
                <w:webHidden/>
              </w:rPr>
              <w:fldChar w:fldCharType="end"/>
            </w:r>
          </w:hyperlink>
        </w:p>
        <w:p w14:paraId="06E3B84B" w14:textId="7B8625C2" w:rsidR="00C926F2" w:rsidRDefault="00A67882">
          <w:pPr>
            <w:pStyle w:val="TOC3"/>
            <w:tabs>
              <w:tab w:val="right" w:leader="dot" w:pos="8630"/>
            </w:tabs>
            <w:rPr>
              <w:rFonts w:asciiTheme="minorHAnsi" w:eastAsiaTheme="minorEastAsia" w:hAnsiTheme="minorHAnsi" w:cstheme="minorBidi"/>
              <w:noProof/>
            </w:rPr>
          </w:pPr>
          <w:hyperlink w:anchor="_Toc226270505" w:history="1">
            <w:r w:rsidR="00C926F2" w:rsidRPr="00E938EF">
              <w:rPr>
                <w:rStyle w:val="Hyperlink"/>
                <w:rFonts w:ascii="Times New Roman" w:hAnsi="Times New Roman" w:cs="Times New Roman"/>
                <w:b/>
                <w:bCs/>
                <w:noProof/>
                <w:kern w:val="2"/>
              </w:rPr>
              <w:t>H. Tools and Environment</w:t>
            </w:r>
            <w:r w:rsidR="00C926F2">
              <w:rPr>
                <w:noProof/>
                <w:webHidden/>
              </w:rPr>
              <w:tab/>
            </w:r>
            <w:r w:rsidR="00C926F2">
              <w:rPr>
                <w:noProof/>
                <w:webHidden/>
              </w:rPr>
              <w:fldChar w:fldCharType="begin"/>
            </w:r>
            <w:r w:rsidR="00C926F2">
              <w:rPr>
                <w:noProof/>
                <w:webHidden/>
              </w:rPr>
              <w:instrText xml:space="preserve"> PAGEREF _Toc226270505 \h </w:instrText>
            </w:r>
            <w:r w:rsidR="00C926F2">
              <w:rPr>
                <w:noProof/>
                <w:webHidden/>
              </w:rPr>
            </w:r>
            <w:r w:rsidR="00C926F2">
              <w:rPr>
                <w:noProof/>
                <w:webHidden/>
              </w:rPr>
              <w:fldChar w:fldCharType="separate"/>
            </w:r>
            <w:r w:rsidR="00C926F2">
              <w:rPr>
                <w:noProof/>
                <w:webHidden/>
              </w:rPr>
              <w:t>56</w:t>
            </w:r>
            <w:r w:rsidR="00C926F2">
              <w:rPr>
                <w:noProof/>
                <w:webHidden/>
              </w:rPr>
              <w:fldChar w:fldCharType="end"/>
            </w:r>
          </w:hyperlink>
        </w:p>
        <w:p w14:paraId="6921B696" w14:textId="4648D85A" w:rsidR="00C926F2" w:rsidRDefault="00A67882">
          <w:pPr>
            <w:pStyle w:val="TOC3"/>
            <w:tabs>
              <w:tab w:val="right" w:leader="dot" w:pos="8630"/>
            </w:tabs>
            <w:rPr>
              <w:rFonts w:asciiTheme="minorHAnsi" w:eastAsiaTheme="minorEastAsia" w:hAnsiTheme="minorHAnsi" w:cstheme="minorBidi"/>
              <w:noProof/>
            </w:rPr>
          </w:pPr>
          <w:hyperlink w:anchor="_Toc226270506" w:history="1">
            <w:r w:rsidR="00C926F2" w:rsidRPr="00E938EF">
              <w:rPr>
                <w:rStyle w:val="Hyperlink"/>
                <w:rFonts w:ascii="Times New Roman" w:hAnsi="Times New Roman" w:cs="Times New Roman"/>
                <w:b/>
                <w:bCs/>
                <w:noProof/>
                <w:kern w:val="2"/>
              </w:rPr>
              <w:t>I. Ethical Considerations</w:t>
            </w:r>
            <w:r w:rsidR="00C926F2">
              <w:rPr>
                <w:noProof/>
                <w:webHidden/>
              </w:rPr>
              <w:tab/>
            </w:r>
            <w:r w:rsidR="00C926F2">
              <w:rPr>
                <w:noProof/>
                <w:webHidden/>
              </w:rPr>
              <w:fldChar w:fldCharType="begin"/>
            </w:r>
            <w:r w:rsidR="00C926F2">
              <w:rPr>
                <w:noProof/>
                <w:webHidden/>
              </w:rPr>
              <w:instrText xml:space="preserve"> PAGEREF _Toc226270506 \h </w:instrText>
            </w:r>
            <w:r w:rsidR="00C926F2">
              <w:rPr>
                <w:noProof/>
                <w:webHidden/>
              </w:rPr>
            </w:r>
            <w:r w:rsidR="00C926F2">
              <w:rPr>
                <w:noProof/>
                <w:webHidden/>
              </w:rPr>
              <w:fldChar w:fldCharType="separate"/>
            </w:r>
            <w:r w:rsidR="00C926F2">
              <w:rPr>
                <w:noProof/>
                <w:webHidden/>
              </w:rPr>
              <w:t>57</w:t>
            </w:r>
            <w:r w:rsidR="00C926F2">
              <w:rPr>
                <w:noProof/>
                <w:webHidden/>
              </w:rPr>
              <w:fldChar w:fldCharType="end"/>
            </w:r>
          </w:hyperlink>
        </w:p>
        <w:p w14:paraId="4D66922D" w14:textId="353D3D93" w:rsidR="00C926F2" w:rsidRDefault="00A67882">
          <w:pPr>
            <w:pStyle w:val="TOC1"/>
            <w:rPr>
              <w:rFonts w:asciiTheme="minorHAnsi" w:eastAsiaTheme="minorEastAsia" w:hAnsiTheme="minorHAnsi" w:cstheme="minorBidi"/>
              <w:sz w:val="22"/>
              <w:szCs w:val="22"/>
            </w:rPr>
          </w:pPr>
          <w:hyperlink w:anchor="_Toc226270507" w:history="1">
            <w:r w:rsidR="00C926F2" w:rsidRPr="00E938EF">
              <w:rPr>
                <w:rStyle w:val="Hyperlink"/>
                <w:b/>
                <w:bCs/>
              </w:rPr>
              <w:t>CHAPTER IV</w:t>
            </w:r>
            <w:r w:rsidR="00C926F2">
              <w:rPr>
                <w:webHidden/>
              </w:rPr>
              <w:tab/>
            </w:r>
            <w:r w:rsidR="00C926F2">
              <w:rPr>
                <w:webHidden/>
              </w:rPr>
              <w:fldChar w:fldCharType="begin"/>
            </w:r>
            <w:r w:rsidR="00C926F2">
              <w:rPr>
                <w:webHidden/>
              </w:rPr>
              <w:instrText xml:space="preserve"> PAGEREF _Toc226270507 \h </w:instrText>
            </w:r>
            <w:r w:rsidR="00C926F2">
              <w:rPr>
                <w:webHidden/>
              </w:rPr>
            </w:r>
            <w:r w:rsidR="00C926F2">
              <w:rPr>
                <w:webHidden/>
              </w:rPr>
              <w:fldChar w:fldCharType="separate"/>
            </w:r>
            <w:r w:rsidR="00C926F2">
              <w:rPr>
                <w:webHidden/>
              </w:rPr>
              <w:t>58</w:t>
            </w:r>
            <w:r w:rsidR="00C926F2">
              <w:rPr>
                <w:webHidden/>
              </w:rPr>
              <w:fldChar w:fldCharType="end"/>
            </w:r>
          </w:hyperlink>
        </w:p>
        <w:p w14:paraId="7302A196" w14:textId="0866B104" w:rsidR="00C926F2" w:rsidRDefault="00A67882">
          <w:pPr>
            <w:pStyle w:val="TOC2"/>
            <w:tabs>
              <w:tab w:val="right" w:leader="dot" w:pos="8630"/>
            </w:tabs>
            <w:rPr>
              <w:rFonts w:asciiTheme="minorHAnsi" w:eastAsiaTheme="minorEastAsia" w:hAnsiTheme="minorHAnsi" w:cstheme="minorBidi"/>
              <w:noProof/>
            </w:rPr>
          </w:pPr>
          <w:hyperlink w:anchor="_Toc226270508" w:history="1">
            <w:r w:rsidR="00C926F2" w:rsidRPr="00E938EF">
              <w:rPr>
                <w:rStyle w:val="Hyperlink"/>
                <w:rFonts w:ascii="Times New Roman" w:eastAsia="Times New Roman" w:hAnsi="Times New Roman" w:cs="Times New Roman"/>
                <w:b/>
                <w:noProof/>
              </w:rPr>
              <w:t>RESULT AND DISCUSSION</w:t>
            </w:r>
            <w:r w:rsidR="00C926F2">
              <w:rPr>
                <w:noProof/>
                <w:webHidden/>
              </w:rPr>
              <w:tab/>
            </w:r>
            <w:r w:rsidR="00C926F2">
              <w:rPr>
                <w:noProof/>
                <w:webHidden/>
              </w:rPr>
              <w:fldChar w:fldCharType="begin"/>
            </w:r>
            <w:r w:rsidR="00C926F2">
              <w:rPr>
                <w:noProof/>
                <w:webHidden/>
              </w:rPr>
              <w:instrText xml:space="preserve"> PAGEREF _Toc226270508 \h </w:instrText>
            </w:r>
            <w:r w:rsidR="00C926F2">
              <w:rPr>
                <w:noProof/>
                <w:webHidden/>
              </w:rPr>
            </w:r>
            <w:r w:rsidR="00C926F2">
              <w:rPr>
                <w:noProof/>
                <w:webHidden/>
              </w:rPr>
              <w:fldChar w:fldCharType="separate"/>
            </w:r>
            <w:r w:rsidR="00C926F2">
              <w:rPr>
                <w:noProof/>
                <w:webHidden/>
              </w:rPr>
              <w:t>58</w:t>
            </w:r>
            <w:r w:rsidR="00C926F2">
              <w:rPr>
                <w:noProof/>
                <w:webHidden/>
              </w:rPr>
              <w:fldChar w:fldCharType="end"/>
            </w:r>
          </w:hyperlink>
        </w:p>
        <w:p w14:paraId="46FDDE25" w14:textId="1B69F1E9" w:rsidR="00C926F2" w:rsidRDefault="00A67882">
          <w:pPr>
            <w:pStyle w:val="TOC3"/>
            <w:tabs>
              <w:tab w:val="right" w:leader="dot" w:pos="8630"/>
            </w:tabs>
            <w:rPr>
              <w:rFonts w:asciiTheme="minorHAnsi" w:eastAsiaTheme="minorEastAsia" w:hAnsiTheme="minorHAnsi" w:cstheme="minorBidi"/>
              <w:noProof/>
            </w:rPr>
          </w:pPr>
          <w:hyperlink w:anchor="_Toc226270509" w:history="1">
            <w:r w:rsidR="00C926F2" w:rsidRPr="00E938EF">
              <w:rPr>
                <w:rStyle w:val="Hyperlink"/>
                <w:rFonts w:ascii="Times New Roman" w:eastAsia="Times New Roman" w:hAnsi="Times New Roman" w:cs="Times New Roman"/>
                <w:b/>
                <w:bCs/>
                <w:noProof/>
              </w:rPr>
              <w:t>A. Data Collection and Preprocessing of Item Attributes</w:t>
            </w:r>
            <w:r w:rsidR="00C926F2">
              <w:rPr>
                <w:noProof/>
                <w:webHidden/>
              </w:rPr>
              <w:tab/>
            </w:r>
            <w:r w:rsidR="00C926F2">
              <w:rPr>
                <w:noProof/>
                <w:webHidden/>
              </w:rPr>
              <w:fldChar w:fldCharType="begin"/>
            </w:r>
            <w:r w:rsidR="00C926F2">
              <w:rPr>
                <w:noProof/>
                <w:webHidden/>
              </w:rPr>
              <w:instrText xml:space="preserve"> PAGEREF _Toc226270509 \h </w:instrText>
            </w:r>
            <w:r w:rsidR="00C926F2">
              <w:rPr>
                <w:noProof/>
                <w:webHidden/>
              </w:rPr>
            </w:r>
            <w:r w:rsidR="00C926F2">
              <w:rPr>
                <w:noProof/>
                <w:webHidden/>
              </w:rPr>
              <w:fldChar w:fldCharType="separate"/>
            </w:r>
            <w:r w:rsidR="00C926F2">
              <w:rPr>
                <w:noProof/>
                <w:webHidden/>
              </w:rPr>
              <w:t>58</w:t>
            </w:r>
            <w:r w:rsidR="00C926F2">
              <w:rPr>
                <w:noProof/>
                <w:webHidden/>
              </w:rPr>
              <w:fldChar w:fldCharType="end"/>
            </w:r>
          </w:hyperlink>
        </w:p>
        <w:p w14:paraId="14400597" w14:textId="1AD52E58" w:rsidR="00C926F2" w:rsidRDefault="00A67882">
          <w:pPr>
            <w:pStyle w:val="TOC3"/>
            <w:tabs>
              <w:tab w:val="right" w:leader="dot" w:pos="8630"/>
            </w:tabs>
            <w:rPr>
              <w:rFonts w:asciiTheme="minorHAnsi" w:eastAsiaTheme="minorEastAsia" w:hAnsiTheme="minorHAnsi" w:cstheme="minorBidi"/>
              <w:noProof/>
            </w:rPr>
          </w:pPr>
          <w:hyperlink w:anchor="_Toc226270510" w:history="1">
            <w:r w:rsidR="00C926F2" w:rsidRPr="00E938EF">
              <w:rPr>
                <w:rStyle w:val="Hyperlink"/>
                <w:rFonts w:ascii="Times New Roman" w:eastAsia="Times New Roman" w:hAnsi="Times New Roman" w:cs="Times New Roman"/>
                <w:b/>
                <w:bCs/>
                <w:noProof/>
              </w:rPr>
              <w:t>B. GAN Implementation, Augmentation, and Impact Assessment</w:t>
            </w:r>
            <w:r w:rsidR="00C926F2">
              <w:rPr>
                <w:noProof/>
                <w:webHidden/>
              </w:rPr>
              <w:tab/>
            </w:r>
            <w:r w:rsidR="00C926F2">
              <w:rPr>
                <w:noProof/>
                <w:webHidden/>
              </w:rPr>
              <w:fldChar w:fldCharType="begin"/>
            </w:r>
            <w:r w:rsidR="00C926F2">
              <w:rPr>
                <w:noProof/>
                <w:webHidden/>
              </w:rPr>
              <w:instrText xml:space="preserve"> PAGEREF _Toc226270510 \h </w:instrText>
            </w:r>
            <w:r w:rsidR="00C926F2">
              <w:rPr>
                <w:noProof/>
                <w:webHidden/>
              </w:rPr>
            </w:r>
            <w:r w:rsidR="00C926F2">
              <w:rPr>
                <w:noProof/>
                <w:webHidden/>
              </w:rPr>
              <w:fldChar w:fldCharType="separate"/>
            </w:r>
            <w:r w:rsidR="00C926F2">
              <w:rPr>
                <w:noProof/>
                <w:webHidden/>
              </w:rPr>
              <w:t>62</w:t>
            </w:r>
            <w:r w:rsidR="00C926F2">
              <w:rPr>
                <w:noProof/>
                <w:webHidden/>
              </w:rPr>
              <w:fldChar w:fldCharType="end"/>
            </w:r>
          </w:hyperlink>
        </w:p>
        <w:p w14:paraId="772324A7" w14:textId="277A4BD2" w:rsidR="00C926F2" w:rsidRDefault="00A67882">
          <w:pPr>
            <w:pStyle w:val="TOC3"/>
            <w:tabs>
              <w:tab w:val="right" w:leader="dot" w:pos="8630"/>
            </w:tabs>
            <w:rPr>
              <w:rFonts w:asciiTheme="minorHAnsi" w:eastAsiaTheme="minorEastAsia" w:hAnsiTheme="minorHAnsi" w:cstheme="minorBidi"/>
              <w:noProof/>
            </w:rPr>
          </w:pPr>
          <w:hyperlink w:anchor="_Toc226270511" w:history="1">
            <w:r w:rsidR="00C926F2" w:rsidRPr="00E938EF">
              <w:rPr>
                <w:rStyle w:val="Hyperlink"/>
                <w:rFonts w:ascii="Times New Roman" w:eastAsia="Times New Roman" w:hAnsi="Times New Roman" w:cs="Times New Roman"/>
                <w:b/>
                <w:bCs/>
                <w:noProof/>
              </w:rPr>
              <w:t>C. Deep Learning Regression Model for Initial 3D Placement Prediction</w:t>
            </w:r>
            <w:r w:rsidR="00C926F2">
              <w:rPr>
                <w:noProof/>
                <w:webHidden/>
              </w:rPr>
              <w:tab/>
            </w:r>
            <w:r w:rsidR="00C926F2">
              <w:rPr>
                <w:noProof/>
                <w:webHidden/>
              </w:rPr>
              <w:fldChar w:fldCharType="begin"/>
            </w:r>
            <w:r w:rsidR="00C926F2">
              <w:rPr>
                <w:noProof/>
                <w:webHidden/>
              </w:rPr>
              <w:instrText xml:space="preserve"> PAGEREF _Toc226270511 \h </w:instrText>
            </w:r>
            <w:r w:rsidR="00C926F2">
              <w:rPr>
                <w:noProof/>
                <w:webHidden/>
              </w:rPr>
            </w:r>
            <w:r w:rsidR="00C926F2">
              <w:rPr>
                <w:noProof/>
                <w:webHidden/>
              </w:rPr>
              <w:fldChar w:fldCharType="separate"/>
            </w:r>
            <w:r w:rsidR="00C926F2">
              <w:rPr>
                <w:noProof/>
                <w:webHidden/>
              </w:rPr>
              <w:t>72</w:t>
            </w:r>
            <w:r w:rsidR="00C926F2">
              <w:rPr>
                <w:noProof/>
                <w:webHidden/>
              </w:rPr>
              <w:fldChar w:fldCharType="end"/>
            </w:r>
          </w:hyperlink>
        </w:p>
        <w:p w14:paraId="1A4220B8" w14:textId="2D2F59B1" w:rsidR="00C926F2" w:rsidRDefault="00A67882">
          <w:pPr>
            <w:pStyle w:val="TOC3"/>
            <w:tabs>
              <w:tab w:val="right" w:leader="dot" w:pos="8630"/>
            </w:tabs>
            <w:rPr>
              <w:rFonts w:asciiTheme="minorHAnsi" w:eastAsiaTheme="minorEastAsia" w:hAnsiTheme="minorHAnsi" w:cstheme="minorBidi"/>
              <w:noProof/>
            </w:rPr>
          </w:pPr>
          <w:hyperlink w:anchor="_Toc226270512" w:history="1">
            <w:r w:rsidR="00C926F2" w:rsidRPr="00E938EF">
              <w:rPr>
                <w:rStyle w:val="Hyperlink"/>
                <w:rFonts w:ascii="Times New Roman" w:hAnsi="Times New Roman" w:cs="Times New Roman"/>
                <w:b/>
                <w:bCs/>
                <w:noProof/>
              </w:rPr>
              <w:t xml:space="preserve">D. </w:t>
            </w:r>
            <w:r w:rsidR="00C926F2" w:rsidRPr="00E938EF">
              <w:rPr>
                <w:rStyle w:val="Hyperlink"/>
                <w:rFonts w:ascii="Times New Roman" w:eastAsia="Times New Roman" w:hAnsi="Times New Roman" w:cs="Times New Roman"/>
                <w:b/>
                <w:bCs/>
                <w:noProof/>
              </w:rPr>
              <w:t>Hybrid Sequential Optimization: EO Global Search and GA Local Fine-Tuning</w:t>
            </w:r>
            <w:r w:rsidR="00C926F2">
              <w:rPr>
                <w:noProof/>
                <w:webHidden/>
              </w:rPr>
              <w:tab/>
            </w:r>
            <w:r w:rsidR="00C926F2">
              <w:rPr>
                <w:noProof/>
                <w:webHidden/>
              </w:rPr>
              <w:fldChar w:fldCharType="begin"/>
            </w:r>
            <w:r w:rsidR="00C926F2">
              <w:rPr>
                <w:noProof/>
                <w:webHidden/>
              </w:rPr>
              <w:instrText xml:space="preserve"> PAGEREF _Toc226270512 \h </w:instrText>
            </w:r>
            <w:r w:rsidR="00C926F2">
              <w:rPr>
                <w:noProof/>
                <w:webHidden/>
              </w:rPr>
            </w:r>
            <w:r w:rsidR="00C926F2">
              <w:rPr>
                <w:noProof/>
                <w:webHidden/>
              </w:rPr>
              <w:fldChar w:fldCharType="separate"/>
            </w:r>
            <w:r w:rsidR="00C926F2">
              <w:rPr>
                <w:noProof/>
                <w:webHidden/>
              </w:rPr>
              <w:t>79</w:t>
            </w:r>
            <w:r w:rsidR="00C926F2">
              <w:rPr>
                <w:noProof/>
                <w:webHidden/>
              </w:rPr>
              <w:fldChar w:fldCharType="end"/>
            </w:r>
          </w:hyperlink>
        </w:p>
        <w:p w14:paraId="75EDE4AB" w14:textId="767EF126" w:rsidR="00C926F2" w:rsidRDefault="00A67882">
          <w:pPr>
            <w:pStyle w:val="TOC3"/>
            <w:tabs>
              <w:tab w:val="right" w:leader="dot" w:pos="8630"/>
            </w:tabs>
            <w:rPr>
              <w:rFonts w:asciiTheme="minorHAnsi" w:eastAsiaTheme="minorEastAsia" w:hAnsiTheme="minorHAnsi" w:cstheme="minorBidi"/>
              <w:noProof/>
            </w:rPr>
          </w:pPr>
          <w:hyperlink w:anchor="_Toc226270513" w:history="1">
            <w:r w:rsidR="00C926F2" w:rsidRPr="00E938EF">
              <w:rPr>
                <w:rStyle w:val="Hyperlink"/>
                <w:rFonts w:ascii="Times New Roman" w:eastAsia="Times New Roman" w:hAnsi="Times New Roman" w:cs="Times New Roman"/>
                <w:b/>
                <w:bCs/>
                <w:noProof/>
              </w:rPr>
              <w:t>E. Performance Evaluation: Space Utilization, Retrieval Efficiency, and Placement Accuracy</w:t>
            </w:r>
            <w:r w:rsidR="00C926F2">
              <w:rPr>
                <w:noProof/>
                <w:webHidden/>
              </w:rPr>
              <w:tab/>
            </w:r>
            <w:r w:rsidR="00C926F2">
              <w:rPr>
                <w:noProof/>
                <w:webHidden/>
              </w:rPr>
              <w:fldChar w:fldCharType="begin"/>
            </w:r>
            <w:r w:rsidR="00C926F2">
              <w:rPr>
                <w:noProof/>
                <w:webHidden/>
              </w:rPr>
              <w:instrText xml:space="preserve"> PAGEREF _Toc226270513 \h </w:instrText>
            </w:r>
            <w:r w:rsidR="00C926F2">
              <w:rPr>
                <w:noProof/>
                <w:webHidden/>
              </w:rPr>
            </w:r>
            <w:r w:rsidR="00C926F2">
              <w:rPr>
                <w:noProof/>
                <w:webHidden/>
              </w:rPr>
              <w:fldChar w:fldCharType="separate"/>
            </w:r>
            <w:r w:rsidR="00C926F2">
              <w:rPr>
                <w:noProof/>
                <w:webHidden/>
              </w:rPr>
              <w:t>88</w:t>
            </w:r>
            <w:r w:rsidR="00C926F2">
              <w:rPr>
                <w:noProof/>
                <w:webHidden/>
              </w:rPr>
              <w:fldChar w:fldCharType="end"/>
            </w:r>
          </w:hyperlink>
        </w:p>
        <w:p w14:paraId="426A6C4E" w14:textId="6D8385F1" w:rsidR="00C926F2" w:rsidRDefault="00A67882">
          <w:pPr>
            <w:pStyle w:val="TOC1"/>
            <w:rPr>
              <w:rFonts w:asciiTheme="minorHAnsi" w:eastAsiaTheme="minorEastAsia" w:hAnsiTheme="minorHAnsi" w:cstheme="minorBidi"/>
              <w:sz w:val="22"/>
              <w:szCs w:val="22"/>
            </w:rPr>
          </w:pPr>
          <w:hyperlink w:anchor="_Toc226270514" w:history="1">
            <w:r w:rsidR="00C926F2" w:rsidRPr="00E938EF">
              <w:rPr>
                <w:rStyle w:val="Hyperlink"/>
                <w:b/>
                <w:bCs/>
              </w:rPr>
              <w:t>CHAPTER V</w:t>
            </w:r>
            <w:r w:rsidR="00C926F2">
              <w:rPr>
                <w:webHidden/>
              </w:rPr>
              <w:tab/>
            </w:r>
            <w:r w:rsidR="00C926F2">
              <w:rPr>
                <w:webHidden/>
              </w:rPr>
              <w:fldChar w:fldCharType="begin"/>
            </w:r>
            <w:r w:rsidR="00C926F2">
              <w:rPr>
                <w:webHidden/>
              </w:rPr>
              <w:instrText xml:space="preserve"> PAGEREF _Toc226270514 \h </w:instrText>
            </w:r>
            <w:r w:rsidR="00C926F2">
              <w:rPr>
                <w:webHidden/>
              </w:rPr>
            </w:r>
            <w:r w:rsidR="00C926F2">
              <w:rPr>
                <w:webHidden/>
              </w:rPr>
              <w:fldChar w:fldCharType="separate"/>
            </w:r>
            <w:r w:rsidR="00C926F2">
              <w:rPr>
                <w:webHidden/>
              </w:rPr>
              <w:t>97</w:t>
            </w:r>
            <w:r w:rsidR="00C926F2">
              <w:rPr>
                <w:webHidden/>
              </w:rPr>
              <w:fldChar w:fldCharType="end"/>
            </w:r>
          </w:hyperlink>
        </w:p>
        <w:p w14:paraId="07C9D3AA" w14:textId="25C137A6" w:rsidR="00C926F2" w:rsidRDefault="00A67882">
          <w:pPr>
            <w:pStyle w:val="TOC2"/>
            <w:tabs>
              <w:tab w:val="right" w:leader="dot" w:pos="8630"/>
            </w:tabs>
            <w:rPr>
              <w:rFonts w:asciiTheme="minorHAnsi" w:eastAsiaTheme="minorEastAsia" w:hAnsiTheme="minorHAnsi" w:cstheme="minorBidi"/>
              <w:noProof/>
            </w:rPr>
          </w:pPr>
          <w:hyperlink w:anchor="_Toc226270515" w:history="1">
            <w:r w:rsidR="00C926F2" w:rsidRPr="00E938EF">
              <w:rPr>
                <w:rStyle w:val="Hyperlink"/>
                <w:rFonts w:ascii="Times New Roman" w:eastAsia="Times New Roman" w:hAnsi="Times New Roman" w:cs="Times New Roman"/>
                <w:b/>
                <w:noProof/>
              </w:rPr>
              <w:t>SUMMARY, CONCLUSION, AND RECOMMENDATION</w:t>
            </w:r>
            <w:r w:rsidR="00C926F2">
              <w:rPr>
                <w:noProof/>
                <w:webHidden/>
              </w:rPr>
              <w:tab/>
            </w:r>
            <w:r w:rsidR="00C926F2">
              <w:rPr>
                <w:noProof/>
                <w:webHidden/>
              </w:rPr>
              <w:fldChar w:fldCharType="begin"/>
            </w:r>
            <w:r w:rsidR="00C926F2">
              <w:rPr>
                <w:noProof/>
                <w:webHidden/>
              </w:rPr>
              <w:instrText xml:space="preserve"> PAGEREF _Toc226270515 \h </w:instrText>
            </w:r>
            <w:r w:rsidR="00C926F2">
              <w:rPr>
                <w:noProof/>
                <w:webHidden/>
              </w:rPr>
            </w:r>
            <w:r w:rsidR="00C926F2">
              <w:rPr>
                <w:noProof/>
                <w:webHidden/>
              </w:rPr>
              <w:fldChar w:fldCharType="separate"/>
            </w:r>
            <w:r w:rsidR="00C926F2">
              <w:rPr>
                <w:noProof/>
                <w:webHidden/>
              </w:rPr>
              <w:t>97</w:t>
            </w:r>
            <w:r w:rsidR="00C926F2">
              <w:rPr>
                <w:noProof/>
                <w:webHidden/>
              </w:rPr>
              <w:fldChar w:fldCharType="end"/>
            </w:r>
          </w:hyperlink>
        </w:p>
        <w:p w14:paraId="64C9E6BD" w14:textId="433651CD" w:rsidR="00C926F2" w:rsidRDefault="00A67882">
          <w:pPr>
            <w:pStyle w:val="TOC3"/>
            <w:tabs>
              <w:tab w:val="right" w:leader="dot" w:pos="8630"/>
            </w:tabs>
            <w:rPr>
              <w:rFonts w:asciiTheme="minorHAnsi" w:eastAsiaTheme="minorEastAsia" w:hAnsiTheme="minorHAnsi" w:cstheme="minorBidi"/>
              <w:noProof/>
            </w:rPr>
          </w:pPr>
          <w:hyperlink w:anchor="_Toc226270516" w:history="1">
            <w:r w:rsidR="00C926F2" w:rsidRPr="00E938EF">
              <w:rPr>
                <w:rStyle w:val="Hyperlink"/>
                <w:rFonts w:ascii="Times New Roman" w:eastAsia="Times New Roman" w:hAnsi="Times New Roman" w:cs="Times New Roman"/>
                <w:b/>
                <w:bCs/>
                <w:noProof/>
              </w:rPr>
              <w:t>A. Summary</w:t>
            </w:r>
            <w:r w:rsidR="00C926F2">
              <w:rPr>
                <w:noProof/>
                <w:webHidden/>
              </w:rPr>
              <w:tab/>
            </w:r>
            <w:r w:rsidR="00C926F2">
              <w:rPr>
                <w:noProof/>
                <w:webHidden/>
              </w:rPr>
              <w:fldChar w:fldCharType="begin"/>
            </w:r>
            <w:r w:rsidR="00C926F2">
              <w:rPr>
                <w:noProof/>
                <w:webHidden/>
              </w:rPr>
              <w:instrText xml:space="preserve"> PAGEREF _Toc226270516 \h </w:instrText>
            </w:r>
            <w:r w:rsidR="00C926F2">
              <w:rPr>
                <w:noProof/>
                <w:webHidden/>
              </w:rPr>
            </w:r>
            <w:r w:rsidR="00C926F2">
              <w:rPr>
                <w:noProof/>
                <w:webHidden/>
              </w:rPr>
              <w:fldChar w:fldCharType="separate"/>
            </w:r>
            <w:r w:rsidR="00C926F2">
              <w:rPr>
                <w:noProof/>
                <w:webHidden/>
              </w:rPr>
              <w:t>97</w:t>
            </w:r>
            <w:r w:rsidR="00C926F2">
              <w:rPr>
                <w:noProof/>
                <w:webHidden/>
              </w:rPr>
              <w:fldChar w:fldCharType="end"/>
            </w:r>
          </w:hyperlink>
        </w:p>
        <w:p w14:paraId="30A5D387" w14:textId="03BD388B" w:rsidR="00C926F2" w:rsidRDefault="00A67882">
          <w:pPr>
            <w:pStyle w:val="TOC3"/>
            <w:tabs>
              <w:tab w:val="right" w:leader="dot" w:pos="8630"/>
            </w:tabs>
            <w:rPr>
              <w:rFonts w:asciiTheme="minorHAnsi" w:eastAsiaTheme="minorEastAsia" w:hAnsiTheme="minorHAnsi" w:cstheme="minorBidi"/>
              <w:noProof/>
            </w:rPr>
          </w:pPr>
          <w:hyperlink w:anchor="_Toc226270517" w:history="1">
            <w:r w:rsidR="00C926F2" w:rsidRPr="00E938EF">
              <w:rPr>
                <w:rStyle w:val="Hyperlink"/>
                <w:rFonts w:ascii="Times New Roman" w:eastAsia="Times New Roman" w:hAnsi="Times New Roman" w:cs="Times New Roman"/>
                <w:b/>
                <w:bCs/>
                <w:noProof/>
              </w:rPr>
              <w:t>B. Conclusion</w:t>
            </w:r>
            <w:r w:rsidR="00C926F2">
              <w:rPr>
                <w:noProof/>
                <w:webHidden/>
              </w:rPr>
              <w:tab/>
            </w:r>
            <w:r w:rsidR="00C926F2">
              <w:rPr>
                <w:noProof/>
                <w:webHidden/>
              </w:rPr>
              <w:fldChar w:fldCharType="begin"/>
            </w:r>
            <w:r w:rsidR="00C926F2">
              <w:rPr>
                <w:noProof/>
                <w:webHidden/>
              </w:rPr>
              <w:instrText xml:space="preserve"> PAGEREF _Toc226270517 \h </w:instrText>
            </w:r>
            <w:r w:rsidR="00C926F2">
              <w:rPr>
                <w:noProof/>
                <w:webHidden/>
              </w:rPr>
            </w:r>
            <w:r w:rsidR="00C926F2">
              <w:rPr>
                <w:noProof/>
                <w:webHidden/>
              </w:rPr>
              <w:fldChar w:fldCharType="separate"/>
            </w:r>
            <w:r w:rsidR="00C926F2">
              <w:rPr>
                <w:noProof/>
                <w:webHidden/>
              </w:rPr>
              <w:t>99</w:t>
            </w:r>
            <w:r w:rsidR="00C926F2">
              <w:rPr>
                <w:noProof/>
                <w:webHidden/>
              </w:rPr>
              <w:fldChar w:fldCharType="end"/>
            </w:r>
          </w:hyperlink>
        </w:p>
        <w:p w14:paraId="64B0A6FA" w14:textId="3CDE91CE" w:rsidR="00C926F2" w:rsidRDefault="00A67882">
          <w:pPr>
            <w:pStyle w:val="TOC3"/>
            <w:tabs>
              <w:tab w:val="right" w:leader="dot" w:pos="8630"/>
            </w:tabs>
            <w:rPr>
              <w:rFonts w:asciiTheme="minorHAnsi" w:eastAsiaTheme="minorEastAsia" w:hAnsiTheme="minorHAnsi" w:cstheme="minorBidi"/>
              <w:noProof/>
            </w:rPr>
          </w:pPr>
          <w:hyperlink w:anchor="_Toc226270518" w:history="1">
            <w:r w:rsidR="00C926F2" w:rsidRPr="00E938EF">
              <w:rPr>
                <w:rStyle w:val="Hyperlink"/>
                <w:rFonts w:ascii="Times New Roman" w:eastAsia="Times New Roman" w:hAnsi="Times New Roman" w:cs="Times New Roman"/>
                <w:b/>
                <w:bCs/>
                <w:noProof/>
              </w:rPr>
              <w:t>C. Recommendations</w:t>
            </w:r>
            <w:r w:rsidR="00C926F2">
              <w:rPr>
                <w:noProof/>
                <w:webHidden/>
              </w:rPr>
              <w:tab/>
            </w:r>
            <w:r w:rsidR="00C926F2">
              <w:rPr>
                <w:noProof/>
                <w:webHidden/>
              </w:rPr>
              <w:fldChar w:fldCharType="begin"/>
            </w:r>
            <w:r w:rsidR="00C926F2">
              <w:rPr>
                <w:noProof/>
                <w:webHidden/>
              </w:rPr>
              <w:instrText xml:space="preserve"> PAGEREF _Toc226270518 \h </w:instrText>
            </w:r>
            <w:r w:rsidR="00C926F2">
              <w:rPr>
                <w:noProof/>
                <w:webHidden/>
              </w:rPr>
            </w:r>
            <w:r w:rsidR="00C926F2">
              <w:rPr>
                <w:noProof/>
                <w:webHidden/>
              </w:rPr>
              <w:fldChar w:fldCharType="separate"/>
            </w:r>
            <w:r w:rsidR="00C926F2">
              <w:rPr>
                <w:noProof/>
                <w:webHidden/>
              </w:rPr>
              <w:t>101</w:t>
            </w:r>
            <w:r w:rsidR="00C926F2">
              <w:rPr>
                <w:noProof/>
                <w:webHidden/>
              </w:rPr>
              <w:fldChar w:fldCharType="end"/>
            </w:r>
          </w:hyperlink>
        </w:p>
        <w:p w14:paraId="6802A2DA" w14:textId="54C8A268" w:rsidR="00C926F2" w:rsidRDefault="00A67882">
          <w:pPr>
            <w:pStyle w:val="TOC1"/>
            <w:rPr>
              <w:rFonts w:asciiTheme="minorHAnsi" w:eastAsiaTheme="minorEastAsia" w:hAnsiTheme="minorHAnsi" w:cstheme="minorBidi"/>
              <w:sz w:val="22"/>
              <w:szCs w:val="22"/>
            </w:rPr>
          </w:pPr>
          <w:hyperlink w:anchor="_Toc226270519" w:history="1">
            <w:r w:rsidR="00C926F2" w:rsidRPr="00E938EF">
              <w:rPr>
                <w:rStyle w:val="Hyperlink"/>
                <w:rFonts w:eastAsia="Times New Roman"/>
                <w:b/>
                <w:bCs/>
              </w:rPr>
              <w:t>REFERENCES</w:t>
            </w:r>
            <w:r w:rsidR="00C926F2">
              <w:rPr>
                <w:webHidden/>
              </w:rPr>
              <w:tab/>
            </w:r>
            <w:r w:rsidR="00C926F2">
              <w:rPr>
                <w:webHidden/>
              </w:rPr>
              <w:fldChar w:fldCharType="begin"/>
            </w:r>
            <w:r w:rsidR="00C926F2">
              <w:rPr>
                <w:webHidden/>
              </w:rPr>
              <w:instrText xml:space="preserve"> PAGEREF _Toc226270519 \h </w:instrText>
            </w:r>
            <w:r w:rsidR="00C926F2">
              <w:rPr>
                <w:webHidden/>
              </w:rPr>
            </w:r>
            <w:r w:rsidR="00C926F2">
              <w:rPr>
                <w:webHidden/>
              </w:rPr>
              <w:fldChar w:fldCharType="separate"/>
            </w:r>
            <w:r w:rsidR="00C926F2">
              <w:rPr>
                <w:webHidden/>
              </w:rPr>
              <w:t>105</w:t>
            </w:r>
            <w:r w:rsidR="00C926F2">
              <w:rPr>
                <w:webHidden/>
              </w:rPr>
              <w:fldChar w:fldCharType="end"/>
            </w:r>
          </w:hyperlink>
        </w:p>
        <w:p w14:paraId="482E83D3" w14:textId="53399F15" w:rsidR="00C926F2" w:rsidRDefault="00A67882">
          <w:pPr>
            <w:pStyle w:val="TOC1"/>
            <w:rPr>
              <w:rFonts w:asciiTheme="minorHAnsi" w:eastAsiaTheme="minorEastAsia" w:hAnsiTheme="minorHAnsi" w:cstheme="minorBidi"/>
              <w:sz w:val="22"/>
              <w:szCs w:val="22"/>
            </w:rPr>
          </w:pPr>
          <w:hyperlink w:anchor="_Toc226270520" w:history="1">
            <w:r w:rsidR="00C926F2" w:rsidRPr="00E938EF">
              <w:rPr>
                <w:rStyle w:val="Hyperlink"/>
                <w:b/>
                <w:bCs/>
              </w:rPr>
              <w:t>APPENDICES</w:t>
            </w:r>
            <w:r w:rsidR="00C926F2">
              <w:rPr>
                <w:webHidden/>
              </w:rPr>
              <w:tab/>
            </w:r>
            <w:r w:rsidR="00C926F2">
              <w:rPr>
                <w:webHidden/>
              </w:rPr>
              <w:fldChar w:fldCharType="begin"/>
            </w:r>
            <w:r w:rsidR="00C926F2">
              <w:rPr>
                <w:webHidden/>
              </w:rPr>
              <w:instrText xml:space="preserve"> PAGEREF _Toc226270520 \h </w:instrText>
            </w:r>
            <w:r w:rsidR="00C926F2">
              <w:rPr>
                <w:webHidden/>
              </w:rPr>
            </w:r>
            <w:r w:rsidR="00C926F2">
              <w:rPr>
                <w:webHidden/>
              </w:rPr>
              <w:fldChar w:fldCharType="separate"/>
            </w:r>
            <w:r w:rsidR="00C926F2">
              <w:rPr>
                <w:webHidden/>
              </w:rPr>
              <w:t>109</w:t>
            </w:r>
            <w:r w:rsidR="00C926F2">
              <w:rPr>
                <w:webHidden/>
              </w:rPr>
              <w:fldChar w:fldCharType="end"/>
            </w:r>
          </w:hyperlink>
        </w:p>
        <w:p w14:paraId="3B840E71" w14:textId="33A0D90B" w:rsidR="00C926F2" w:rsidRDefault="00A67882">
          <w:pPr>
            <w:pStyle w:val="TOC1"/>
            <w:rPr>
              <w:rFonts w:asciiTheme="minorHAnsi" w:eastAsiaTheme="minorEastAsia" w:hAnsiTheme="minorHAnsi" w:cstheme="minorBidi"/>
              <w:sz w:val="22"/>
              <w:szCs w:val="22"/>
            </w:rPr>
          </w:pPr>
          <w:hyperlink w:anchor="_Toc226270521" w:history="1">
            <w:r w:rsidR="00C926F2" w:rsidRPr="00E938EF">
              <w:rPr>
                <w:rStyle w:val="Hyperlink"/>
                <w:b/>
                <w:bCs/>
              </w:rPr>
              <w:t>A. IMPLEMENTATION CODE SNIPPETS AND RESULTS</w:t>
            </w:r>
            <w:r w:rsidR="00C926F2">
              <w:rPr>
                <w:webHidden/>
              </w:rPr>
              <w:tab/>
            </w:r>
            <w:r w:rsidR="00C926F2">
              <w:rPr>
                <w:webHidden/>
              </w:rPr>
              <w:fldChar w:fldCharType="begin"/>
            </w:r>
            <w:r w:rsidR="00C926F2">
              <w:rPr>
                <w:webHidden/>
              </w:rPr>
              <w:instrText xml:space="preserve"> PAGEREF _Toc226270521 \h </w:instrText>
            </w:r>
            <w:r w:rsidR="00C926F2">
              <w:rPr>
                <w:webHidden/>
              </w:rPr>
            </w:r>
            <w:r w:rsidR="00C926F2">
              <w:rPr>
                <w:webHidden/>
              </w:rPr>
              <w:fldChar w:fldCharType="separate"/>
            </w:r>
            <w:r w:rsidR="00C926F2">
              <w:rPr>
                <w:webHidden/>
              </w:rPr>
              <w:t>109</w:t>
            </w:r>
            <w:r w:rsidR="00C926F2">
              <w:rPr>
                <w:webHidden/>
              </w:rPr>
              <w:fldChar w:fldCharType="end"/>
            </w:r>
          </w:hyperlink>
        </w:p>
        <w:p w14:paraId="542AE841" w14:textId="7E9F9AB5" w:rsidR="00C926F2" w:rsidRDefault="00A67882">
          <w:pPr>
            <w:pStyle w:val="TOC1"/>
            <w:rPr>
              <w:rFonts w:asciiTheme="minorHAnsi" w:eastAsiaTheme="minorEastAsia" w:hAnsiTheme="minorHAnsi" w:cstheme="minorBidi"/>
              <w:sz w:val="22"/>
              <w:szCs w:val="22"/>
            </w:rPr>
          </w:pPr>
          <w:hyperlink w:anchor="_Toc226270522" w:history="1">
            <w:r w:rsidR="00C926F2" w:rsidRPr="00E938EF">
              <w:rPr>
                <w:rStyle w:val="Hyperlink"/>
                <w:b/>
                <w:bCs/>
              </w:rPr>
              <w:t>B. ORGANIZATIONAL CHART</w:t>
            </w:r>
            <w:r w:rsidR="00C926F2">
              <w:rPr>
                <w:webHidden/>
              </w:rPr>
              <w:tab/>
            </w:r>
            <w:r w:rsidR="00C926F2">
              <w:rPr>
                <w:webHidden/>
              </w:rPr>
              <w:fldChar w:fldCharType="begin"/>
            </w:r>
            <w:r w:rsidR="00C926F2">
              <w:rPr>
                <w:webHidden/>
              </w:rPr>
              <w:instrText xml:space="preserve"> PAGEREF _Toc226270522 \h </w:instrText>
            </w:r>
            <w:r w:rsidR="00C926F2">
              <w:rPr>
                <w:webHidden/>
              </w:rPr>
            </w:r>
            <w:r w:rsidR="00C926F2">
              <w:rPr>
                <w:webHidden/>
              </w:rPr>
              <w:fldChar w:fldCharType="separate"/>
            </w:r>
            <w:r w:rsidR="00C926F2">
              <w:rPr>
                <w:webHidden/>
              </w:rPr>
              <w:t>110</w:t>
            </w:r>
            <w:r w:rsidR="00C926F2">
              <w:rPr>
                <w:webHidden/>
              </w:rPr>
              <w:fldChar w:fldCharType="end"/>
            </w:r>
          </w:hyperlink>
        </w:p>
        <w:p w14:paraId="0D1CF256" w14:textId="6706DFA6" w:rsidR="00C926F2" w:rsidRDefault="00A67882">
          <w:pPr>
            <w:pStyle w:val="TOC2"/>
            <w:tabs>
              <w:tab w:val="right" w:leader="dot" w:pos="8630"/>
            </w:tabs>
            <w:rPr>
              <w:rFonts w:asciiTheme="minorHAnsi" w:eastAsiaTheme="minorEastAsia" w:hAnsiTheme="minorHAnsi" w:cstheme="minorBidi"/>
              <w:noProof/>
            </w:rPr>
          </w:pPr>
          <w:hyperlink w:anchor="_Toc226270523" w:history="1">
            <w:r w:rsidR="00C926F2" w:rsidRPr="00E938EF">
              <w:rPr>
                <w:rStyle w:val="Hyperlink"/>
                <w:rFonts w:ascii="Times New Roman" w:hAnsi="Times New Roman" w:cs="Times New Roman"/>
                <w:b/>
                <w:bCs/>
                <w:i/>
                <w:iCs/>
                <w:noProof/>
              </w:rPr>
              <w:t>Description of Roles</w:t>
            </w:r>
            <w:r w:rsidR="00C926F2">
              <w:rPr>
                <w:noProof/>
                <w:webHidden/>
              </w:rPr>
              <w:tab/>
            </w:r>
            <w:r w:rsidR="00C926F2">
              <w:rPr>
                <w:noProof/>
                <w:webHidden/>
              </w:rPr>
              <w:fldChar w:fldCharType="begin"/>
            </w:r>
            <w:r w:rsidR="00C926F2">
              <w:rPr>
                <w:noProof/>
                <w:webHidden/>
              </w:rPr>
              <w:instrText xml:space="preserve"> PAGEREF _Toc226270523 \h </w:instrText>
            </w:r>
            <w:r w:rsidR="00C926F2">
              <w:rPr>
                <w:noProof/>
                <w:webHidden/>
              </w:rPr>
            </w:r>
            <w:r w:rsidR="00C926F2">
              <w:rPr>
                <w:noProof/>
                <w:webHidden/>
              </w:rPr>
              <w:fldChar w:fldCharType="separate"/>
            </w:r>
            <w:r w:rsidR="00C926F2">
              <w:rPr>
                <w:noProof/>
                <w:webHidden/>
              </w:rPr>
              <w:t>110</w:t>
            </w:r>
            <w:r w:rsidR="00C926F2">
              <w:rPr>
                <w:noProof/>
                <w:webHidden/>
              </w:rPr>
              <w:fldChar w:fldCharType="end"/>
            </w:r>
          </w:hyperlink>
        </w:p>
        <w:p w14:paraId="00000067" w14:textId="2A899639" w:rsidR="003F1D6F" w:rsidRDefault="00343584">
          <w:pPr>
            <w:spacing w:after="0"/>
            <w:rPr>
              <w:b/>
            </w:rPr>
          </w:pPr>
          <w:r>
            <w:fldChar w:fldCharType="end"/>
          </w:r>
        </w:p>
      </w:sdtContent>
    </w:sdt>
    <w:p w14:paraId="0000006D" w14:textId="77777777" w:rsidR="003F1D6F" w:rsidRDefault="003F1D6F">
      <w:pPr>
        <w:spacing w:after="0"/>
      </w:pPr>
    </w:p>
    <w:p w14:paraId="0000006E" w14:textId="77777777" w:rsidR="003F1D6F" w:rsidRDefault="003F1D6F">
      <w:pPr>
        <w:spacing w:after="0"/>
      </w:pPr>
    </w:p>
    <w:p w14:paraId="0000006F" w14:textId="79DF0888" w:rsidR="003F1D6F" w:rsidRDefault="003F1D6F">
      <w:pPr>
        <w:spacing w:after="0"/>
      </w:pPr>
    </w:p>
    <w:p w14:paraId="7C5739B8" w14:textId="240E6A6D" w:rsidR="00E71471" w:rsidRDefault="00E71471">
      <w:pPr>
        <w:spacing w:after="0"/>
      </w:pPr>
    </w:p>
    <w:p w14:paraId="60E94DC8" w14:textId="77777777" w:rsidR="003473DA" w:rsidRDefault="003473DA" w:rsidP="00C926F2">
      <w:pPr>
        <w:pStyle w:val="Heading1"/>
        <w:spacing w:before="0"/>
        <w:rPr>
          <w:rFonts w:ascii="Times New Roman" w:eastAsia="Times New Roman" w:hAnsi="Times New Roman" w:cs="Times New Roman"/>
          <w:b/>
          <w:color w:val="000000"/>
          <w:sz w:val="24"/>
          <w:szCs w:val="24"/>
        </w:rPr>
        <w:sectPr w:rsidR="003473DA" w:rsidSect="00AF60D2">
          <w:footerReference w:type="default" r:id="rId11"/>
          <w:pgSz w:w="12240" w:h="15840"/>
          <w:pgMar w:top="1440" w:right="1440" w:bottom="1440" w:left="2160" w:header="680" w:footer="709" w:gutter="0"/>
          <w:pgNumType w:fmt="lowerRoman" w:start="2"/>
          <w:cols w:space="720"/>
          <w:docGrid w:linePitch="299"/>
        </w:sectPr>
      </w:pPr>
    </w:p>
    <w:p w14:paraId="00000071" w14:textId="3F920008" w:rsidR="003F1D6F" w:rsidRDefault="00343584" w:rsidP="007C380D">
      <w:pPr>
        <w:pStyle w:val="Heading1"/>
        <w:spacing w:before="0"/>
        <w:jc w:val="center"/>
        <w:rPr>
          <w:rFonts w:ascii="Times New Roman" w:eastAsia="Times New Roman" w:hAnsi="Times New Roman" w:cs="Times New Roman"/>
          <w:b/>
          <w:color w:val="000000"/>
          <w:sz w:val="24"/>
          <w:szCs w:val="24"/>
        </w:rPr>
      </w:pPr>
      <w:bookmarkStart w:id="6" w:name="_Toc226270486"/>
      <w:r>
        <w:rPr>
          <w:rFonts w:ascii="Times New Roman" w:eastAsia="Times New Roman" w:hAnsi="Times New Roman" w:cs="Times New Roman"/>
          <w:b/>
          <w:color w:val="000000"/>
          <w:sz w:val="24"/>
          <w:szCs w:val="24"/>
        </w:rPr>
        <w:lastRenderedPageBreak/>
        <w:t>CHAPTER I</w:t>
      </w:r>
      <w:bookmarkEnd w:id="6"/>
    </w:p>
    <w:p w14:paraId="00000072" w14:textId="5037C9F7" w:rsidR="003F1D6F" w:rsidRDefault="00343584" w:rsidP="007C380D">
      <w:pPr>
        <w:pStyle w:val="Heading2"/>
        <w:spacing w:before="0"/>
        <w:jc w:val="center"/>
        <w:rPr>
          <w:rFonts w:ascii="Times New Roman" w:eastAsia="Times New Roman" w:hAnsi="Times New Roman" w:cs="Times New Roman"/>
          <w:b/>
          <w:color w:val="000000"/>
          <w:sz w:val="24"/>
          <w:szCs w:val="24"/>
        </w:rPr>
      </w:pPr>
      <w:bookmarkStart w:id="7" w:name="_Toc226270487"/>
      <w:r>
        <w:rPr>
          <w:rFonts w:ascii="Times New Roman" w:eastAsia="Times New Roman" w:hAnsi="Times New Roman" w:cs="Times New Roman"/>
          <w:b/>
          <w:color w:val="000000"/>
          <w:sz w:val="24"/>
          <w:szCs w:val="24"/>
        </w:rPr>
        <w:t>INTRODUCTION</w:t>
      </w:r>
      <w:r w:rsidR="00D77884">
        <w:rPr>
          <w:rFonts w:ascii="Times New Roman" w:eastAsia="Times New Roman" w:hAnsi="Times New Roman" w:cs="Times New Roman"/>
          <w:b/>
          <w:color w:val="000000"/>
          <w:sz w:val="24"/>
          <w:szCs w:val="24"/>
        </w:rPr>
        <w:t xml:space="preserve"> OF THE STUDY</w:t>
      </w:r>
      <w:bookmarkEnd w:id="7"/>
    </w:p>
    <w:p w14:paraId="1F107757" w14:textId="6BEC2CBA" w:rsidR="00D77884" w:rsidRPr="00D77884" w:rsidRDefault="00D77884" w:rsidP="00D77884">
      <w:pPr>
        <w:ind w:firstLine="720"/>
      </w:pPr>
      <w:r w:rsidRPr="00D77884">
        <w:rPr>
          <w:rFonts w:ascii="Times New Roman" w:eastAsia="Times New Roman" w:hAnsi="Times New Roman" w:cs="Times New Roman"/>
          <w:sz w:val="24"/>
          <w:szCs w:val="24"/>
        </w:rPr>
        <w:t>This presents a machine learning-seeded hybrid optimization framework for 3D warehouse storage efficiency. This chapter mainly consists of the Background of the Study, Objectives of the Study, Conceptual Framework, Definition of Terms, Significance of the Study, and Scope and Limitation of the Study. The research focuses on the integration of Generative Adversarial Networks (GANs) for data augmentation and a combined Extremal Optimization (EO) and Genetic Algorithm (GA) approach to maximize spatial utilization and operational safety in modern logistics environments.</w:t>
      </w:r>
    </w:p>
    <w:p w14:paraId="00000073" w14:textId="38DA5DC3" w:rsidR="003F1D6F" w:rsidRDefault="00343584">
      <w:pPr>
        <w:pStyle w:val="Heading3"/>
        <w:spacing w:before="0"/>
        <w:rPr>
          <w:rFonts w:ascii="Times New Roman" w:eastAsia="Times New Roman" w:hAnsi="Times New Roman" w:cs="Times New Roman"/>
          <w:b/>
          <w:color w:val="000000"/>
        </w:rPr>
      </w:pPr>
      <w:bookmarkStart w:id="8" w:name="_Toc226270488"/>
      <w:r>
        <w:rPr>
          <w:rFonts w:ascii="Times New Roman" w:eastAsia="Times New Roman" w:hAnsi="Times New Roman" w:cs="Times New Roman"/>
          <w:b/>
          <w:color w:val="000000"/>
        </w:rPr>
        <w:t>A. Background of the Study</w:t>
      </w:r>
      <w:bookmarkEnd w:id="8"/>
    </w:p>
    <w:p w14:paraId="441CF2D6" w14:textId="72219D9D" w:rsidR="00514001" w:rsidRPr="00514001" w:rsidRDefault="00514001" w:rsidP="006F2ADB">
      <w:pPr>
        <w:spacing w:before="240" w:after="0"/>
        <w:ind w:firstLine="720"/>
        <w:jc w:val="both"/>
        <w:rPr>
          <w:rFonts w:ascii="Times New Roman" w:eastAsia="Times New Roman" w:hAnsi="Times New Roman" w:cs="Times New Roman"/>
          <w:sz w:val="24"/>
          <w:szCs w:val="24"/>
        </w:rPr>
      </w:pPr>
      <w:r w:rsidRPr="00514001">
        <w:rPr>
          <w:rFonts w:ascii="Times New Roman" w:eastAsia="Times New Roman" w:hAnsi="Times New Roman" w:cs="Times New Roman"/>
          <w:sz w:val="24"/>
          <w:szCs w:val="24"/>
        </w:rPr>
        <w:t xml:space="preserve">Modern warehouse operations are increasingly challenged by the need for speed, accuracy, and adaptability. Traditional static storage systems, which often ignore key operational factors such as item weight, dimensions, fragility, and access frequency, are no longer sufficient for meeting the demands of today’s complex supply chains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aWNIXkQS","properties":{"formattedCitation":"[1]","plainCitation":"[1]","noteIndex":0},"citationItems":[{"id":33,"uris":["http://zotero.org/users/local/tcv7Gtt6/items/UCUI58F9","http://zotero.org/users/17587022/items/UCUI58F9"],"itemData":{"id":33,"type":"article-journal","abstract":"Order picking is one of the most demanding activities in many warehouses in terms of capital and labor. In parts-to-picker systems, automated vehicles or cranes bring the parts to a human picker. The storage assignment policy, the assignment of products to the storage locations, influences order picking efficiency. Commonly used storage assignment policies, such as full turnover-based and class-based storage, only consider the frequency at which each product has been requested but ignore information on the frequency at which products are ordered jointly, known as product affinity. Warehouses can use product affinity to make informed decisions and assign multiple correlated products to the same inventory “pod” to reduce retrieval time. Existing affinity-based assignments sequentially cluster products with high affinity and assign the clusters to storage locations. We propose an integrated cluster allocation (ICA) policy to minimize the retrieval time of parts-to-picker systems based on both product turnover and affinity obtained from historical customer orders. We formulate a mathematical model that can solve small instances and develop a greedy construction heuristic for solving large instances. The ICA storage policy can reduce total retrieval time by up to 40% compared to full turnover-based storage and class-based policies. The model is validated using a real warehouse dataset and tested against uncertainties in customer demand and for different travel time models.","container-title":"Transportation Research Part E: Logistics and Transportation Review","DOI":"10.1016/j.tre.2020.102207","ISSN":"13665545","journalAbbreviation":"Transportation Research Part E: Logistics and Transportation Review","language":"en","page":"102207","source":"DOI.org (Crossref)","title":"The impact of integrated cluster-based storage allocation on parts-to-picker warehouse performance","URL":"https://linkinghub.elsevier.com/retrieve/pii/S1366554520308498","volume":"146","author":[{"family":"Mirzaei","given":"Masoud"},{"family":"Zaerpour","given":"Nima"},{"family":"De Koster","given":"René"}],"accessed":{"date-parts":[["2025",5,24]]},"issued":{"date-parts":[["2021",2]]}}}],"schema":"https://github.com/citation-style-language/schema/raw/master/csl-citation.json"} </w:instrText>
      </w:r>
      <w:r>
        <w:rPr>
          <w:rFonts w:ascii="Times New Roman" w:eastAsia="Times New Roman" w:hAnsi="Times New Roman" w:cs="Times New Roman"/>
          <w:sz w:val="24"/>
          <w:szCs w:val="24"/>
        </w:rPr>
        <w:fldChar w:fldCharType="separate"/>
      </w:r>
      <w:r w:rsidRPr="00514001">
        <w:rPr>
          <w:rFonts w:ascii="Times New Roman" w:hAnsi="Times New Roman" w:cs="Times New Roman"/>
          <w:sz w:val="24"/>
        </w:rPr>
        <w:t>[1]</w:t>
      </w:r>
      <w:r>
        <w:rPr>
          <w:rFonts w:ascii="Times New Roman" w:eastAsia="Times New Roman" w:hAnsi="Times New Roman" w:cs="Times New Roman"/>
          <w:sz w:val="24"/>
          <w:szCs w:val="24"/>
        </w:rPr>
        <w:fldChar w:fldCharType="end"/>
      </w:r>
      <w:r w:rsidRPr="0051400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{"citationID":"li7DJmvt","properties":{"formattedCitation":"[2], [3]","plainCitation":"[2], [3]","noteIndex":0},"citationItems":[{"id":96,"uris":["http://zotero.org/users/17587022/items/DC7AAB25"],"itemData":{"id":96,"type":"article","abstract":"We propose a simulated annealing algorithm specifically tailored to optimise total retrieval times in a multi-level warehouse under complex pre-batched picking constraints. Experiments on real data from a picker-to-parts order picking process in the warehouse of a European manufacturer show that optimal storage assignments do not necessarily display features presumed in heuristics, such as clustering of positively correlated items or ordering of items by picking frequency. In an experiment run on more than 4000 batched orders with 1 to 150 items per batch, the storage assignment suggested by the algorithm produces a 21\\% reduction in the total retrieval time with respect to a frequency-based storage assignment.","DOI":"10.48550/arXiv.1704.01049","note":"arXiv:1704.01049 [cs]","number":"arXiv:1704.01049","publisher":"arXiv","source":"arXiv.org","title":"A simulated annealing approach to optimal storing in a multi-level warehouse","URL":"http://arxiv.org/abs/1704.01049","author":[{"family":"Eckrot","given":"Alexander"},{"family":"Geldhauser","given":"Carina"},{"family":"Jurczyk","given":"Jan"}],"accessed":{"date-parts":[["2025",6,17]]},"issued":{"date-parts":[["2017",3,25]]}}},{"id":99,"uris":["http://zotero.org/users/17587022/items/RA4NYDN3"],"itemData":{"id":99,"type":"article","abstract":"E-commerce with major online retailers is changing the way people consume. The goal of increasing delivery speed while remaining cost-effective poses significant new challenges for supply chains as they race to satisfy the growing and fast-changing demand. In this paper, we consider a warehouse with a Robotic Mobile Fulfillment System (RMFS), in which a fleet of robots stores and retrieves shelves of items and brings them to human pickers. To adapt to changing demand, uncertainty, and differentiated service (e.g., prime vs. regular), one can dynamically modify the storage allocation of a shelf. The objective is to define a dynamic storage policy to minimise the average cycle time used by the robots to fulfil requests. We propose formulating this system as a Partially Observable Markov Decision Process, and using a Deep Q-learning agent from Reinforcement Learning, to learn an efficient real-time storage policy that leverages repeated experiences and insightful forecasts using simulations. Additionally, we develop a rollout strategy to enhance our method by leveraging more information available at a given time step. Using simulations to compare our method to traditional storage rules used in the industry showed preliminary results up to 14\\% better in terms of travelling times.","DOI":"10.48550/arXiv.2101.08828","note":"arXiv:2101.08828 [math]","number":"arXiv:2101.08828","publisher":"arXiv","source":"arXiv.org","title":"E-commerce warehousing: learning a storage policy","title-short":"E-commerce warehousing","URL":"http://arxiv.org/abs/2101.08828","author":[{"family":"Rimélé","given":"Adrien"},{"family":"Grangier","given":"Philippe"},{"family":"Gamache","given":"Michel"},{"family":"Gendreau","given":"Michel"},{"family":"Rousseau","given":"Louis-Martin"}],"accessed":{"date-parts":[["2025",6,17]]},"issued":{"date-parts":[["2021",1,21]]}}}],"schema":"https://github.com/citation-style-language/schema/raw/master/csl-citation.json"} </w:instrText>
      </w:r>
      <w:r>
        <w:rPr>
          <w:rFonts w:ascii="Times New Roman" w:eastAsia="Times New Roman" w:hAnsi="Times New Roman" w:cs="Times New Roman"/>
          <w:sz w:val="24"/>
          <w:szCs w:val="24"/>
        </w:rPr>
        <w:fldChar w:fldCharType="separate"/>
      </w:r>
      <w:r w:rsidRPr="00514001">
        <w:rPr>
          <w:rFonts w:ascii="Times New Roman" w:hAnsi="Times New Roman" w:cs="Times New Roman"/>
          <w:sz w:val="24"/>
        </w:rPr>
        <w:t>[2], [3]</w:t>
      </w:r>
      <w:r>
        <w:rPr>
          <w:rFonts w:ascii="Times New Roman" w:eastAsia="Times New Roman" w:hAnsi="Times New Roman" w:cs="Times New Roman"/>
          <w:sz w:val="24"/>
          <w:szCs w:val="24"/>
        </w:rPr>
        <w:fldChar w:fldCharType="end"/>
      </w:r>
      <w:r w:rsidRPr="00514001">
        <w:rPr>
          <w:rFonts w:ascii="Times New Roman" w:eastAsia="Times New Roman" w:hAnsi="Times New Roman" w:cs="Times New Roman"/>
          <w:sz w:val="24"/>
          <w:szCs w:val="24"/>
        </w:rPr>
        <w:t xml:space="preserve">. These outdated approaches contribute to inefficient space utilization, longer retrieval times, and bottlenecks that hamper overall warehouse performance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3H8tlYqn","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Pr>
          <w:rFonts w:ascii="Times New Roman" w:eastAsia="Times New Roman" w:hAnsi="Times New Roman" w:cs="Times New Roman"/>
          <w:sz w:val="24"/>
          <w:szCs w:val="24"/>
        </w:rPr>
        <w:fldChar w:fldCharType="separate"/>
      </w:r>
      <w:r w:rsidRPr="00514001">
        <w:rPr>
          <w:rFonts w:ascii="Times New Roman" w:hAnsi="Times New Roman" w:cs="Times New Roman"/>
          <w:sz w:val="24"/>
        </w:rPr>
        <w:t>[4]</w:t>
      </w:r>
      <w:r>
        <w:rPr>
          <w:rFonts w:ascii="Times New Roman" w:eastAsia="Times New Roman" w:hAnsi="Times New Roman" w:cs="Times New Roman"/>
          <w:sz w:val="24"/>
          <w:szCs w:val="24"/>
        </w:rPr>
        <w:fldChar w:fldCharType="end"/>
      </w:r>
      <w:r w:rsidRPr="00514001">
        <w:rPr>
          <w:rFonts w:ascii="Times New Roman" w:eastAsia="Times New Roman" w:hAnsi="Times New Roman" w:cs="Times New Roman"/>
          <w:sz w:val="24"/>
          <w:szCs w:val="24"/>
        </w:rPr>
        <w:t>. Specifically, the optimization of 3D bin packing</w:t>
      </w:r>
      <w:r>
        <w:rPr>
          <w:rFonts w:ascii="Times New Roman" w:eastAsia="Times New Roman" w:hAnsi="Times New Roman" w:cs="Times New Roman"/>
          <w:sz w:val="24"/>
          <w:szCs w:val="24"/>
        </w:rPr>
        <w:t xml:space="preserve"> </w:t>
      </w:r>
      <w:r w:rsidRPr="00514001">
        <w:rPr>
          <w:rFonts w:ascii="Times New Roman" w:eastAsia="Times New Roman" w:hAnsi="Times New Roman" w:cs="Times New Roman"/>
          <w:sz w:val="24"/>
          <w:szCs w:val="24"/>
        </w:rPr>
        <w:t>allocating diverse items into constrained spatial volumes</w:t>
      </w:r>
      <w:r>
        <w:rPr>
          <w:rFonts w:ascii="Times New Roman" w:eastAsia="Times New Roman" w:hAnsi="Times New Roman" w:cs="Times New Roman"/>
          <w:sz w:val="24"/>
          <w:szCs w:val="24"/>
        </w:rPr>
        <w:t xml:space="preserve"> </w:t>
      </w:r>
      <w:r w:rsidRPr="00514001">
        <w:rPr>
          <w:rFonts w:ascii="Times New Roman" w:eastAsia="Times New Roman" w:hAnsi="Times New Roman" w:cs="Times New Roman"/>
          <w:sz w:val="24"/>
          <w:szCs w:val="24"/>
        </w:rPr>
        <w:t>remains a highly complex, NP-hard problem. As logistics operations continue to evolve, there is a growing demand for intelligent, physically feasible, and scalable optimization models capable of adapting dynamically to fluctuating inventory conditions.</w:t>
      </w:r>
    </w:p>
    <w:p w14:paraId="335EF0A3" w14:textId="77777777" w:rsidR="00157100" w:rsidRDefault="00514001" w:rsidP="006F2ADB">
      <w:pPr>
        <w:spacing w:before="240" w:after="0"/>
        <w:ind w:firstLine="720"/>
        <w:jc w:val="both"/>
        <w:rPr>
          <w:rFonts w:ascii="Times New Roman" w:eastAsia="Times New Roman" w:hAnsi="Times New Roman" w:cs="Times New Roman"/>
          <w:sz w:val="24"/>
          <w:szCs w:val="24"/>
        </w:rPr>
        <w:sectPr w:rsidR="00157100" w:rsidSect="00DA7669">
          <w:footerReference w:type="default" r:id="rId12"/>
          <w:footerReference w:type="first" r:id="rId13"/>
          <w:pgSz w:w="12240" w:h="15840"/>
          <w:pgMar w:top="1440" w:right="1440" w:bottom="1440" w:left="2160" w:header="680" w:footer="680" w:gutter="0"/>
          <w:cols w:space="720"/>
          <w:titlePg/>
          <w:docGrid w:linePitch="299"/>
        </w:sectPr>
      </w:pPr>
      <w:r w:rsidRPr="00514001">
        <w:rPr>
          <w:rFonts w:ascii="Times New Roman" w:eastAsia="Times New Roman" w:hAnsi="Times New Roman" w:cs="Times New Roman"/>
          <w:sz w:val="24"/>
          <w:szCs w:val="24"/>
        </w:rPr>
        <w:t xml:space="preserve">To address these computational challenges, researchers are shifting toward hybrid systems that integrate Machine Learning (ML) with metaheuristic algorithms. Relying </w:t>
      </w:r>
    </w:p>
    <w:p w14:paraId="0E0AD7AC" w14:textId="012CEBCE" w:rsidR="00514001" w:rsidRPr="00514001" w:rsidRDefault="00514001" w:rsidP="00157100">
      <w:pPr>
        <w:spacing w:before="240" w:after="0"/>
        <w:jc w:val="both"/>
        <w:rPr>
          <w:rFonts w:ascii="Times New Roman" w:eastAsia="Times New Roman" w:hAnsi="Times New Roman" w:cs="Times New Roman"/>
          <w:sz w:val="24"/>
          <w:szCs w:val="24"/>
        </w:rPr>
      </w:pPr>
      <w:r w:rsidRPr="00514001">
        <w:rPr>
          <w:rFonts w:ascii="Times New Roman" w:eastAsia="Times New Roman" w:hAnsi="Times New Roman" w:cs="Times New Roman"/>
          <w:sz w:val="24"/>
          <w:szCs w:val="24"/>
        </w:rPr>
        <w:lastRenderedPageBreak/>
        <w:t xml:space="preserve">solely on heuristics from a randomized starting state is computationally expensive and prone to physical inaccuracies. Therefore, data-driven methodologies are necessary to establish robust initial conditions. Generative Adversarial Networks (GANs) offer a powerful mechanism to synthesize and augment complex inventory profiles, exposing optimization models to highly variable, realistic logistical edge-cases. Furthermore, predictive models like Multi-Layer </w:t>
      </w:r>
      <w:proofErr w:type="spellStart"/>
      <w:r w:rsidRPr="00514001">
        <w:rPr>
          <w:rFonts w:ascii="Times New Roman" w:eastAsia="Times New Roman" w:hAnsi="Times New Roman" w:cs="Times New Roman"/>
          <w:sz w:val="24"/>
          <w:szCs w:val="24"/>
        </w:rPr>
        <w:t>Perceptrons</w:t>
      </w:r>
      <w:proofErr w:type="spellEnd"/>
      <w:r w:rsidRPr="00514001">
        <w:rPr>
          <w:rFonts w:ascii="Times New Roman" w:eastAsia="Times New Roman" w:hAnsi="Times New Roman" w:cs="Times New Roman"/>
          <w:sz w:val="24"/>
          <w:szCs w:val="24"/>
        </w:rPr>
        <w:t xml:space="preserve"> (MLP) can generate statistically informed initial 3D spatial coordinates. However, because pure regression models may overlook strict physical boundaries, integrating a physics simulation engine has become a crucial intermediary step to ensure these predicted coordinates undergo gravitational settlement and structural validation before computationally intensive sorting begins.</w:t>
      </w:r>
    </w:p>
    <w:p w14:paraId="1238406D" w14:textId="53B046BE" w:rsidR="00690B15" w:rsidRDefault="00514001" w:rsidP="00157100">
      <w:pPr>
        <w:spacing w:before="240" w:after="0"/>
        <w:ind w:firstLine="720"/>
        <w:jc w:val="both"/>
        <w:rPr>
          <w:rFonts w:ascii="Times New Roman" w:eastAsia="Times New Roman" w:hAnsi="Times New Roman" w:cs="Times New Roman"/>
          <w:sz w:val="24"/>
          <w:szCs w:val="24"/>
        </w:rPr>
      </w:pPr>
      <w:r w:rsidRPr="00514001">
        <w:rPr>
          <w:rFonts w:ascii="Times New Roman" w:eastAsia="Times New Roman" w:hAnsi="Times New Roman" w:cs="Times New Roman"/>
          <w:sz w:val="24"/>
          <w:szCs w:val="24"/>
        </w:rPr>
        <w:t>Building upon these advancements, this study proposes a novel, ML-guided hybrid optimization framework that leverages Extremal Optimization (EO) and Genetic Algorithms (GA) for efficient 3D warehouse storage allocation. Following the initial MLP coordinate prediction and physics-based settlement, the EO phase will explore potential solutions globally by targeting and replacing the least-fit elements</w:t>
      </w:r>
      <w:r w:rsidR="00592DF3">
        <w:rPr>
          <w:rFonts w:ascii="Times New Roman" w:eastAsia="Times New Roman" w:hAnsi="Times New Roman" w:cs="Times New Roman"/>
          <w:sz w:val="24"/>
          <w:szCs w:val="24"/>
        </w:rPr>
        <w:t xml:space="preserve"> </w:t>
      </w:r>
      <w:r w:rsidRPr="00514001">
        <w:rPr>
          <w:rFonts w:ascii="Times New Roman" w:eastAsia="Times New Roman" w:hAnsi="Times New Roman" w:cs="Times New Roman"/>
          <w:sz w:val="24"/>
          <w:szCs w:val="24"/>
        </w:rPr>
        <w:t xml:space="preserve">specifically resolving macro-level spatial conflicts </w:t>
      </w:r>
      <w:r w:rsidR="00164231">
        <w:rPr>
          <w:rFonts w:ascii="Times New Roman" w:eastAsia="Times New Roman" w:hAnsi="Times New Roman" w:cs="Times New Roman"/>
          <w:sz w:val="24"/>
          <w:szCs w:val="24"/>
        </w:rPr>
        <w:fldChar w:fldCharType="begin"/>
      </w:r>
      <w:r w:rsidR="00E73233">
        <w:rPr>
          <w:rFonts w:ascii="Times New Roman" w:eastAsia="Times New Roman" w:hAnsi="Times New Roman" w:cs="Times New Roman"/>
          <w:sz w:val="24"/>
          <w:szCs w:val="24"/>
        </w:rPr>
        <w:instrText xml:space="preserve"> ADDIN ZOTERO_ITEM CSL_CITATION {"citationID":"QkrKNQQP","properties":{"formattedCitation":"[5], [6], [7]","plainCitation":"[5], [6], [7]","noteIndex":0},"citationItems":[{"id":1,"uris":["http://zotero.org/users/local/tcv7Gtt6/items/EKZAA8HK","http://zotero.org/users/17587022/items/EKZAA8HK"],"itemData":{"id":1,"type":"article","abstract":"A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G."}],"accessed":{"date-parts":[["2025",5,11]]},"issued":{"date-parts":[["2002",9,26]]}}},{"id":"FJ23oYn2/NYcMt7iT","uris":["http://zotero.org/users/local/tcv7Gtt6/items/8RZEAC5S"],"itemData":{"id":"SXHNjBUO/nlPgKvm7","type":"article","abstract":"We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164231">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[5], [6], [7]</w:t>
      </w:r>
      <w:r w:rsidR="00164231">
        <w:rPr>
          <w:rFonts w:ascii="Times New Roman" w:eastAsia="Times New Roman" w:hAnsi="Times New Roman" w:cs="Times New Roman"/>
          <w:sz w:val="24"/>
          <w:szCs w:val="24"/>
        </w:rPr>
        <w:fldChar w:fldCharType="end"/>
      </w:r>
      <w:r w:rsidRPr="00514001">
        <w:rPr>
          <w:rFonts w:ascii="Times New Roman" w:eastAsia="Times New Roman" w:hAnsi="Times New Roman" w:cs="Times New Roman"/>
          <w:sz w:val="24"/>
          <w:szCs w:val="24"/>
        </w:rPr>
        <w:t xml:space="preserve"> Once a robust global structure is established, the GA phase acts as a highly effective local refinement mechanism, utilizing localized crossover and mutation operations to optimize 6-way item rotations and minimize spatial gaps </w:t>
      </w:r>
      <w:r w:rsidR="00455A52">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{"citationID":"viLIhNC5","properties":{"formattedCitation":"[8], [9], [10], [11], [12]","plainCitation":"[8], [9], [10], [11], [12]","noteIndex":0},"citationItems":[{"id":314,"uris":["http://zotero.org/groups/6066261/items/GTM3WY34"],"itemData":{"id":314,"type":"chapter","abstract":"Genetic Algorithms have been seen as search procedures that can quickly locate high performance regions of vast and complex search spaces, but they are not well suited for ﬁne-tuning solutions, which are very close to optimal ones. However, genetic algorithms may be speciﬁcally designed to provide an eﬀective local search as well. In fact, several genetic algorithm models have recently been presented with this aim. In this chapter, we call these algorithms Local Genetic Algorithms.","container-title":"Advances in Metaheuristics for Hard Optimization","DOI":"10.1007/978-3-540-72960-0_10","ISBN":"978-3-540-72959-4","language":"en","note":"collection-title: Natural Computing Series","page":"199-221","publisher":"Springer Berlin Heidelberg","publisher-place":"Berlin, Heidelberg","source":"DOI.org (Crossref)","title":"Local Search Based on Genetic Algorithms","URL":"http://link.springer.com/10.1007/978-3-540-72960-0_10","editor":[{"family":"Siarry","given":"Patrick"},{"family":"Michalewicz","given":"Zbigniew"}],"author":[{"family":"García-Martínez","given":"Carlos"},{"family":"Lozano","given":"Manuel"}],"accessed":{"date-parts":[["2026",3,23]]},"issued":{"date-parts":[["2008"]]}}},{"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id":38,"uris":["http://zotero.org/users/local/tcv7Gtt6/items/DP3K665M","http://zotero.org/users/17587022/items/DP3K665M"],"itemData":{"id":38,"type":"article-journal","abstract":"We present a complete, fully automatic solution based on genetic algorithms for the optimization of discrete product placement and of order picking routes in a warehouse. The solution takes as input the warehouse structure and the list of orders and returns the optimized product placement, which minimizes the sum of the order picking times. The order picking routes are optimized mostly by genetic algorithms with multi-parent crossover operator, but for some cases also permutations and local search methods can be used. The product placement is optimized by another genetic algorithm, where the sum of the lengths of the optimized order picking routes is used as the cost of the given product placement. We present several ideas, which improve and accelerate the optimization, as the proper number of parents in crossover, the caching procedure, multiple restart and order grouping. In the presented experiments, in comparison with the random product placement and random product picking order, the optimization of order picking routes allowed the decrease of the total order picking times to 54%, optimization of product placement with the basic version of the method allowed to reduce that time to 26% and optimization of product placement with the methods with the improvements, as multiple restart and multi-parent crossover to 21%.","container-title":"Applied Sciences","DOI":"10.3390/app10144817","ISSN":"2076-3417","issue":"14","language":"en","license":"http://creativecommons.org/licenses/by/3.0/","note":"number: 14","page":"4817","publisher":"Multidisciplinary Digital Publishing Institute","source":"www.mdpi.com","title":"Optimization of Warehouse Operations with Genetic Algorithms","URL":"https://www.mdpi.com/2076-3417/10/14/4817","volume":"10","author":[{"family":"Kordos","given":"Mirosław"},{"family":"Boryczko","given":"Jan"},{"family":"Blachnik","given":"Marcin"},{"family":"Golak","given":"Sławomir"}],"accessed":{"date-parts":[["2025",5,24]]},"issued":{"date-parts":[["2020",1]]}}},{"id":29,"uris":["http://zotero.org/users/local/tcv7Gtt6/items/7WH2YRNY","http://zotero.org/users/17587022/items/7WH2YRNY"],"itemData":{"id":29,"type":"paper-conference","abstrac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improved.","container-title":"2021 3rd International Conference on Advances in Computing, Communication Control and Networking (ICAC3N)","DOI":"10.1109/ICAC3N53548.2021.9725640","event-title":"2021 3rd International Conference on Advances in Computing, Communication Control and Networking (ICAC3N)","ISBN":"978-1-6654-3811-7","language":"en","license":"https://doi.org/10.15223/policy-029","page":"976-980","publisher":"IEEE","publisher-place":"Greater Noida, India","source":"DOI.org (Crossref)","title":"Critical Analysis of Genetic Algorithm under Crossover and Mutation Rate","URL":"https://ieeexplore.ieee.org/document/9725640/","author":[{"family":"Kumar","given":"Rajiv"},{"family":"Memoria","given":"Minakshi"},{"family":"Gupta","given":"Ashulekha"},{"family":"Awasthi","given":"Monisha"}],"accessed":{"date-parts":[["2025",5,24]]},"issued":{"date-parts":[["2021",12,17]]}}},{"id":275,"uris":["http://zotero.org/groups/6066261/items/XWWM8KUM"],"itemData":{"id":275,"type":"article-journal","abstract":"This paper discusses the trade-off between accuracy, reliability and computing time in global optimization. Particular compromises provided by traditional methods (Quasi-Newton and Nelder-Mead’s Simplex methods) and Genetic Algorithms are addressed and illustrated by a particular application in the field of nonlinear system identification. Subsequently, new hybrid methods are designed, combining principles from Genetic Algorithms and “hill-climbing”methods in order to find a better compromise to the trade-off. Inspired by biology and especially by the manner in which living beings adapt themselves to their environment, these hybrid methods involve two interwoven levels of optimization, namely Evolution (Genetic Algorithms) and Individual Learning (Quasi-Newton), which cooperate in a global process of optimization. One of these hybrid methods appears to join the group of state-of-the-art global optimization methods: it combines the reliability properties of the Genetic Algorithms with the accuracy of Quasi-Newton method, while requiring a computation time only slightly higher than the latter.","container-title":"IEEE Transactions on Systems, Man and Cybernetics, Part B (Cybernetics)","DOI":"10.1109/3477.485836","ISSN":"1083-4419","issue":"2","journalAbbreviation":"IEEE Trans. Syst., Man, Cybern. B","language":"en","license":"https://ieeexplore.ieee.org/Xplorehelp/downloads/license-information/IEEE.html","page":"243-258","publisher":"Institute of Electrical and Electronics Engineers (IEEE)","source":"Crossref","title":"Hybrid methods using genetic algorithms for global optimization","URL":"http://ieeexplore.ieee.org/document/485836/","volume":"26","author":[{"family":"Renders","given":"J.-M."},{"family":"Flasse","given":"S.P."}],"accessed":{"date-parts":[["2025",7,20]]},"issued":{"date-parts":[["1996",4]]}}}],"schema":"https://github.com/citation-style-language/schema/raw/master/csl-citation.json"} </w:instrText>
      </w:r>
      <w:r w:rsidR="00455A52">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[8], [9], [10], [11], [12]</w:t>
      </w:r>
      <w:r w:rsidR="00455A52">
        <w:rPr>
          <w:rFonts w:ascii="Times New Roman" w:eastAsia="Times New Roman" w:hAnsi="Times New Roman" w:cs="Times New Roman"/>
          <w:sz w:val="24"/>
          <w:szCs w:val="24"/>
        </w:rPr>
        <w:fldChar w:fldCharType="end"/>
      </w:r>
      <w:r w:rsidR="00455A52">
        <w:rPr>
          <w:rFonts w:ascii="Times New Roman" w:eastAsia="Times New Roman" w:hAnsi="Times New Roman" w:cs="Times New Roman"/>
          <w:sz w:val="24"/>
          <w:szCs w:val="24"/>
        </w:rPr>
        <w:t xml:space="preserve">. </w:t>
      </w:r>
      <w:r w:rsidRPr="00514001">
        <w:rPr>
          <w:rFonts w:ascii="Times New Roman" w:eastAsia="Times New Roman" w:hAnsi="Times New Roman" w:cs="Times New Roman"/>
          <w:sz w:val="24"/>
          <w:szCs w:val="24"/>
        </w:rPr>
        <w:t xml:space="preserve">Through this integrated MLP-EO-GA approach, the study intends to contribute to the development of scalable, data-driven solutions capable of achieving high-density, conflict-free storage configurations for next-generation smart warehouse systems </w:t>
      </w:r>
      <w:r w:rsidR="00455A52">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{"citationID":"wOYdWo9O","properties":{"formattedCitation":"[13], [14], [15]","plainCitation":"[13], [14], [15]","noteIndex":0},"citationItems":[{"id":27,"uris":["http://zotero.org/users/local/tcv7Gtt6/items/LWLFR9UE","http://zotero.org/users/17587022/items/LWLFR9UE"],"itemData":{"id":27,"type":"article-journal","abstract":"Genetic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advantages.","container-title":"SHS Web of Conferences","DOI":"10.1051/shsconf/202214001044","ISSN":"2261-2424","journalAbbreviation":"SHS Web Conf.","language":"en","license":"https://creativecommons.org/licenses/by/4.0/","page":"01044","source":"DOI.org (Crossref)","title":"An improved adaptive genetic algorithm","URL":"https://www.shs-conferences.org/10.1051/shsconf/202214001044","volume":"140","author":[{"family":"Han","given":"Shifen"},{"family":"Xiao","given":"Li"}],"editor":[{"family":"Zhao","given":"S."}],"accessed":{"date-parts":[["2025",5,24]]},"issued":{"date-parts":[["2022"]]}}},{"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7","page":"1197","publisher":"Multidisciplinary Digital Publishing Institute","source":"www.mdpi.com","title":"The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schema":"https://github.com/citation-style-language/schema/raw/master/csl-citation.json"} </w:instrText>
      </w:r>
      <w:r w:rsidR="00455A52">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[13], [14], [15]</w:t>
      </w:r>
      <w:r w:rsidR="00455A52">
        <w:rPr>
          <w:rFonts w:ascii="Times New Roman" w:eastAsia="Times New Roman" w:hAnsi="Times New Roman" w:cs="Times New Roman"/>
          <w:sz w:val="24"/>
          <w:szCs w:val="24"/>
        </w:rPr>
        <w:fldChar w:fldCharType="end"/>
      </w:r>
      <w:r w:rsidR="00455A52">
        <w:rPr>
          <w:rFonts w:ascii="Times New Roman" w:eastAsia="Times New Roman" w:hAnsi="Times New Roman" w:cs="Times New Roman"/>
          <w:sz w:val="24"/>
          <w:szCs w:val="24"/>
        </w:rPr>
        <w:t>.</w:t>
      </w:r>
    </w:p>
    <w:p w14:paraId="0000007A" w14:textId="7C591B4E" w:rsidR="003F1D6F" w:rsidRDefault="00343584">
      <w:pPr>
        <w:pStyle w:val="Heading3"/>
        <w:spacing w:before="0"/>
        <w:rPr>
          <w:rFonts w:ascii="Times New Roman" w:eastAsia="Times New Roman" w:hAnsi="Times New Roman" w:cs="Times New Roman"/>
          <w:b/>
          <w:color w:val="000000"/>
        </w:rPr>
      </w:pPr>
      <w:bookmarkStart w:id="9" w:name="_Toc226270489"/>
      <w:r>
        <w:rPr>
          <w:rFonts w:ascii="Times New Roman" w:eastAsia="Times New Roman" w:hAnsi="Times New Roman" w:cs="Times New Roman"/>
          <w:b/>
          <w:color w:val="000000"/>
        </w:rPr>
        <w:lastRenderedPageBreak/>
        <w:t>B. Objectives of the Study</w:t>
      </w:r>
      <w:bookmarkEnd w:id="9"/>
    </w:p>
    <w:p w14:paraId="0000007B" w14:textId="77777777" w:rsidR="003F1D6F" w:rsidRPr="00690B15" w:rsidRDefault="00343584">
      <w:pPr>
        <w:spacing w:after="0"/>
        <w:jc w:val="both"/>
        <w:rPr>
          <w:rFonts w:ascii="Times New Roman" w:eastAsia="Times New Roman" w:hAnsi="Times New Roman" w:cs="Times New Roman"/>
          <w:b/>
          <w:i/>
          <w:iCs/>
          <w:sz w:val="24"/>
          <w:szCs w:val="24"/>
        </w:rPr>
      </w:pPr>
      <w:r w:rsidRPr="00690B15">
        <w:rPr>
          <w:rFonts w:ascii="Times New Roman" w:eastAsia="Times New Roman" w:hAnsi="Times New Roman" w:cs="Times New Roman"/>
          <w:b/>
          <w:i/>
          <w:iCs/>
          <w:sz w:val="24"/>
          <w:szCs w:val="24"/>
        </w:rPr>
        <w:t>General Objective</w:t>
      </w:r>
    </w:p>
    <w:p w14:paraId="718D578E" w14:textId="1D082B92" w:rsidR="00DF0FEF" w:rsidRDefault="00523754" w:rsidP="006F2ADB">
      <w:pPr>
        <w:spacing w:before="240" w:after="0"/>
        <w:ind w:firstLine="720"/>
        <w:jc w:val="both"/>
        <w:rPr>
          <w:rFonts w:ascii="Times New Roman" w:eastAsia="Times New Roman" w:hAnsi="Times New Roman" w:cs="Times New Roman"/>
          <w:b/>
          <w:sz w:val="24"/>
          <w:szCs w:val="24"/>
        </w:rPr>
      </w:pPr>
      <w:r w:rsidRPr="00523754">
        <w:rPr>
          <w:rFonts w:ascii="Times New Roman" w:eastAsia="Times New Roman" w:hAnsi="Times New Roman" w:cs="Times New Roman"/>
          <w:sz w:val="24"/>
          <w:szCs w:val="24"/>
        </w:rPr>
        <w:t xml:space="preserve">The objective of this study is to design and develop an intelligent, 3D </w:t>
      </w:r>
      <w:proofErr w:type="gramStart"/>
      <w:r w:rsidRPr="00523754">
        <w:rPr>
          <w:rFonts w:ascii="Times New Roman" w:eastAsia="Times New Roman" w:hAnsi="Times New Roman" w:cs="Times New Roman"/>
          <w:sz w:val="24"/>
          <w:szCs w:val="24"/>
        </w:rPr>
        <w:t>warehouse</w:t>
      </w:r>
      <w:proofErr w:type="gramEnd"/>
      <w:r w:rsidRPr="00523754">
        <w:rPr>
          <w:rFonts w:ascii="Times New Roman" w:eastAsia="Times New Roman" w:hAnsi="Times New Roman" w:cs="Times New Roman"/>
          <w:sz w:val="24"/>
          <w:szCs w:val="24"/>
        </w:rPr>
        <w:t xml:space="preserve"> storage allocation system that maximizes spatial utilization and ensures structural stability. This will be achieved by constructing a hybrid machine learning and metaheuristic framework that integrates a Multi-Layer Perceptron (MLP) for initial spatial prediction, a physics simulation engine for gravitational validation, and a sequential Extremal Optimization (EO) and Genetic Algorithm (GA) to resolve complex bin-packing constraints and adapt to dynamic inventory demands.</w:t>
      </w:r>
    </w:p>
    <w:p w14:paraId="0000007D" w14:textId="26CBBFE4" w:rsidR="003F1D6F" w:rsidRDefault="00343584" w:rsidP="006F2ADB">
      <w:pPr>
        <w:spacing w:before="240"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 Objectives</w:t>
      </w:r>
    </w:p>
    <w:p w14:paraId="0000007E" w14:textId="1820A5ED" w:rsidR="003F1D6F" w:rsidRDefault="00343584" w:rsidP="00361412">
      <w:pPr>
        <w:numPr>
          <w:ilvl w:val="0"/>
          <w:numId w:val="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collect and preprocess item attributes (e.g., weight, dimensions, fragility, and access frequency) for use in storage planning.</w:t>
      </w:r>
      <w:r w:rsidR="008D45C7">
        <w:rPr>
          <w:rFonts w:ascii="Times New Roman" w:eastAsia="Times New Roman" w:hAnsi="Times New Roman" w:cs="Times New Roman"/>
          <w:sz w:val="24"/>
          <w:szCs w:val="24"/>
        </w:rPr>
        <w:t xml:space="preserve"> </w:t>
      </w:r>
    </w:p>
    <w:p w14:paraId="0000007F" w14:textId="37F232AD" w:rsidR="003F1D6F" w:rsidRDefault="008B17B1" w:rsidP="00361412">
      <w:pPr>
        <w:numPr>
          <w:ilvl w:val="0"/>
          <w:numId w:val="1"/>
        </w:numPr>
        <w:spacing w:before="240" w:after="0"/>
        <w:jc w:val="both"/>
        <w:rPr>
          <w:rFonts w:ascii="Times New Roman" w:eastAsia="Times New Roman" w:hAnsi="Times New Roman" w:cs="Times New Roman"/>
          <w:sz w:val="24"/>
          <w:szCs w:val="24"/>
        </w:rPr>
      </w:pPr>
      <w:r w:rsidRPr="008B17B1">
        <w:rPr>
          <w:rFonts w:ascii="Times New Roman" w:eastAsia="Times New Roman" w:hAnsi="Times New Roman" w:cs="Times New Roman"/>
          <w:sz w:val="24"/>
          <w:szCs w:val="24"/>
        </w:rPr>
        <w:t>To implement a Generative Adversarial Network (GAN) for augmenting the warehouse inventory dataset and to assess its impact on the performance and robustness of the storage allocation models.</w:t>
      </w:r>
    </w:p>
    <w:p w14:paraId="00000081" w14:textId="2C628CDB" w:rsidR="003F1D6F" w:rsidRDefault="008B17B1" w:rsidP="00361412">
      <w:pPr>
        <w:numPr>
          <w:ilvl w:val="0"/>
          <w:numId w:val="1"/>
        </w:numPr>
        <w:spacing w:before="240" w:after="0"/>
        <w:jc w:val="both"/>
        <w:rPr>
          <w:rFonts w:ascii="Times New Roman" w:eastAsia="Times New Roman" w:hAnsi="Times New Roman" w:cs="Times New Roman"/>
          <w:sz w:val="24"/>
          <w:szCs w:val="24"/>
        </w:rPr>
      </w:pPr>
      <w:r w:rsidRPr="008B17B1">
        <w:rPr>
          <w:rFonts w:ascii="Times New Roman" w:eastAsia="Times New Roman" w:hAnsi="Times New Roman" w:cs="Times New Roman"/>
          <w:sz w:val="24"/>
          <w:szCs w:val="24"/>
        </w:rPr>
        <w:t>To design and train a deep learning predictive regression model that generates high-quality initial 3D storage placements and rotations based on item characteristics and spatial constraints.</w:t>
      </w:r>
    </w:p>
    <w:p w14:paraId="12530FDA" w14:textId="7647CFD1" w:rsidR="009173FD" w:rsidRDefault="00EE6721" w:rsidP="00361412">
      <w:pPr>
        <w:numPr>
          <w:ilvl w:val="0"/>
          <w:numId w:val="1"/>
        </w:numPr>
        <w:spacing w:before="240" w:after="0"/>
        <w:jc w:val="both"/>
        <w:rPr>
          <w:rFonts w:ascii="Times New Roman" w:eastAsia="Times New Roman" w:hAnsi="Times New Roman" w:cs="Times New Roman"/>
          <w:sz w:val="24"/>
          <w:szCs w:val="24"/>
        </w:rPr>
      </w:pPr>
      <w:r w:rsidRPr="00EE6721">
        <w:rPr>
          <w:rFonts w:ascii="Times New Roman" w:eastAsia="Times New Roman" w:hAnsi="Times New Roman" w:cs="Times New Roman"/>
          <w:sz w:val="24"/>
          <w:szCs w:val="24"/>
        </w:rPr>
        <w:t>To design and implement a hybrid sequential optimization framework, utilizing Extremal Optimization for global search and Genetic Algorithm for local fine-tuning, to further refine the machine learning-seeded layouts.</w:t>
      </w:r>
    </w:p>
    <w:p w14:paraId="3BFC8521" w14:textId="4E297B66" w:rsidR="00EE6721" w:rsidRDefault="00EE6721" w:rsidP="00361412">
      <w:pPr>
        <w:numPr>
          <w:ilvl w:val="0"/>
          <w:numId w:val="1"/>
        </w:numPr>
        <w:spacing w:after="0"/>
        <w:jc w:val="both"/>
        <w:rPr>
          <w:rFonts w:ascii="Times New Roman" w:eastAsia="Times New Roman" w:hAnsi="Times New Roman" w:cs="Times New Roman"/>
          <w:sz w:val="24"/>
          <w:szCs w:val="24"/>
        </w:rPr>
      </w:pPr>
      <w:r w:rsidRPr="00EE6721">
        <w:rPr>
          <w:rFonts w:ascii="Times New Roman" w:eastAsia="Times New Roman" w:hAnsi="Times New Roman" w:cs="Times New Roman"/>
          <w:sz w:val="24"/>
          <w:szCs w:val="24"/>
        </w:rPr>
        <w:lastRenderedPageBreak/>
        <w:t>To evaluate the performance of the proposed ML-seeded hybrid sequential model based on space utilization, retrieval efficiency, and placement accuracy compared to standalone and unseeded heuristic algorithms.</w:t>
      </w:r>
    </w:p>
    <w:p w14:paraId="05E6A262" w14:textId="77777777" w:rsidR="00072BF3" w:rsidRPr="00F07DBC" w:rsidRDefault="00072BF3" w:rsidP="00072BF3">
      <w:pPr>
        <w:spacing w:after="0"/>
        <w:ind w:left="1080"/>
        <w:jc w:val="both"/>
        <w:rPr>
          <w:rFonts w:ascii="Times New Roman" w:eastAsia="Times New Roman" w:hAnsi="Times New Roman" w:cs="Times New Roman"/>
          <w:sz w:val="24"/>
          <w:szCs w:val="24"/>
        </w:rPr>
      </w:pPr>
    </w:p>
    <w:p w14:paraId="00000082" w14:textId="6C7F9DB3" w:rsidR="003F1D6F" w:rsidRDefault="00343584">
      <w:pPr>
        <w:pStyle w:val="Heading3"/>
        <w:spacing w:before="0"/>
        <w:rPr>
          <w:rFonts w:ascii="Times New Roman" w:eastAsia="Times New Roman" w:hAnsi="Times New Roman" w:cs="Times New Roman"/>
          <w:b/>
          <w:color w:val="000000"/>
        </w:rPr>
      </w:pPr>
      <w:bookmarkStart w:id="10" w:name="_Toc226270490"/>
      <w:r>
        <w:rPr>
          <w:rFonts w:ascii="Times New Roman" w:eastAsia="Times New Roman" w:hAnsi="Times New Roman" w:cs="Times New Roman"/>
          <w:b/>
          <w:color w:val="000000"/>
        </w:rPr>
        <w:t>C. Conceptual Framework</w:t>
      </w:r>
      <w:bookmarkEnd w:id="10"/>
    </w:p>
    <w:p w14:paraId="24375B19" w14:textId="48DA359F" w:rsidR="00391480" w:rsidRPr="00391480" w:rsidRDefault="00E749F0" w:rsidP="006A7201">
      <w:pPr>
        <w:spacing w:after="0"/>
        <w:ind w:firstLine="720"/>
        <w:jc w:val="both"/>
        <w:rPr>
          <w:rFonts w:ascii="Times New Roman" w:eastAsia="Times New Roman" w:hAnsi="Times New Roman" w:cs="Times New Roman"/>
          <w:sz w:val="24"/>
          <w:szCs w:val="24"/>
        </w:rPr>
      </w:pPr>
      <w:r w:rsidRPr="00E749F0">
        <w:rPr>
          <w:rFonts w:ascii="Times New Roman" w:eastAsia="Times New Roman" w:hAnsi="Times New Roman" w:cs="Times New Roman"/>
          <w:sz w:val="24"/>
          <w:szCs w:val="24"/>
        </w:rPr>
        <w:t>This study proposes a machine learning-seeded hybrid sequential EO – GA model to improve storage allocation in a simulated 3D warehouse environment. It uses input data such as item weight, dimensions, fragility, category, access frequency, and storage slot details, which are preprocessed through data cleaning, normalization, and rule-based constraints. Initially, a predictive neural network processes these features to generate a high-quality baseline layout. Extremal Optimization then performs a global search to generate highly efficient storage layouts by identifying and improving the placement of low-performing items based on local fitness. The Genetic Algorithm then refines these layouts through local fine-tuning using its population-based mechanisms of selection, crossover, and mutation. By combining Extremal Optimization’s broad global search capabilities with the Genetic Algorithm’s evolutionary fine-tuning, the model aims to enhance both efficiency and accuracy. The final output includes an optimized warehouse layout, accurate item-to-slot mappings, and real-time placement recommendations, with performance evaluated through metrics like space utilization, retrieval time, placement accuracy, and a comparison of standalone Extremal Optimization and Genetic Algorithm versus the hybrid sequential EO – GA approach.</w:t>
      </w:r>
    </w:p>
    <w:p w14:paraId="0D144FBF" w14:textId="173D8340" w:rsidR="006A7CB7" w:rsidRPr="00BF3A3C" w:rsidRDefault="00BF3A3C" w:rsidP="00BF3A3C">
      <w:pPr>
        <w:pBdr>
          <w:top w:val="nil"/>
          <w:left w:val="nil"/>
          <w:bottom w:val="nil"/>
          <w:right w:val="nil"/>
          <w:between w:val="nil"/>
        </w:pBdr>
        <w:spacing w:after="0" w:line="240" w:lineRule="auto"/>
        <w:jc w:val="center"/>
        <w:rPr>
          <w:rFonts w:ascii="Times New Roman" w:hAnsi="Times New Roman" w:cs="Times New Roman"/>
          <w:i/>
          <w:iCs/>
          <w:sz w:val="24"/>
          <w:szCs w:val="24"/>
        </w:rPr>
      </w:pPr>
      <w:r w:rsidRPr="00BF3A3C">
        <w:rPr>
          <w:rFonts w:ascii="Times New Roman" w:hAnsi="Times New Roman" w:cs="Times New Roman"/>
          <w:i/>
          <w:iCs/>
          <w:noProof/>
          <w:sz w:val="24"/>
          <w:szCs w:val="24"/>
        </w:rPr>
        <w:lastRenderedPageBreak/>
        <w:drawing>
          <wp:anchor distT="0" distB="0" distL="114300" distR="114300" simplePos="0" relativeHeight="251693056" behindDoc="0" locked="0" layoutInCell="1" allowOverlap="1" wp14:anchorId="078D660E" wp14:editId="350B2939">
            <wp:simplePos x="0" y="0"/>
            <wp:positionH relativeFrom="column">
              <wp:posOffset>-271145</wp:posOffset>
            </wp:positionH>
            <wp:positionV relativeFrom="paragraph">
              <wp:posOffset>0</wp:posOffset>
            </wp:positionV>
            <wp:extent cx="5756910" cy="6155055"/>
            <wp:effectExtent l="0" t="0" r="0" b="0"/>
            <wp:wrapSquare wrapText="bothSides"/>
            <wp:docPr id="18" name="Picture 1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company&#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56910" cy="6155055"/>
                    </a:xfrm>
                    <a:prstGeom prst="rect">
                      <a:avLst/>
                    </a:prstGeom>
                  </pic:spPr>
                </pic:pic>
              </a:graphicData>
            </a:graphic>
            <wp14:sizeRelV relativeFrom="margin">
              <wp14:pctHeight>0</wp14:pctHeight>
            </wp14:sizeRelV>
          </wp:anchor>
        </w:drawing>
      </w:r>
      <w:r w:rsidR="006A7CB7" w:rsidRPr="00A91106">
        <w:rPr>
          <w:rFonts w:ascii="Times New Roman" w:hAnsi="Times New Roman" w:cs="Times New Roman"/>
          <w:i/>
          <w:iCs/>
          <w:sz w:val="24"/>
          <w:szCs w:val="24"/>
        </w:rPr>
        <w:t>Figure. 1. Conceptual framework for warehouse storage sorting using Genetic Algorithm and Extremal Optimization for accurate item retrieval and efficient sorting within the warehouse facility.</w:t>
      </w:r>
    </w:p>
    <w:p w14:paraId="118CAD48" w14:textId="5CE04FAA" w:rsidR="00D12651" w:rsidRDefault="00D12651" w:rsidP="00100F25">
      <w:pPr>
        <w:pBdr>
          <w:top w:val="nil"/>
          <w:left w:val="nil"/>
          <w:bottom w:val="nil"/>
          <w:right w:val="nil"/>
          <w:between w:val="nil"/>
        </w:pBdr>
        <w:spacing w:after="0"/>
        <w:ind w:firstLine="720"/>
        <w:jc w:val="center"/>
        <w:rPr>
          <w:rFonts w:ascii="Times New Roman" w:hAnsi="Times New Roman" w:cs="Times New Roman"/>
          <w:i/>
          <w:iCs/>
          <w:sz w:val="24"/>
          <w:szCs w:val="24"/>
        </w:rPr>
      </w:pPr>
    </w:p>
    <w:p w14:paraId="39BB1B75" w14:textId="0E4B95EB" w:rsidR="00A20488" w:rsidRDefault="00A20488" w:rsidP="006A7CB7">
      <w:pPr>
        <w:pBdr>
          <w:top w:val="nil"/>
          <w:left w:val="nil"/>
          <w:bottom w:val="nil"/>
          <w:right w:val="nil"/>
          <w:between w:val="nil"/>
        </w:pBdr>
        <w:spacing w:after="0"/>
        <w:rPr>
          <w:rFonts w:ascii="Times New Roman" w:hAnsi="Times New Roman" w:cs="Times New Roman"/>
          <w:i/>
          <w:iCs/>
          <w:sz w:val="24"/>
          <w:szCs w:val="24"/>
        </w:rPr>
      </w:pPr>
    </w:p>
    <w:p w14:paraId="04C31631" w14:textId="063C3AD3" w:rsidR="00BF3A3C" w:rsidRDefault="00BF3A3C" w:rsidP="006A7CB7">
      <w:pPr>
        <w:pBdr>
          <w:top w:val="nil"/>
          <w:left w:val="nil"/>
          <w:bottom w:val="nil"/>
          <w:right w:val="nil"/>
          <w:between w:val="nil"/>
        </w:pBdr>
        <w:spacing w:after="0"/>
        <w:rPr>
          <w:rFonts w:ascii="Times New Roman" w:hAnsi="Times New Roman" w:cs="Times New Roman"/>
          <w:i/>
          <w:iCs/>
          <w:sz w:val="24"/>
          <w:szCs w:val="24"/>
        </w:rPr>
      </w:pPr>
    </w:p>
    <w:p w14:paraId="4FA962C7" w14:textId="77777777" w:rsidR="00BF3A3C" w:rsidRDefault="00BF3A3C" w:rsidP="006A7CB7">
      <w:pPr>
        <w:pBdr>
          <w:top w:val="nil"/>
          <w:left w:val="nil"/>
          <w:bottom w:val="nil"/>
          <w:right w:val="nil"/>
          <w:between w:val="nil"/>
        </w:pBdr>
        <w:spacing w:after="0"/>
        <w:rPr>
          <w:rFonts w:ascii="Times New Roman" w:hAnsi="Times New Roman" w:cs="Times New Roman"/>
          <w:i/>
          <w:iCs/>
          <w:sz w:val="24"/>
          <w:szCs w:val="24"/>
        </w:rPr>
      </w:pPr>
    </w:p>
    <w:p w14:paraId="16187BD9" w14:textId="3FCB7AA0" w:rsidR="00AF2A86" w:rsidRPr="00AF2A86" w:rsidRDefault="00343584" w:rsidP="00AF2A86">
      <w:pPr>
        <w:pStyle w:val="Heading3"/>
        <w:spacing w:before="0"/>
        <w:rPr>
          <w:rFonts w:ascii="Times New Roman" w:eastAsia="Times New Roman" w:hAnsi="Times New Roman" w:cs="Times New Roman"/>
          <w:b/>
          <w:color w:val="000000"/>
        </w:rPr>
      </w:pPr>
      <w:bookmarkStart w:id="11" w:name="_Toc226270491"/>
      <w:r>
        <w:rPr>
          <w:rFonts w:ascii="Times New Roman" w:eastAsia="Times New Roman" w:hAnsi="Times New Roman" w:cs="Times New Roman"/>
          <w:b/>
          <w:color w:val="000000"/>
        </w:rPr>
        <w:lastRenderedPageBreak/>
        <w:t>D. Definition of Terms</w:t>
      </w:r>
      <w:bookmarkEnd w:id="11"/>
    </w:p>
    <w:p w14:paraId="2423C621" w14:textId="5CCA1C0A" w:rsidR="00BD193B" w:rsidRPr="00BD193B" w:rsidRDefault="00BD193B" w:rsidP="006F2ADB">
      <w:pPr>
        <w:spacing w:before="240"/>
        <w:ind w:firstLine="720"/>
        <w:jc w:val="both"/>
        <w:rPr>
          <w:rFonts w:ascii="Times New Roman" w:eastAsia="Times New Roman" w:hAnsi="Times New Roman" w:cs="Times New Roman"/>
          <w:sz w:val="24"/>
          <w:szCs w:val="24"/>
        </w:rPr>
      </w:pPr>
      <w:r w:rsidRPr="00AA77F1">
        <w:rPr>
          <w:rFonts w:ascii="Times New Roman" w:eastAsia="Times New Roman" w:hAnsi="Times New Roman" w:cs="Times New Roman"/>
          <w:b/>
          <w:bCs/>
          <w:i/>
          <w:iCs/>
          <w:sz w:val="24"/>
          <w:szCs w:val="24"/>
        </w:rPr>
        <w:t>3D Bin Packing.</w:t>
      </w:r>
      <w:r w:rsidRPr="00BD193B">
        <w:rPr>
          <w:rFonts w:ascii="Times New Roman" w:eastAsia="Times New Roman" w:hAnsi="Times New Roman" w:cs="Times New Roman"/>
          <w:sz w:val="24"/>
          <w:szCs w:val="24"/>
        </w:rPr>
        <w:t xml:space="preserve"> A combinatorial optimization problem that involves packing a set of three-dimensional rectangular items into a larger bounding container to minimize wasted space</w:t>
      </w:r>
      <w:r w:rsidR="007979CB">
        <w:rPr>
          <w:rFonts w:ascii="Times New Roman" w:eastAsia="Times New Roman" w:hAnsi="Times New Roman" w:cs="Times New Roman"/>
          <w:sz w:val="24"/>
          <w:szCs w:val="24"/>
        </w:rPr>
        <w:t xml:space="preserve"> </w:t>
      </w:r>
      <w:r w:rsidR="007979CB">
        <w:rPr>
          <w:rFonts w:ascii="Times New Roman" w:eastAsia="Times New Roman" w:hAnsi="Times New Roman" w:cs="Times New Roman"/>
          <w:sz w:val="24"/>
          <w:szCs w:val="24"/>
        </w:rPr>
        <w:fldChar w:fldCharType="begin"/>
      </w:r>
      <w:r w:rsidR="007979CB">
        <w:rPr>
          <w:rFonts w:ascii="Times New Roman" w:eastAsia="Times New Roman" w:hAnsi="Times New Roman" w:cs="Times New Roman"/>
          <w:sz w:val="24"/>
          <w:szCs w:val="24"/>
        </w:rPr>
        <w:instrText xml:space="preserve"> ADDIN ZOTERO_ITEM CSL_CITATION {"citationID":"qUG9rnfZ","properties":{"formattedCitation":"[16]","plainCitation":"[16]","noteIndex":0},"citationItems":[{"id":320,"uris":["http://zotero.org/groups/6066261/items/QKY6WYYR"],"itemData":{"id":320,"type":"article-journal","abstract":"We suggest a greedy search heuristic for solving the three-dimensional bin packing problem (3D-BPP) where in addition to the usual requirement of minimum amount of bins being used, the resulting packing of items into the bins must be physically stable. The problem is NP-hard in the strong sense and imposes severe computational strain for solving it in practice. Computational experiments are also presented and the results are compared with those obtained by the Martello, Pisinger and Vigo (2000) heuristic.","container-title":"International Transactions in Operational Research","DOI":"10.1111/1475-3995.00400","journalAbbreviation":"International Transactions in Operational Research","page":"141-153","source":"ResearchGate","title":"A greedy search for the three-dimensional bin packing problem: The packing static stability case","title-short":"A greedy search for the three-dimensional bin packing problem","volume":"10","author":[{"family":"Silva","given":"J."},{"family":"Soma","given":"Nei"},{"family":"Maculan","given":"Nelson"}],"issued":{"date-parts":[["2003",4,1]]}}}],"schema":"https://github.com/citation-style-language/schema/raw/master/csl-citation.json"} </w:instrText>
      </w:r>
      <w:r w:rsidR="007979CB">
        <w:rPr>
          <w:rFonts w:ascii="Times New Roman" w:eastAsia="Times New Roman" w:hAnsi="Times New Roman" w:cs="Times New Roman"/>
          <w:sz w:val="24"/>
          <w:szCs w:val="24"/>
        </w:rPr>
        <w:fldChar w:fldCharType="separate"/>
      </w:r>
      <w:r w:rsidR="007979CB" w:rsidRPr="007979CB">
        <w:rPr>
          <w:rFonts w:ascii="Times New Roman" w:hAnsi="Times New Roman" w:cs="Times New Roman"/>
          <w:sz w:val="24"/>
        </w:rPr>
        <w:t>[16]</w:t>
      </w:r>
      <w:r w:rsidR="007979CB">
        <w:rPr>
          <w:rFonts w:ascii="Times New Roman" w:eastAsia="Times New Roman" w:hAnsi="Times New Roman" w:cs="Times New Roman"/>
          <w:sz w:val="24"/>
          <w:szCs w:val="24"/>
        </w:rPr>
        <w:fldChar w:fldCharType="end"/>
      </w:r>
      <w:r w:rsidRPr="00BD193B">
        <w:rPr>
          <w:rFonts w:ascii="Times New Roman" w:eastAsia="Times New Roman" w:hAnsi="Times New Roman" w:cs="Times New Roman"/>
          <w:sz w:val="24"/>
          <w:szCs w:val="24"/>
        </w:rPr>
        <w:t>.</w:t>
      </w:r>
    </w:p>
    <w:p w14:paraId="59DA0B52" w14:textId="0B74ADD8" w:rsidR="00C43911" w:rsidRPr="00C43911" w:rsidRDefault="00BD193B" w:rsidP="006F2ADB">
      <w:pPr>
        <w:spacing w:before="240"/>
        <w:ind w:firstLine="720"/>
        <w:jc w:val="both"/>
        <w:rPr>
          <w:rFonts w:ascii="Times New Roman" w:eastAsia="Times New Roman" w:hAnsi="Times New Roman" w:cs="Times New Roman"/>
          <w:sz w:val="24"/>
          <w:szCs w:val="24"/>
        </w:rPr>
      </w:pPr>
      <w:r w:rsidRPr="00BD193B">
        <w:rPr>
          <w:rFonts w:ascii="Times New Roman" w:eastAsia="Times New Roman" w:hAnsi="Times New Roman" w:cs="Times New Roman"/>
          <w:sz w:val="24"/>
          <w:szCs w:val="24"/>
        </w:rPr>
        <w:t>In this study, it refers to the core objective of the research: strategically assigning 3D coordinates and rotational states to diverse inventory items to maximize warehouse volumetric utilization while preventing physical overlaps.</w:t>
      </w:r>
    </w:p>
    <w:p w14:paraId="75E46233" w14:textId="52F52823" w:rsidR="00BD193B" w:rsidRPr="00BD193B" w:rsidRDefault="00BD193B" w:rsidP="006F2ADB">
      <w:pPr>
        <w:spacing w:before="240"/>
        <w:ind w:firstLine="720"/>
        <w:jc w:val="both"/>
        <w:rPr>
          <w:rFonts w:ascii="Times New Roman" w:eastAsia="Times New Roman" w:hAnsi="Times New Roman" w:cs="Times New Roman"/>
          <w:sz w:val="24"/>
          <w:szCs w:val="24"/>
        </w:rPr>
      </w:pPr>
      <w:r w:rsidRPr="00AA77F1">
        <w:rPr>
          <w:rFonts w:ascii="Times New Roman" w:eastAsia="Times New Roman" w:hAnsi="Times New Roman" w:cs="Times New Roman"/>
          <w:b/>
          <w:i/>
          <w:iCs/>
          <w:sz w:val="24"/>
          <w:szCs w:val="24"/>
        </w:rPr>
        <w:t>Chromosome.</w:t>
      </w:r>
      <w:r w:rsidRPr="00BD193B">
        <w:rPr>
          <w:rFonts w:ascii="Times New Roman" w:eastAsia="Times New Roman" w:hAnsi="Times New Roman" w:cs="Times New Roman"/>
          <w:sz w:val="24"/>
          <w:szCs w:val="24"/>
        </w:rPr>
        <w:t xml:space="preserve"> A specialized data structure used in evolutionary algorithms to encode a single candidate solution to an optimization problem</w:t>
      </w:r>
      <w:r w:rsidR="00F25139">
        <w:rPr>
          <w:rFonts w:ascii="Times New Roman" w:eastAsia="Times New Roman" w:hAnsi="Times New Roman" w:cs="Times New Roman"/>
          <w:sz w:val="24"/>
          <w:szCs w:val="24"/>
        </w:rPr>
        <w:t xml:space="preserve"> </w:t>
      </w:r>
      <w:r w:rsidR="00F25139">
        <w:rPr>
          <w:rFonts w:ascii="Times New Roman" w:eastAsia="Times New Roman" w:hAnsi="Times New Roman" w:cs="Times New Roman"/>
          <w:sz w:val="24"/>
          <w:szCs w:val="24"/>
        </w:rPr>
        <w:fldChar w:fldCharType="begin"/>
      </w:r>
      <w:r w:rsidR="00F25139">
        <w:rPr>
          <w:rFonts w:ascii="Times New Roman" w:eastAsia="Times New Roman" w:hAnsi="Times New Roman" w:cs="Times New Roman"/>
          <w:sz w:val="24"/>
          <w:szCs w:val="24"/>
        </w:rPr>
        <w:instrText xml:space="preserve"> ADDIN ZOTERO_ITEM CSL_CITATION {"citationID":"milvzFtp","properties":{"formattedCitation":"[17]","plainCitation":"[17]","noteIndex":0},"citationItems":[{"id":324,"uris":["http://zotero.org/groups/6066261/items/DLJYYV3C"],"itemData":{"id":324,"type":"book","collection-title":"Complex Adaptive Systems","ISBN":"978-0-262-63185-3","language":"en","number-of-pages":"221","publisher":"MIT Press","publisher-place":"Cambridge, MA, USA","source":"MIT Press Books","title":"An Introduction to Genetic Algorithms","author":[{"family":"Mitchell","given":"Melanie"}],"issued":{"date-parts":[["1998",3,2]]}}}],"schema":"https://github.com/citation-style-language/schema/raw/master/csl-citation.json"} </w:instrText>
      </w:r>
      <w:r w:rsidR="00F25139">
        <w:rPr>
          <w:rFonts w:ascii="Times New Roman" w:eastAsia="Times New Roman" w:hAnsi="Times New Roman" w:cs="Times New Roman"/>
          <w:sz w:val="24"/>
          <w:szCs w:val="24"/>
        </w:rPr>
        <w:fldChar w:fldCharType="separate"/>
      </w:r>
      <w:r w:rsidR="00F25139" w:rsidRPr="00F25139">
        <w:rPr>
          <w:rFonts w:ascii="Times New Roman" w:hAnsi="Times New Roman" w:cs="Times New Roman"/>
          <w:sz w:val="24"/>
        </w:rPr>
        <w:t>[17]</w:t>
      </w:r>
      <w:r w:rsidR="00F25139">
        <w:rPr>
          <w:rFonts w:ascii="Times New Roman" w:eastAsia="Times New Roman" w:hAnsi="Times New Roman" w:cs="Times New Roman"/>
          <w:sz w:val="24"/>
          <w:szCs w:val="24"/>
        </w:rPr>
        <w:fldChar w:fldCharType="end"/>
      </w:r>
      <w:r w:rsidRPr="00BD193B">
        <w:rPr>
          <w:rFonts w:ascii="Times New Roman" w:eastAsia="Times New Roman" w:hAnsi="Times New Roman" w:cs="Times New Roman"/>
          <w:sz w:val="24"/>
          <w:szCs w:val="24"/>
        </w:rPr>
        <w:t>.</w:t>
      </w:r>
    </w:p>
    <w:p w14:paraId="4DB60F56" w14:textId="55982B06" w:rsidR="00C43911" w:rsidRPr="00C43911" w:rsidRDefault="00BD193B" w:rsidP="006F2ADB">
      <w:pPr>
        <w:spacing w:before="240"/>
        <w:ind w:firstLine="720"/>
        <w:jc w:val="both"/>
        <w:rPr>
          <w:rFonts w:ascii="Times New Roman" w:eastAsia="Times New Roman" w:hAnsi="Times New Roman" w:cs="Times New Roman"/>
          <w:sz w:val="24"/>
          <w:szCs w:val="24"/>
        </w:rPr>
      </w:pPr>
      <w:r w:rsidRPr="00BD193B">
        <w:rPr>
          <w:rFonts w:ascii="Times New Roman" w:eastAsia="Times New Roman" w:hAnsi="Times New Roman" w:cs="Times New Roman"/>
          <w:sz w:val="24"/>
          <w:szCs w:val="24"/>
        </w:rPr>
        <w:t>In this study, a chromosome is defined as a mathematical array (specifically structured as [</w:t>
      </w:r>
      <w:r w:rsidRPr="00BD193B">
        <w:rPr>
          <w:rFonts w:ascii="Times New Roman" w:eastAsia="Times New Roman" w:hAnsi="Times New Roman" w:cs="Times New Roman"/>
          <w:i/>
          <w:iCs/>
          <w:sz w:val="24"/>
          <w:szCs w:val="24"/>
        </w:rPr>
        <w:t>x, y, z,</w:t>
      </w:r>
      <w:r w:rsidRPr="00BD193B">
        <w:rPr>
          <w:rFonts w:ascii="Times New Roman" w:eastAsia="Times New Roman" w:hAnsi="Times New Roman" w:cs="Times New Roman"/>
          <w:sz w:val="24"/>
          <w:szCs w:val="24"/>
        </w:rPr>
        <w:t xml:space="preserve"> rotation]) that represents the exact 3D spatial coordinates and physical orientation state of an inventory item within the simulated warehouse.</w:t>
      </w:r>
    </w:p>
    <w:p w14:paraId="27E87977" w14:textId="5CE0058B" w:rsidR="00BD193B" w:rsidRPr="00BD193B" w:rsidRDefault="00BD193B" w:rsidP="006F2ADB">
      <w:pPr>
        <w:spacing w:before="240"/>
        <w:ind w:firstLine="720"/>
        <w:jc w:val="both"/>
        <w:rPr>
          <w:rFonts w:ascii="Times New Roman" w:eastAsia="Times New Roman" w:hAnsi="Times New Roman" w:cs="Times New Roman"/>
          <w:sz w:val="24"/>
          <w:szCs w:val="24"/>
        </w:rPr>
      </w:pPr>
      <w:r w:rsidRPr="00AA77F1">
        <w:rPr>
          <w:rFonts w:ascii="Times New Roman" w:eastAsia="Times New Roman" w:hAnsi="Times New Roman" w:cs="Times New Roman"/>
          <w:b/>
          <w:bCs/>
          <w:i/>
          <w:iCs/>
          <w:sz w:val="24"/>
          <w:szCs w:val="24"/>
        </w:rPr>
        <w:t>Extremal Optimization (EO).</w:t>
      </w:r>
      <w:r w:rsidRPr="00BD193B">
        <w:rPr>
          <w:rFonts w:ascii="Times New Roman" w:eastAsia="Times New Roman" w:hAnsi="Times New Roman" w:cs="Times New Roman"/>
          <w:sz w:val="24"/>
          <w:szCs w:val="24"/>
        </w:rPr>
        <w:t xml:space="preserve"> A local-search metaheuristic algorithm inspired by the physics concept of self-organized criticality, which operates by iteratively identifying and replacing only the least-fit components of a suboptimal solution </w:t>
      </w:r>
      <w:r w:rsidR="00F25139">
        <w:rPr>
          <w:rFonts w:ascii="Times New Roman" w:eastAsia="Times New Roman" w:hAnsi="Times New Roman" w:cs="Times New Roman"/>
          <w:sz w:val="24"/>
          <w:szCs w:val="24"/>
        </w:rPr>
        <w:fldChar w:fldCharType="begin"/>
      </w:r>
      <w:r w:rsidR="00F25139">
        <w:rPr>
          <w:rFonts w:ascii="Times New Roman" w:eastAsia="Times New Roman" w:hAnsi="Times New Roman" w:cs="Times New Roman"/>
          <w:sz w:val="24"/>
          <w:szCs w:val="24"/>
        </w:rPr>
        <w:instrText xml:space="preserve"> ADDIN ZOTERO_ITEM CSL_CITATION {"citationID":"ILxsK44U","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F25139">
        <w:rPr>
          <w:rFonts w:ascii="Times New Roman" w:eastAsia="Times New Roman" w:hAnsi="Times New Roman" w:cs="Times New Roman"/>
          <w:sz w:val="24"/>
          <w:szCs w:val="24"/>
        </w:rPr>
        <w:fldChar w:fldCharType="separate"/>
      </w:r>
      <w:r w:rsidR="00F25139" w:rsidRPr="00F25139">
        <w:rPr>
          <w:rFonts w:ascii="Times New Roman" w:hAnsi="Times New Roman" w:cs="Times New Roman"/>
          <w:sz w:val="24"/>
        </w:rPr>
        <w:t>[5]</w:t>
      </w:r>
      <w:r w:rsidR="00F25139">
        <w:rPr>
          <w:rFonts w:ascii="Times New Roman" w:eastAsia="Times New Roman" w:hAnsi="Times New Roman" w:cs="Times New Roman"/>
          <w:sz w:val="24"/>
          <w:szCs w:val="24"/>
        </w:rPr>
        <w:fldChar w:fldCharType="end"/>
      </w:r>
      <w:r w:rsidRPr="00BD193B">
        <w:rPr>
          <w:rFonts w:ascii="Times New Roman" w:eastAsia="Times New Roman" w:hAnsi="Times New Roman" w:cs="Times New Roman"/>
          <w:sz w:val="24"/>
          <w:szCs w:val="24"/>
        </w:rPr>
        <w:t>.</w:t>
      </w:r>
    </w:p>
    <w:p w14:paraId="4CD7229C" w14:textId="1C889D41" w:rsidR="00C43911" w:rsidRDefault="00BD193B" w:rsidP="006F2ADB">
      <w:pPr>
        <w:spacing w:before="240"/>
        <w:ind w:firstLine="720"/>
        <w:jc w:val="both"/>
        <w:rPr>
          <w:rFonts w:ascii="Times New Roman" w:eastAsia="Times New Roman" w:hAnsi="Times New Roman" w:cs="Times New Roman"/>
          <w:sz w:val="24"/>
          <w:szCs w:val="24"/>
        </w:rPr>
      </w:pPr>
      <w:r w:rsidRPr="00BD193B">
        <w:rPr>
          <w:rFonts w:ascii="Times New Roman" w:eastAsia="Times New Roman" w:hAnsi="Times New Roman" w:cs="Times New Roman"/>
          <w:sz w:val="24"/>
          <w:szCs w:val="24"/>
        </w:rPr>
        <w:t>In this study, EO functions as the macro-level conflict resolution mechanism. It evaluates a batch of items, identifies the "worst-placed" item based on spatial inefficiency or overlap, and algorithmically relocates it to improve the overall layout structure.</w:t>
      </w:r>
    </w:p>
    <w:p w14:paraId="0045D732" w14:textId="37DBAE4F" w:rsidR="00BD193B" w:rsidRPr="00BD193B" w:rsidRDefault="00BD193B" w:rsidP="006F2ADB">
      <w:pPr>
        <w:spacing w:before="240"/>
        <w:ind w:firstLine="720"/>
        <w:jc w:val="both"/>
        <w:rPr>
          <w:rFonts w:ascii="Times New Roman" w:eastAsia="Times New Roman" w:hAnsi="Times New Roman" w:cs="Times New Roman"/>
          <w:sz w:val="24"/>
          <w:szCs w:val="24"/>
        </w:rPr>
      </w:pPr>
      <w:r w:rsidRPr="00AA77F1">
        <w:rPr>
          <w:rFonts w:ascii="Times New Roman" w:eastAsia="Times New Roman" w:hAnsi="Times New Roman" w:cs="Times New Roman"/>
          <w:b/>
          <w:bCs/>
          <w:i/>
          <w:iCs/>
          <w:sz w:val="24"/>
          <w:szCs w:val="24"/>
        </w:rPr>
        <w:lastRenderedPageBreak/>
        <w:t>Generative Adversarial Network (GAN).</w:t>
      </w:r>
      <w:r w:rsidRPr="00BD193B">
        <w:rPr>
          <w:rFonts w:ascii="Times New Roman" w:eastAsia="Times New Roman" w:hAnsi="Times New Roman" w:cs="Times New Roman"/>
          <w:sz w:val="24"/>
          <w:szCs w:val="24"/>
        </w:rPr>
        <w:t xml:space="preserve"> A class of machine learning frameworks where two neural networks (a generator and a discriminator) contest with each other to synthesize highly realistic artificial data</w:t>
      </w:r>
      <w:r w:rsidR="00F25139">
        <w:rPr>
          <w:rFonts w:ascii="Times New Roman" w:eastAsia="Times New Roman" w:hAnsi="Times New Roman" w:cs="Times New Roman"/>
          <w:sz w:val="24"/>
          <w:szCs w:val="24"/>
        </w:rPr>
        <w:t xml:space="preserve"> </w:t>
      </w:r>
      <w:r w:rsidR="00F25139">
        <w:rPr>
          <w:rFonts w:ascii="Times New Roman" w:eastAsia="Times New Roman" w:hAnsi="Times New Roman" w:cs="Times New Roman"/>
          <w:sz w:val="24"/>
          <w:szCs w:val="24"/>
        </w:rPr>
        <w:fldChar w:fldCharType="begin"/>
      </w:r>
      <w:r w:rsidR="00F25139">
        <w:rPr>
          <w:rFonts w:ascii="Times New Roman" w:eastAsia="Times New Roman" w:hAnsi="Times New Roman" w:cs="Times New Roman"/>
          <w:sz w:val="24"/>
          <w:szCs w:val="24"/>
        </w:rPr>
        <w:instrText xml:space="preserve"> ADDIN ZOTERO_ITEM CSL_CITATION {"citationID":"TXlb98BC","properties":{"formattedCitation":"[18]","plainCitation":"[18]","noteIndex":0},"citationItems":[{"id":310,"uris":["http://zotero.org/groups/6066261/items/3R5X4YR8"],"itemData":{"id":310,"type":"article-journal","abstract":"Generative adversarial networks are a kind of artificial intelligence algorithm designed to solve the\n              generative modeling\n              problem. The goal of a generative model is to study a collection of training examples and learn the probability distribution that generated them. Generative Adversarial Networks (GANs) are then able to generate more examples from the estimated probability distribution. Generative models based on deep learning are common, but GANs are among the most successful generative models (especially in terms of their ability to generate realistic high-resolution images). GANs have been successfully applied to a wide variety of tasks (mostly in research settings) but continue to present unique challenges and research opportunities because they are based on game theory while most other approaches to generative modeling are based on optimization.","container-title":"Communications of the ACM","DOI":"10.1145/3422622","ISSN":"0001-0782, 1557-7317","issue":"11","journalAbbreviation":"Commun. ACM","language":"en","page":"139-144","source":"DOI.org (Crossref)","title":"Generative adversarial networks","URL":"https://dl.acm.org/doi/10.1145/3422622","volume":"63","author":[{"family":"Goodfellow","given":"Ian"},{"family":"Pouget-Abadie","given":"Jean"},{"family":"Mirza","given":"Mehdi"},{"family":"Xu","given":"Bing"},{"family":"Warde-Farley","given":"David"},{"family":"Ozair","given":"Sherjil"},{"family":"Courville","given":"Aaron"},{"family":"Bengio","given":"Yoshua"}],"accessed":{"date-parts":[["2026",3,21]]},"issued":{"date-parts":[["2020",10,22]]}}}],"schema":"https://github.com/citation-style-language/schema/raw/master/csl-citation.json"} </w:instrText>
      </w:r>
      <w:r w:rsidR="00F25139">
        <w:rPr>
          <w:rFonts w:ascii="Times New Roman" w:eastAsia="Times New Roman" w:hAnsi="Times New Roman" w:cs="Times New Roman"/>
          <w:sz w:val="24"/>
          <w:szCs w:val="24"/>
        </w:rPr>
        <w:fldChar w:fldCharType="separate"/>
      </w:r>
      <w:r w:rsidR="00F25139" w:rsidRPr="00F25139">
        <w:rPr>
          <w:rFonts w:ascii="Times New Roman" w:hAnsi="Times New Roman" w:cs="Times New Roman"/>
          <w:sz w:val="24"/>
        </w:rPr>
        <w:t>[18]</w:t>
      </w:r>
      <w:r w:rsidR="00F25139">
        <w:rPr>
          <w:rFonts w:ascii="Times New Roman" w:eastAsia="Times New Roman" w:hAnsi="Times New Roman" w:cs="Times New Roman"/>
          <w:sz w:val="24"/>
          <w:szCs w:val="24"/>
        </w:rPr>
        <w:fldChar w:fldCharType="end"/>
      </w:r>
      <w:r w:rsidRPr="00BD193B">
        <w:rPr>
          <w:rFonts w:ascii="Times New Roman" w:eastAsia="Times New Roman" w:hAnsi="Times New Roman" w:cs="Times New Roman"/>
          <w:sz w:val="24"/>
          <w:szCs w:val="24"/>
        </w:rPr>
        <w:t>.</w:t>
      </w:r>
    </w:p>
    <w:p w14:paraId="307F8052" w14:textId="125D4992" w:rsidR="00BD193B" w:rsidRDefault="00BD193B" w:rsidP="006F2ADB">
      <w:pPr>
        <w:spacing w:before="240"/>
        <w:ind w:firstLine="720"/>
        <w:jc w:val="both"/>
        <w:rPr>
          <w:rFonts w:ascii="Times New Roman" w:eastAsia="Times New Roman" w:hAnsi="Times New Roman" w:cs="Times New Roman"/>
          <w:sz w:val="24"/>
          <w:szCs w:val="24"/>
        </w:rPr>
      </w:pPr>
      <w:r w:rsidRPr="00BD193B">
        <w:rPr>
          <w:rFonts w:ascii="Times New Roman" w:eastAsia="Times New Roman" w:hAnsi="Times New Roman" w:cs="Times New Roman"/>
          <w:sz w:val="24"/>
          <w:szCs w:val="24"/>
        </w:rPr>
        <w:t xml:space="preserve">In this study, the GAN is utilized to augment the baseline </w:t>
      </w:r>
      <w:proofErr w:type="spellStart"/>
      <w:r w:rsidRPr="00BD193B">
        <w:rPr>
          <w:rFonts w:ascii="Times New Roman" w:eastAsia="Times New Roman" w:hAnsi="Times New Roman" w:cs="Times New Roman"/>
          <w:sz w:val="24"/>
          <w:szCs w:val="24"/>
        </w:rPr>
        <w:t>Kagerer</w:t>
      </w:r>
      <w:proofErr w:type="spellEnd"/>
      <w:r w:rsidRPr="00BD193B">
        <w:rPr>
          <w:rFonts w:ascii="Times New Roman" w:eastAsia="Times New Roman" w:hAnsi="Times New Roman" w:cs="Times New Roman"/>
          <w:sz w:val="24"/>
          <w:szCs w:val="24"/>
        </w:rPr>
        <w:t xml:space="preserve"> dataset, generating realistic, physically scaled inventory profiles (dimensions and weights) to rigorously stress-test the optimization algorithms across varying logistical scenarios.</w:t>
      </w:r>
    </w:p>
    <w:p w14:paraId="0D7E0917" w14:textId="44CD1390" w:rsidR="00BD193B" w:rsidRPr="00BD193B" w:rsidRDefault="00BD193B" w:rsidP="006F2ADB">
      <w:pPr>
        <w:spacing w:before="240"/>
        <w:ind w:firstLine="720"/>
        <w:jc w:val="both"/>
        <w:rPr>
          <w:rFonts w:ascii="Times New Roman" w:eastAsia="Times New Roman" w:hAnsi="Times New Roman" w:cs="Times New Roman"/>
          <w:sz w:val="24"/>
          <w:szCs w:val="24"/>
        </w:rPr>
      </w:pPr>
      <w:r w:rsidRPr="00AA77F1">
        <w:rPr>
          <w:rFonts w:ascii="Times New Roman" w:eastAsia="Times New Roman" w:hAnsi="Times New Roman" w:cs="Times New Roman"/>
          <w:b/>
          <w:bCs/>
          <w:i/>
          <w:iCs/>
          <w:sz w:val="24"/>
          <w:szCs w:val="24"/>
        </w:rPr>
        <w:t>Genetic Algorithm (GA).</w:t>
      </w:r>
      <w:r w:rsidRPr="00BD193B">
        <w:rPr>
          <w:rFonts w:ascii="Times New Roman" w:eastAsia="Times New Roman" w:hAnsi="Times New Roman" w:cs="Times New Roman"/>
          <w:sz w:val="24"/>
          <w:szCs w:val="24"/>
        </w:rPr>
        <w:t xml:space="preserve"> A population-based metaheuristic inspired by natural selection, utilizing evolutionary operators such as selection, crossover, and mutation to iteratively improve potential solutions</w:t>
      </w:r>
      <w:r w:rsidR="00F25139">
        <w:rPr>
          <w:rFonts w:ascii="Times New Roman" w:eastAsia="Times New Roman" w:hAnsi="Times New Roman" w:cs="Times New Roman"/>
          <w:sz w:val="24"/>
          <w:szCs w:val="24"/>
        </w:rPr>
        <w:t xml:space="preserve"> </w:t>
      </w:r>
      <w:r w:rsidR="00F25139">
        <w:rPr>
          <w:rFonts w:ascii="Times New Roman" w:eastAsia="Times New Roman" w:hAnsi="Times New Roman" w:cs="Times New Roman"/>
          <w:sz w:val="24"/>
          <w:szCs w:val="24"/>
        </w:rPr>
        <w:fldChar w:fldCharType="begin"/>
      </w:r>
      <w:r w:rsidR="00F25139">
        <w:rPr>
          <w:rFonts w:ascii="Times New Roman" w:eastAsia="Times New Roman" w:hAnsi="Times New Roman" w:cs="Times New Roman"/>
          <w:sz w:val="24"/>
          <w:szCs w:val="24"/>
        </w:rPr>
        <w:instrText xml:space="preserve"> ADDIN ZOTERO_ITEM CSL_CITATION {"citationID":"SsKFYLSQ","properties":{"formattedCitation":"[13], [17], [19]","plainCitation":"[13], [17], [19]","noteIndex":0},"citationItems":[{"id":27,"uris":["http://zotero.org/users/local/tcv7Gtt6/items/LWLFR9UE","http://zotero.org/users/17587022/items/LWLFR9UE"],"itemData":{"id":27,"type":"article-journal","abstract":"Genetic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advantages.","container-title":"SHS Web of Conferences","DOI":"10.1051/shsconf/202214001044","ISSN":"2261-2424","journalAbbreviation":"SHS Web Conf.","language":"en","license":"https://creativecommons.org/licenses/by/4.0/","page":"01044","source":"DOI.org (Crossref)","title":"An improved adaptive genetic algorithm","URL":"https://www.shs-conferences.org/10.1051/shsconf/202214001044","volume":"140","author":[{"family":"Han","given":"Shifen"},{"family":"Xiao","given":"Li"}],"editor":[{"family":"Zhao","given":"S."}],"accessed":{"date-parts":[["2025",5,24]]},"issued":{"date-parts":[["2022"]]}}},{"id":322,"uris":["http://zotero.org/groups/6066261/items/GRHGAM48"],"itemData":{"id":322,"type":"webpage","title":"Genetic Algorithms in Search, Optimization and Machine Learning: | Guide books | ACM Digital Library","URL":"https://dl.acm.org/doi/book/10.5555/534133","accessed":{"date-parts":[["2026",4,3]]}}},{"id":324,"uris":["http://zotero.org/groups/6066261/items/DLJYYV3C"],"itemData":{"id":324,"type":"book","collection-title":"Complex Adaptive Systems","ISBN":"978-0-262-63185-3","language":"en","number-of-pages":"221","publisher":"MIT Press","publisher-place":"Cambridge, MA, USA","source":"MIT Press Books","title":"An Introduction to Genetic Algorithms","author":[{"family":"Mitchell","given":"Melanie"}],"issued":{"date-parts":[["1998",3,2]]}}}],"schema":"https://github.com/citation-style-language/schema/raw/master/csl-citation.json"} </w:instrText>
      </w:r>
      <w:r w:rsidR="00F25139">
        <w:rPr>
          <w:rFonts w:ascii="Times New Roman" w:eastAsia="Times New Roman" w:hAnsi="Times New Roman" w:cs="Times New Roman"/>
          <w:sz w:val="24"/>
          <w:szCs w:val="24"/>
        </w:rPr>
        <w:fldChar w:fldCharType="separate"/>
      </w:r>
      <w:r w:rsidR="00F25139" w:rsidRPr="00F25139">
        <w:rPr>
          <w:rFonts w:ascii="Times New Roman" w:hAnsi="Times New Roman" w:cs="Times New Roman"/>
          <w:sz w:val="24"/>
        </w:rPr>
        <w:t>[13], [17], [19]</w:t>
      </w:r>
      <w:r w:rsidR="00F25139">
        <w:rPr>
          <w:rFonts w:ascii="Times New Roman" w:eastAsia="Times New Roman" w:hAnsi="Times New Roman" w:cs="Times New Roman"/>
          <w:sz w:val="24"/>
          <w:szCs w:val="24"/>
        </w:rPr>
        <w:fldChar w:fldCharType="end"/>
      </w:r>
      <w:r w:rsidRPr="00BD193B">
        <w:rPr>
          <w:rFonts w:ascii="Times New Roman" w:eastAsia="Times New Roman" w:hAnsi="Times New Roman" w:cs="Times New Roman"/>
          <w:sz w:val="24"/>
          <w:szCs w:val="24"/>
        </w:rPr>
        <w:t>.</w:t>
      </w:r>
    </w:p>
    <w:p w14:paraId="50F8EC19" w14:textId="77777777" w:rsidR="00564CD0" w:rsidRDefault="00BD193B" w:rsidP="006F2ADB">
      <w:pPr>
        <w:spacing w:before="240"/>
        <w:ind w:firstLine="720"/>
        <w:jc w:val="both"/>
        <w:rPr>
          <w:rFonts w:ascii="Times New Roman" w:eastAsia="Times New Roman" w:hAnsi="Times New Roman" w:cs="Times New Roman"/>
          <w:bCs/>
          <w:sz w:val="24"/>
          <w:szCs w:val="24"/>
        </w:rPr>
      </w:pPr>
      <w:r w:rsidRPr="00BD193B">
        <w:rPr>
          <w:rFonts w:ascii="Times New Roman" w:eastAsia="Times New Roman" w:hAnsi="Times New Roman" w:cs="Times New Roman"/>
          <w:sz w:val="24"/>
          <w:szCs w:val="24"/>
        </w:rPr>
        <w:t>In this study, the GA serves as the local fine-tuning phase. It evolves populations of warehouse layouts by exchanging spatial segments (crossover) and altering item orientations (mutation) to optimize 6-way item rotations and minimize localized spatial gaps.</w:t>
      </w:r>
    </w:p>
    <w:p w14:paraId="34F9685F" w14:textId="5F621628" w:rsidR="00AC7639" w:rsidRPr="00564CD0" w:rsidRDefault="00C00588" w:rsidP="006F2ADB">
      <w:pPr>
        <w:spacing w:before="240"/>
        <w:ind w:firstLine="720"/>
        <w:jc w:val="both"/>
        <w:rPr>
          <w:rFonts w:ascii="Times New Roman" w:eastAsia="Times New Roman" w:hAnsi="Times New Roman" w:cs="Times New Roman"/>
          <w:bCs/>
          <w:sz w:val="24"/>
          <w:szCs w:val="24"/>
        </w:rPr>
      </w:pPr>
      <w:r w:rsidRPr="00AA77F1">
        <w:rPr>
          <w:rFonts w:ascii="Times New Roman" w:eastAsia="Times New Roman" w:hAnsi="Times New Roman" w:cs="Times New Roman"/>
          <w:b/>
          <w:i/>
          <w:iCs/>
          <w:sz w:val="24"/>
          <w:szCs w:val="24"/>
        </w:rPr>
        <w:t>Storage Allocation</w:t>
      </w:r>
      <w:r w:rsidR="00AC7639" w:rsidRPr="00AA77F1">
        <w:rPr>
          <w:rFonts w:ascii="Times New Roman" w:eastAsia="Times New Roman" w:hAnsi="Times New Roman" w:cs="Times New Roman"/>
          <w:b/>
          <w:i/>
          <w:iCs/>
          <w:sz w:val="24"/>
          <w:szCs w:val="24"/>
        </w:rPr>
        <w:t>.</w:t>
      </w:r>
      <w:r w:rsidR="00AC7639">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w:t>
      </w:r>
      <w:r w:rsidR="00AC7639">
        <w:rPr>
          <w:rFonts w:ascii="Times New Roman" w:eastAsia="Times New Roman" w:hAnsi="Times New Roman" w:cs="Times New Roman"/>
          <w:sz w:val="24"/>
          <w:szCs w:val="24"/>
        </w:rPr>
        <w:t xml:space="preserve"> </w:t>
      </w:r>
      <w:r w:rsidRPr="00C00588">
        <w:rPr>
          <w:rFonts w:ascii="Times New Roman" w:eastAsia="Times New Roman" w:hAnsi="Times New Roman" w:cs="Times New Roman"/>
          <w:sz w:val="24"/>
          <w:szCs w:val="24"/>
        </w:rPr>
        <w:t>storage allocation refers to the strategic assignment of products to specific locations within a warehouse to optimize operational efficiency</w:t>
      </w:r>
      <w:r w:rsidR="00C65A5C">
        <w:rPr>
          <w:rFonts w:ascii="Times New Roman" w:eastAsia="Times New Roman" w:hAnsi="Times New Roman" w:cs="Times New Roman"/>
          <w:sz w:val="24"/>
          <w:szCs w:val="24"/>
        </w:rPr>
        <w:t xml:space="preserve"> </w:t>
      </w:r>
      <w:r w:rsidR="005A408A">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r5QlgKJ1","properties":{"formattedCitation":"[14]","plainCitation":"[14]","noteIndex":0},"citationItems":[{"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Adaptability","author":[{"family":"Temitope","given":"Abass"}],"issued":{"date-parts":[["2025",3,27]]}}}],"schema":"https://github.com/citation-style-language/schema/raw/master/csl-citation.json"} </w:instrText>
      </w:r>
      <w:r w:rsidR="005A408A">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[14]</w:t>
      </w:r>
      <w:r w:rsidR="005A408A">
        <w:rPr>
          <w:rFonts w:ascii="Times New Roman" w:eastAsia="Times New Roman" w:hAnsi="Times New Roman" w:cs="Times New Roman"/>
          <w:sz w:val="24"/>
          <w:szCs w:val="24"/>
        </w:rPr>
        <w:fldChar w:fldCharType="end"/>
      </w:r>
      <w:r w:rsidRPr="00C00588">
        <w:rPr>
          <w:rFonts w:ascii="Times New Roman" w:eastAsia="Times New Roman" w:hAnsi="Times New Roman" w:cs="Times New Roman"/>
          <w:sz w:val="24"/>
          <w:szCs w:val="24"/>
        </w:rPr>
        <w:t>.</w:t>
      </w:r>
    </w:p>
    <w:p w14:paraId="05980B62" w14:textId="2A9B2C4E" w:rsidR="00AC7639" w:rsidRDefault="00AA52DE" w:rsidP="006F2ADB">
      <w:pPr>
        <w:spacing w:before="240" w:after="0"/>
        <w:ind w:firstLine="720"/>
        <w:jc w:val="both"/>
        <w:rPr>
          <w:rFonts w:ascii="Times New Roman" w:eastAsia="Times New Roman" w:hAnsi="Times New Roman" w:cs="Times New Roman"/>
          <w:sz w:val="24"/>
          <w:szCs w:val="24"/>
        </w:rPr>
      </w:pPr>
      <w:r w:rsidRPr="00AA52DE">
        <w:rPr>
          <w:rFonts w:ascii="Times New Roman" w:eastAsia="Times New Roman" w:hAnsi="Times New Roman" w:cs="Times New Roman"/>
          <w:sz w:val="24"/>
          <w:szCs w:val="24"/>
        </w:rPr>
        <w:t>In this study, storage allocation refers to the process of strategically assigning products to specific locations within a warehouse</w:t>
      </w:r>
      <w:r w:rsidR="00EB5F90">
        <w:rPr>
          <w:rFonts w:ascii="Times New Roman" w:eastAsia="Times New Roman" w:hAnsi="Times New Roman" w:cs="Times New Roman"/>
          <w:sz w:val="24"/>
          <w:szCs w:val="24"/>
        </w:rPr>
        <w:t xml:space="preserve"> and it </w:t>
      </w:r>
      <w:r w:rsidR="00EB5F90" w:rsidRPr="00EB5F90">
        <w:rPr>
          <w:rFonts w:ascii="Times New Roman" w:eastAsia="Times New Roman" w:hAnsi="Times New Roman" w:cs="Times New Roman"/>
          <w:sz w:val="24"/>
          <w:szCs w:val="24"/>
        </w:rPr>
        <w:t>involves combining segments of parent solutions (warehouse layouts) to generate new offspring configurations, where product placements are reorganized to enhance space utilization and inventory accessibility.</w:t>
      </w:r>
      <w:r w:rsidR="00AA77F1">
        <w:rPr>
          <w:rFonts w:ascii="Times New Roman" w:eastAsia="Times New Roman" w:hAnsi="Times New Roman" w:cs="Times New Roman"/>
          <w:sz w:val="24"/>
          <w:szCs w:val="24"/>
        </w:rPr>
        <w:t xml:space="preserve"> </w:t>
      </w:r>
    </w:p>
    <w:p w14:paraId="1ED61D26" w14:textId="40FA220B" w:rsidR="00AA77F1" w:rsidRPr="00AA77F1" w:rsidRDefault="00AA77F1" w:rsidP="006F2ADB">
      <w:pPr>
        <w:spacing w:before="240" w:after="0"/>
        <w:ind w:firstLine="720"/>
        <w:jc w:val="both"/>
        <w:rPr>
          <w:rFonts w:ascii="Times New Roman" w:hAnsi="Times New Roman" w:cs="Times New Roman"/>
          <w:sz w:val="24"/>
          <w:szCs w:val="24"/>
        </w:rPr>
      </w:pPr>
      <w:r w:rsidRPr="00AA77F1">
        <w:rPr>
          <w:rFonts w:ascii="Times New Roman" w:hAnsi="Times New Roman" w:cs="Times New Roman"/>
          <w:b/>
          <w:bCs/>
          <w:i/>
          <w:iCs/>
          <w:sz w:val="24"/>
          <w:szCs w:val="24"/>
        </w:rPr>
        <w:lastRenderedPageBreak/>
        <w:t>Multi-Layer Perceptron (MLP).</w:t>
      </w:r>
      <w:r w:rsidRPr="00AA77F1">
        <w:rPr>
          <w:rFonts w:ascii="Times New Roman" w:hAnsi="Times New Roman" w:cs="Times New Roman"/>
          <w:sz w:val="24"/>
          <w:szCs w:val="24"/>
        </w:rPr>
        <w:t xml:space="preserve"> A feedforward artificial neural network consisting of fully connected input, hidden, and output layers, typically used for complex regression and predictive tasks</w:t>
      </w:r>
      <w:r w:rsidR="00564CD0">
        <w:rPr>
          <w:rFonts w:ascii="Times New Roman" w:hAnsi="Times New Roman" w:cs="Times New Roman"/>
          <w:sz w:val="24"/>
          <w:szCs w:val="24"/>
        </w:rPr>
        <w:t xml:space="preserve"> </w:t>
      </w:r>
      <w:r w:rsidR="00564CD0">
        <w:rPr>
          <w:rFonts w:ascii="Times New Roman" w:hAnsi="Times New Roman" w:cs="Times New Roman"/>
          <w:sz w:val="24"/>
          <w:szCs w:val="24"/>
        </w:rPr>
        <w:fldChar w:fldCharType="begin"/>
      </w:r>
      <w:r w:rsidR="00564CD0">
        <w:rPr>
          <w:rFonts w:ascii="Times New Roman" w:hAnsi="Times New Roman" w:cs="Times New Roman"/>
          <w:sz w:val="24"/>
          <w:szCs w:val="24"/>
        </w:rPr>
        <w:instrText xml:space="preserve"> ADDIN ZOTERO_ITEM CSL_CITATION {"citationID":"8u0K9VCx","properties":{"formattedCitation":"[20]","plainCitation":"[20]","noteIndex":0},"citationItems":[{"id":328,"uris":["http://zotero.org/groups/6066261/items/HR6ZWE54"],"itemData":{"id":328,"type":"webpage","title":"Deep Learning","URL":"https://www.deeplearningbook.org/","accessed":{"date-parts":[["2026",4,3]]}}}],"schema":"https://github.com/citation-style-language/schema/raw/master/csl-citation.json"} </w:instrText>
      </w:r>
      <w:r w:rsidR="00564CD0">
        <w:rPr>
          <w:rFonts w:ascii="Times New Roman" w:hAnsi="Times New Roman" w:cs="Times New Roman"/>
          <w:sz w:val="24"/>
          <w:szCs w:val="24"/>
        </w:rPr>
        <w:fldChar w:fldCharType="separate"/>
      </w:r>
      <w:r w:rsidR="00564CD0" w:rsidRPr="00564CD0">
        <w:rPr>
          <w:rFonts w:ascii="Times New Roman" w:hAnsi="Times New Roman" w:cs="Times New Roman"/>
          <w:sz w:val="24"/>
        </w:rPr>
        <w:t>[20]</w:t>
      </w:r>
      <w:r w:rsidR="00564CD0">
        <w:rPr>
          <w:rFonts w:ascii="Times New Roman" w:hAnsi="Times New Roman" w:cs="Times New Roman"/>
          <w:sz w:val="24"/>
          <w:szCs w:val="24"/>
        </w:rPr>
        <w:fldChar w:fldCharType="end"/>
      </w:r>
      <w:r w:rsidRPr="00AA77F1">
        <w:rPr>
          <w:rFonts w:ascii="Times New Roman" w:hAnsi="Times New Roman" w:cs="Times New Roman"/>
          <w:sz w:val="24"/>
          <w:szCs w:val="24"/>
        </w:rPr>
        <w:t>.</w:t>
      </w:r>
    </w:p>
    <w:p w14:paraId="1DFF7D56" w14:textId="70C109C1" w:rsidR="00AA77F1" w:rsidRDefault="00AA77F1" w:rsidP="006F2ADB">
      <w:pPr>
        <w:spacing w:before="240" w:after="0"/>
        <w:ind w:firstLine="720"/>
        <w:jc w:val="both"/>
        <w:rPr>
          <w:rFonts w:ascii="Times New Roman" w:hAnsi="Times New Roman" w:cs="Times New Roman"/>
          <w:sz w:val="24"/>
          <w:szCs w:val="24"/>
        </w:rPr>
      </w:pPr>
      <w:r w:rsidRPr="00AA77F1">
        <w:rPr>
          <w:rFonts w:ascii="Times New Roman" w:hAnsi="Times New Roman" w:cs="Times New Roman"/>
          <w:sz w:val="24"/>
          <w:szCs w:val="24"/>
        </w:rPr>
        <w:t>In this study, the MLP serves as the predictive engine that processes normalized item attributes (such as dimensions and weight) to generate an initial, statistically informed set of 3D spatial coordinates for warehouse placement.</w:t>
      </w:r>
    </w:p>
    <w:p w14:paraId="264A5377" w14:textId="77777777" w:rsidR="00AA77F1" w:rsidRPr="00AA77F1" w:rsidRDefault="00AA77F1" w:rsidP="006F2ADB">
      <w:pPr>
        <w:spacing w:before="240" w:after="0"/>
        <w:ind w:firstLine="720"/>
        <w:jc w:val="both"/>
        <w:rPr>
          <w:rFonts w:ascii="Times New Roman" w:hAnsi="Times New Roman" w:cs="Times New Roman"/>
          <w:sz w:val="24"/>
          <w:szCs w:val="24"/>
        </w:rPr>
      </w:pPr>
      <w:r w:rsidRPr="00AA77F1">
        <w:rPr>
          <w:rFonts w:ascii="Times New Roman" w:hAnsi="Times New Roman" w:cs="Times New Roman"/>
          <w:b/>
          <w:bCs/>
          <w:i/>
          <w:iCs/>
          <w:sz w:val="24"/>
          <w:szCs w:val="24"/>
        </w:rPr>
        <w:t>Physics Settlement.</w:t>
      </w:r>
      <w:r w:rsidRPr="00AA77F1">
        <w:rPr>
          <w:rFonts w:ascii="Times New Roman" w:hAnsi="Times New Roman" w:cs="Times New Roman"/>
          <w:sz w:val="24"/>
          <w:szCs w:val="24"/>
        </w:rPr>
        <w:t xml:space="preserve"> The use of a computational physics engine to simulate real-world physical laws, such as gravity, friction, and rigid-body collision, within a digital environment.</w:t>
      </w:r>
    </w:p>
    <w:p w14:paraId="38A02BFF" w14:textId="0C70CC8F" w:rsidR="00AA77F1" w:rsidRPr="00AA77F1" w:rsidRDefault="00AA77F1" w:rsidP="006F2ADB">
      <w:pPr>
        <w:spacing w:before="240" w:after="0"/>
        <w:ind w:firstLine="720"/>
        <w:jc w:val="both"/>
        <w:rPr>
          <w:rFonts w:ascii="Times New Roman" w:hAnsi="Times New Roman" w:cs="Times New Roman"/>
          <w:sz w:val="24"/>
          <w:szCs w:val="24"/>
        </w:rPr>
      </w:pPr>
      <w:r w:rsidRPr="00AA77F1">
        <w:rPr>
          <w:rFonts w:ascii="Times New Roman" w:hAnsi="Times New Roman" w:cs="Times New Roman"/>
          <w:sz w:val="24"/>
          <w:szCs w:val="24"/>
        </w:rPr>
        <w:t xml:space="preserve">In this study, it refers to the use of the </w:t>
      </w:r>
      <w:proofErr w:type="spellStart"/>
      <w:r w:rsidRPr="00AA77F1">
        <w:rPr>
          <w:rFonts w:ascii="Times New Roman" w:hAnsi="Times New Roman" w:cs="Times New Roman"/>
          <w:sz w:val="24"/>
          <w:szCs w:val="24"/>
        </w:rPr>
        <w:t>PyBullet</w:t>
      </w:r>
      <w:proofErr w:type="spellEnd"/>
      <w:r w:rsidRPr="00AA77F1">
        <w:rPr>
          <w:rFonts w:ascii="Times New Roman" w:hAnsi="Times New Roman" w:cs="Times New Roman"/>
          <w:sz w:val="24"/>
          <w:szCs w:val="24"/>
        </w:rPr>
        <w:t xml:space="preserve"> engine to validate the MLP's raw numerical predictions. It applies gravitational forces to the digital items, ensuring they drop and settle into stable, load-bearing positions on the warehouse floor without floating or structural clipping.</w:t>
      </w:r>
    </w:p>
    <w:p w14:paraId="14D9D48E" w14:textId="77777777" w:rsidR="00AF2A86" w:rsidRDefault="00AF2A86" w:rsidP="00C43911">
      <w:pPr>
        <w:spacing w:after="0"/>
        <w:jc w:val="both"/>
        <w:rPr>
          <w:rFonts w:ascii="Times New Roman" w:eastAsia="Times New Roman" w:hAnsi="Times New Roman" w:cs="Times New Roman"/>
          <w:sz w:val="24"/>
          <w:szCs w:val="24"/>
        </w:rPr>
      </w:pPr>
      <w:bookmarkStart w:id="12" w:name="_heading=h.5kpsgiezn79r" w:colFirst="0" w:colLast="0"/>
      <w:bookmarkEnd w:id="12"/>
    </w:p>
    <w:p w14:paraId="000000B5" w14:textId="29FE1259" w:rsidR="003F1D6F" w:rsidRDefault="00343584">
      <w:pPr>
        <w:pStyle w:val="Heading3"/>
        <w:spacing w:before="0"/>
        <w:rPr>
          <w:rFonts w:ascii="Times New Roman" w:eastAsia="Times New Roman" w:hAnsi="Times New Roman" w:cs="Times New Roman"/>
          <w:b/>
          <w:color w:val="000000"/>
        </w:rPr>
      </w:pPr>
      <w:bookmarkStart w:id="13" w:name="_Toc226270492"/>
      <w:r>
        <w:rPr>
          <w:rFonts w:ascii="Times New Roman" w:eastAsia="Times New Roman" w:hAnsi="Times New Roman" w:cs="Times New Roman"/>
          <w:b/>
          <w:color w:val="000000"/>
        </w:rPr>
        <w:t>E. Significance of the Study</w:t>
      </w:r>
      <w:bookmarkEnd w:id="13"/>
    </w:p>
    <w:p w14:paraId="265A905C" w14:textId="159C9B72" w:rsidR="005921A2" w:rsidRDefault="005921A2" w:rsidP="005D1B8F">
      <w:pPr>
        <w:spacing w:after="0"/>
        <w:ind w:firstLine="720"/>
        <w:jc w:val="both"/>
        <w:rPr>
          <w:rFonts w:ascii="Times New Roman" w:eastAsia="Times New Roman" w:hAnsi="Times New Roman" w:cs="Times New Roman"/>
          <w:sz w:val="24"/>
          <w:szCs w:val="24"/>
        </w:rPr>
      </w:pPr>
      <w:r w:rsidRPr="005921A2">
        <w:rPr>
          <w:rFonts w:ascii="Times New Roman" w:eastAsia="Times New Roman" w:hAnsi="Times New Roman" w:cs="Times New Roman"/>
          <w:sz w:val="24"/>
          <w:szCs w:val="24"/>
        </w:rPr>
        <w:t xml:space="preserve">This study introduces a novel, machine learning-seeded hybrid optimization framework that addresses the complex, NP-hard problem of 3D warehouse storage allocation. By integrating a Generative Adversarial Network (GAN) for data augmentation, a Multi-Layer Perceptron (MLP) for initial spatial prediction, a physics simulation engine for structural validation, and a sequential Extremal Optimization and Genetic Algorithm (EO-GA) pipeline, the system bridges the gap between theoretical computer science and </w:t>
      </w:r>
      <w:r w:rsidRPr="005921A2">
        <w:rPr>
          <w:rFonts w:ascii="Times New Roman" w:eastAsia="Times New Roman" w:hAnsi="Times New Roman" w:cs="Times New Roman"/>
          <w:sz w:val="24"/>
          <w:szCs w:val="24"/>
        </w:rPr>
        <w:lastRenderedPageBreak/>
        <w:t>practical logistics. Ultimately, this framework ensures that high-density space utilization is not only mathematically optimal but also physically viable in real-world environments.</w:t>
      </w:r>
    </w:p>
    <w:p w14:paraId="10651264" w14:textId="107F3E9A" w:rsidR="006F2ADB" w:rsidRDefault="00343584" w:rsidP="006F2ADB">
      <w:pPr>
        <w:spacing w:before="240"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Operators.</w:t>
      </w:r>
      <w:r>
        <w:rPr>
          <w:rFonts w:ascii="Times New Roman" w:eastAsia="Times New Roman" w:hAnsi="Times New Roman" w:cs="Times New Roman"/>
          <w:sz w:val="24"/>
          <w:szCs w:val="24"/>
        </w:rPr>
        <w:t xml:space="preserve"> </w:t>
      </w:r>
      <w:r w:rsidR="005921A2" w:rsidRPr="005921A2">
        <w:rPr>
          <w:rFonts w:ascii="Times New Roman" w:eastAsia="Times New Roman" w:hAnsi="Times New Roman" w:cs="Times New Roman"/>
          <w:sz w:val="24"/>
          <w:szCs w:val="24"/>
        </w:rPr>
        <w:t>The system provides operators with structurally stable, physics-validated 3D placement configurations. This eliminates the guesswork in vertical stacking, minimizes manual trial-and-error, reduces physical safety hazards associated with unstable inventory, and significantly improves daily workflow efficiency.</w:t>
      </w:r>
    </w:p>
    <w:p w14:paraId="000000B8" w14:textId="4A71B6EF" w:rsidR="003F1D6F" w:rsidRPr="000944B8" w:rsidRDefault="00343584" w:rsidP="006F2ADB">
      <w:pPr>
        <w:spacing w:before="240"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Warehouse Managers and Business Owners.</w:t>
      </w:r>
      <w:r>
        <w:rPr>
          <w:rFonts w:ascii="Times New Roman" w:eastAsia="Times New Roman" w:hAnsi="Times New Roman" w:cs="Times New Roman"/>
          <w:sz w:val="24"/>
          <w:szCs w:val="24"/>
        </w:rPr>
        <w:t xml:space="preserve"> </w:t>
      </w:r>
      <w:r w:rsidR="005921A2" w:rsidRPr="005921A2">
        <w:rPr>
          <w:rFonts w:ascii="Times New Roman" w:eastAsia="Times New Roman" w:hAnsi="Times New Roman" w:cs="Times New Roman"/>
          <w:sz w:val="24"/>
          <w:szCs w:val="24"/>
        </w:rPr>
        <w:t>By maximizing 3D volumetric space utilization, the system allows businesses to store more inventory within their existing physical footprint, thereby delaying or eliminating the need for costly facility expansions. Furthermore, it supports data-driven inventory decisions, lowers operational costs, and dynamically adapts to fluctuating supply chain demands with minimal disruption.</w:t>
      </w:r>
    </w:p>
    <w:p w14:paraId="000000B9" w14:textId="6EA068E5" w:rsidR="003F1D6F" w:rsidRDefault="00343584" w:rsidP="006F2ADB">
      <w:pPr>
        <w:spacing w:before="240" w:after="0"/>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Researchers and Developers.</w:t>
      </w:r>
      <w:r>
        <w:rPr>
          <w:rFonts w:ascii="Times New Roman" w:eastAsia="Times New Roman" w:hAnsi="Times New Roman" w:cs="Times New Roman"/>
          <w:sz w:val="24"/>
          <w:szCs w:val="24"/>
        </w:rPr>
        <w:t xml:space="preserve"> </w:t>
      </w:r>
      <w:r w:rsidR="005921A2" w:rsidRPr="005921A2">
        <w:rPr>
          <w:rFonts w:ascii="Times New Roman" w:eastAsia="Times New Roman" w:hAnsi="Times New Roman" w:cs="Times New Roman"/>
          <w:sz w:val="24"/>
          <w:szCs w:val="24"/>
        </w:rPr>
        <w:t>This study serves as a foundational reference for solving complex combinatorial optimization problems. It demonstrates the profound methodological benefits of combining deep learning spatial predictions, rigid-body physics simulations, and hybrid metaheuristics (combining the global search of EO with the local fine-tuning of GA) to create scalable, robust AI architectures.</w:t>
      </w:r>
    </w:p>
    <w:p w14:paraId="000000BA" w14:textId="24A0746A" w:rsidR="003F1D6F" w:rsidRDefault="00343584" w:rsidP="006F2ADB">
      <w:pPr>
        <w:spacing w:before="240"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Institutions.</w:t>
      </w:r>
      <w:r>
        <w:rPr>
          <w:rFonts w:ascii="Times New Roman" w:eastAsia="Times New Roman" w:hAnsi="Times New Roman" w:cs="Times New Roman"/>
          <w:sz w:val="24"/>
          <w:szCs w:val="24"/>
        </w:rPr>
        <w:t xml:space="preserve"> </w:t>
      </w:r>
      <w:r w:rsidR="005921A2" w:rsidRPr="005921A2">
        <w:rPr>
          <w:rFonts w:ascii="Times New Roman" w:eastAsia="Times New Roman" w:hAnsi="Times New Roman" w:cs="Times New Roman"/>
          <w:sz w:val="24"/>
          <w:szCs w:val="24"/>
        </w:rPr>
        <w:t>The study provides a comprehensive, practical case study of applied artificial intelligence in logistics. It serves as an interdisciplinary educational resource, illustrating the successful integration of machine learning, classical physics engines, and evolutionary algorithms to solve modern industrial challenges.</w:t>
      </w:r>
    </w:p>
    <w:p w14:paraId="000000BC" w14:textId="77777777" w:rsidR="003F1D6F" w:rsidRDefault="003F1D6F" w:rsidP="00C43911">
      <w:pPr>
        <w:spacing w:after="0"/>
        <w:jc w:val="both"/>
        <w:rPr>
          <w:rFonts w:ascii="Times New Roman" w:eastAsia="Times New Roman" w:hAnsi="Times New Roman" w:cs="Times New Roman"/>
          <w:sz w:val="24"/>
          <w:szCs w:val="24"/>
        </w:rPr>
      </w:pPr>
    </w:p>
    <w:p w14:paraId="000000BD" w14:textId="60B71BCD" w:rsidR="003F1D6F" w:rsidRDefault="00343584">
      <w:pPr>
        <w:pStyle w:val="Heading3"/>
        <w:spacing w:before="0"/>
        <w:rPr>
          <w:rFonts w:ascii="Times New Roman" w:eastAsia="Times New Roman" w:hAnsi="Times New Roman" w:cs="Times New Roman"/>
          <w:b/>
          <w:color w:val="000000"/>
        </w:rPr>
      </w:pPr>
      <w:bookmarkStart w:id="14" w:name="_Toc226270493"/>
      <w:r>
        <w:rPr>
          <w:rFonts w:ascii="Times New Roman" w:eastAsia="Times New Roman" w:hAnsi="Times New Roman" w:cs="Times New Roman"/>
          <w:b/>
          <w:color w:val="000000"/>
        </w:rPr>
        <w:lastRenderedPageBreak/>
        <w:t>F. Scope and Limitations</w:t>
      </w:r>
      <w:bookmarkEnd w:id="14"/>
    </w:p>
    <w:p w14:paraId="1CB364A2" w14:textId="34041A83" w:rsidR="006F2ADB" w:rsidRPr="006F2ADB" w:rsidRDefault="006F2ADB" w:rsidP="005D1B8F">
      <w:pPr>
        <w:ind w:firstLine="720"/>
        <w:jc w:val="both"/>
        <w:rPr>
          <w:rFonts w:ascii="Times New Roman" w:eastAsia="Times New Roman" w:hAnsi="Times New Roman" w:cs="Times New Roman"/>
          <w:sz w:val="24"/>
          <w:szCs w:val="24"/>
        </w:rPr>
      </w:pPr>
      <w:r w:rsidRPr="006F2ADB">
        <w:rPr>
          <w:rFonts w:ascii="Times New Roman" w:eastAsia="Times New Roman" w:hAnsi="Times New Roman" w:cs="Times New Roman"/>
          <w:sz w:val="24"/>
          <w:szCs w:val="24"/>
        </w:rPr>
        <w:t xml:space="preserve">This study aims to optimize the storage allocation of a three-dimensional (3D) warehouse facility by implementing a machine learning-guided hybrid metaheuristic model. The scope of the proposed framework specifically encompasses a predictive Multi-Layer Perceptron (MLP) for initial coordinate generation, a </w:t>
      </w:r>
      <w:proofErr w:type="spellStart"/>
      <w:r w:rsidRPr="006F2ADB">
        <w:rPr>
          <w:rFonts w:ascii="Times New Roman" w:eastAsia="Times New Roman" w:hAnsi="Times New Roman" w:cs="Times New Roman"/>
          <w:sz w:val="24"/>
          <w:szCs w:val="24"/>
        </w:rPr>
        <w:t>PyBullet</w:t>
      </w:r>
      <w:proofErr w:type="spellEnd"/>
      <w:r w:rsidRPr="006F2ADB">
        <w:rPr>
          <w:rFonts w:ascii="Times New Roman" w:eastAsia="Times New Roman" w:hAnsi="Times New Roman" w:cs="Times New Roman"/>
          <w:sz w:val="24"/>
          <w:szCs w:val="24"/>
        </w:rPr>
        <w:t xml:space="preserve"> physics engine for structural validation, and a sequential Extremal Optimization (EO) and Genetic Algorithm (GA) pipeline for spatial refinement. The system manages 3D item placement based on physical dimensions, weight, fragility, and categorical constraints. The study is strictly bounded to a simulated digital environment using the publicly available 3D Bin Packing dataset curated by </w:t>
      </w:r>
      <w:proofErr w:type="spellStart"/>
      <w:r w:rsidRPr="006F2ADB">
        <w:rPr>
          <w:rFonts w:ascii="Times New Roman" w:eastAsia="Times New Roman" w:hAnsi="Times New Roman" w:cs="Times New Roman"/>
          <w:sz w:val="24"/>
          <w:szCs w:val="24"/>
        </w:rPr>
        <w:t>Kagerer</w:t>
      </w:r>
      <w:proofErr w:type="spellEnd"/>
      <w:r w:rsidRPr="006F2ADB">
        <w:rPr>
          <w:rFonts w:ascii="Times New Roman" w:eastAsia="Times New Roman" w:hAnsi="Times New Roman" w:cs="Times New Roman"/>
          <w:sz w:val="24"/>
          <w:szCs w:val="24"/>
        </w:rPr>
        <w:t>, which is augmented via a Generative Adversarial Network (GAN). The performance of the integrated MLP-EO-GA framework is evaluated and compared against standalone algorithms based on volumetric space utilization, convergence speed, and physical stability across specifically scaled testing splits of 200, 400, and 600 items.</w:t>
      </w:r>
    </w:p>
    <w:p w14:paraId="0A435ED6" w14:textId="526D34B2" w:rsidR="006F2ADB" w:rsidRPr="006F2ADB" w:rsidRDefault="006F2ADB" w:rsidP="005D1B8F">
      <w:pPr>
        <w:ind w:firstLine="720"/>
        <w:jc w:val="both"/>
        <w:rPr>
          <w:rFonts w:ascii="Times New Roman" w:eastAsia="Times New Roman" w:hAnsi="Times New Roman" w:cs="Times New Roman"/>
          <w:sz w:val="24"/>
          <w:szCs w:val="24"/>
        </w:rPr>
      </w:pPr>
      <w:r w:rsidRPr="006F2ADB">
        <w:rPr>
          <w:rFonts w:ascii="Times New Roman" w:eastAsia="Times New Roman" w:hAnsi="Times New Roman" w:cs="Times New Roman"/>
          <w:sz w:val="24"/>
          <w:szCs w:val="24"/>
        </w:rPr>
        <w:t>Despite its comprehensive design, this study possesses distinct limitations. The research is conducted entirely within a controlled simulation and does not deploy the framework within a physical warehouse facility. Consequently, real-world operational uncertainties</w:t>
      </w:r>
      <w:r w:rsidR="001F07D0">
        <w:rPr>
          <w:rFonts w:ascii="Times New Roman" w:eastAsia="Times New Roman" w:hAnsi="Times New Roman" w:cs="Times New Roman"/>
          <w:sz w:val="24"/>
          <w:szCs w:val="24"/>
        </w:rPr>
        <w:t xml:space="preserve"> </w:t>
      </w:r>
      <w:r w:rsidRPr="006F2ADB">
        <w:rPr>
          <w:rFonts w:ascii="Times New Roman" w:eastAsia="Times New Roman" w:hAnsi="Times New Roman" w:cs="Times New Roman"/>
          <w:sz w:val="24"/>
          <w:szCs w:val="24"/>
        </w:rPr>
        <w:t>such as human worker variability, material handling equipment malfunctions, facility layout anomalies, and dynamic supply chain disruptions</w:t>
      </w:r>
      <w:r w:rsidR="001F07D0">
        <w:rPr>
          <w:rFonts w:ascii="Times New Roman" w:eastAsia="Times New Roman" w:hAnsi="Times New Roman" w:cs="Times New Roman"/>
          <w:sz w:val="24"/>
          <w:szCs w:val="24"/>
        </w:rPr>
        <w:t xml:space="preserve"> </w:t>
      </w:r>
      <w:r w:rsidRPr="006F2ADB">
        <w:rPr>
          <w:rFonts w:ascii="Times New Roman" w:eastAsia="Times New Roman" w:hAnsi="Times New Roman" w:cs="Times New Roman"/>
          <w:sz w:val="24"/>
          <w:szCs w:val="24"/>
        </w:rPr>
        <w:t xml:space="preserve">are excluded from the model. Furthermore, while the </w:t>
      </w:r>
      <w:proofErr w:type="spellStart"/>
      <w:r w:rsidRPr="006F2ADB">
        <w:rPr>
          <w:rFonts w:ascii="Times New Roman" w:eastAsia="Times New Roman" w:hAnsi="Times New Roman" w:cs="Times New Roman"/>
          <w:sz w:val="24"/>
          <w:szCs w:val="24"/>
        </w:rPr>
        <w:t>PyBullet</w:t>
      </w:r>
      <w:proofErr w:type="spellEnd"/>
      <w:r w:rsidRPr="006F2ADB">
        <w:rPr>
          <w:rFonts w:ascii="Times New Roman" w:eastAsia="Times New Roman" w:hAnsi="Times New Roman" w:cs="Times New Roman"/>
          <w:sz w:val="24"/>
          <w:szCs w:val="24"/>
        </w:rPr>
        <w:t xml:space="preserve"> engine accurately simulates rigid-body physics and gravitational settlement to correct the MLP's raw numerical predictions, it assumes perfectly rigid items and does not account for complex material physics, such as the gradual soft-body deformation of cardboard boxes stacked under heavy loads over time.</w:t>
      </w:r>
    </w:p>
    <w:p w14:paraId="05DF3550" w14:textId="72F2AFE5" w:rsidR="009173FD" w:rsidRDefault="006F2ADB" w:rsidP="005D1B8F">
      <w:pPr>
        <w:ind w:firstLine="720"/>
        <w:jc w:val="both"/>
        <w:rPr>
          <w:rFonts w:ascii="Times New Roman" w:eastAsia="Times New Roman" w:hAnsi="Times New Roman" w:cs="Times New Roman"/>
          <w:sz w:val="24"/>
          <w:szCs w:val="24"/>
        </w:rPr>
      </w:pPr>
      <w:r w:rsidRPr="006F2ADB">
        <w:rPr>
          <w:rFonts w:ascii="Times New Roman" w:eastAsia="Times New Roman" w:hAnsi="Times New Roman" w:cs="Times New Roman"/>
          <w:sz w:val="24"/>
          <w:szCs w:val="24"/>
        </w:rPr>
        <w:lastRenderedPageBreak/>
        <w:t xml:space="preserve">Additionally, the research is strictly confined to intralogistics (in-warehouse storage and retrieval optimization) and does not address broader external supply chain mechanics such as procurement or transportation routing. Advanced computational paradigms, such as quantum optimization algorithms, are also beyond the parameters of this study. Finally, while the GAN successfully expands the testing environment to prevent algorithmic overfitting, its generative fidelity is fundamentally constrained by the statistical boundaries of the original </w:t>
      </w:r>
      <w:proofErr w:type="spellStart"/>
      <w:r w:rsidRPr="006F2ADB">
        <w:rPr>
          <w:rFonts w:ascii="Times New Roman" w:eastAsia="Times New Roman" w:hAnsi="Times New Roman" w:cs="Times New Roman"/>
          <w:sz w:val="24"/>
          <w:szCs w:val="24"/>
        </w:rPr>
        <w:t>Kagerer</w:t>
      </w:r>
      <w:proofErr w:type="spellEnd"/>
      <w:r w:rsidRPr="006F2ADB">
        <w:rPr>
          <w:rFonts w:ascii="Times New Roman" w:eastAsia="Times New Roman" w:hAnsi="Times New Roman" w:cs="Times New Roman"/>
          <w:sz w:val="24"/>
          <w:szCs w:val="24"/>
        </w:rPr>
        <w:t xml:space="preserve"> dataset. The synthetic inventory profiles represent mathematical extrapolations of the baseline data rather than entirely novel, unpredictable real-world commodities.</w:t>
      </w:r>
    </w:p>
    <w:p w14:paraId="6352D8B4" w14:textId="77777777" w:rsidR="005D1B8F" w:rsidRDefault="005D1B8F" w:rsidP="005D1B8F">
      <w:pPr>
        <w:ind w:firstLine="720"/>
        <w:jc w:val="both"/>
        <w:rPr>
          <w:rFonts w:ascii="Times New Roman" w:eastAsia="Times New Roman" w:hAnsi="Times New Roman" w:cs="Times New Roman"/>
          <w:sz w:val="24"/>
          <w:szCs w:val="24"/>
        </w:rPr>
      </w:pPr>
    </w:p>
    <w:p w14:paraId="112A549A" w14:textId="1562566C" w:rsidR="00C35CBF" w:rsidRDefault="00C35CBF" w:rsidP="005D1B8F">
      <w:pPr>
        <w:ind w:firstLine="720"/>
        <w:jc w:val="both"/>
        <w:rPr>
          <w:rFonts w:ascii="Times New Roman" w:eastAsia="Times New Roman" w:hAnsi="Times New Roman" w:cs="Times New Roman"/>
          <w:sz w:val="24"/>
          <w:szCs w:val="24"/>
        </w:rPr>
      </w:pPr>
    </w:p>
    <w:p w14:paraId="789A2AF9" w14:textId="4D6F8612" w:rsidR="00AC3F69" w:rsidRDefault="00AC3F69">
      <w:pPr>
        <w:spacing w:after="0"/>
        <w:ind w:firstLine="720"/>
        <w:jc w:val="both"/>
        <w:rPr>
          <w:rFonts w:ascii="Times New Roman" w:eastAsia="Times New Roman" w:hAnsi="Times New Roman" w:cs="Times New Roman"/>
          <w:sz w:val="24"/>
          <w:szCs w:val="24"/>
        </w:rPr>
      </w:pPr>
    </w:p>
    <w:p w14:paraId="4A7744DE" w14:textId="67CC03E1" w:rsidR="00AC3F69" w:rsidRDefault="00AC3F69">
      <w:pPr>
        <w:spacing w:after="0"/>
        <w:ind w:firstLine="720"/>
        <w:jc w:val="both"/>
        <w:rPr>
          <w:rFonts w:ascii="Times New Roman" w:eastAsia="Times New Roman" w:hAnsi="Times New Roman" w:cs="Times New Roman"/>
          <w:sz w:val="24"/>
          <w:szCs w:val="24"/>
        </w:rPr>
      </w:pPr>
    </w:p>
    <w:p w14:paraId="7F604E9E" w14:textId="192D2449" w:rsidR="00C14769" w:rsidRDefault="00C14769" w:rsidP="009173FD">
      <w:pPr>
        <w:pStyle w:val="Heading1"/>
        <w:rPr>
          <w:rFonts w:ascii="Times New Roman" w:hAnsi="Times New Roman" w:cs="Times New Roman"/>
          <w:b/>
          <w:bCs/>
          <w:color w:val="auto"/>
          <w:sz w:val="24"/>
          <w:szCs w:val="24"/>
        </w:rPr>
      </w:pPr>
      <w:bookmarkStart w:id="15" w:name="_Toc199147313"/>
      <w:r>
        <w:rPr>
          <w:rFonts w:ascii="Times New Roman" w:hAnsi="Times New Roman" w:cs="Times New Roman"/>
          <w:b/>
          <w:bCs/>
          <w:color w:val="auto"/>
          <w:sz w:val="24"/>
          <w:szCs w:val="24"/>
        </w:rPr>
        <w:br w:type="page"/>
      </w:r>
    </w:p>
    <w:p w14:paraId="73D5BAD7" w14:textId="77777777" w:rsidR="00F50A39" w:rsidRDefault="00F50A39" w:rsidP="009173FD">
      <w:pPr>
        <w:pStyle w:val="Heading1"/>
        <w:rPr>
          <w:rFonts w:ascii="Times New Roman" w:hAnsi="Times New Roman" w:cs="Times New Roman"/>
          <w:b/>
          <w:bCs/>
          <w:color w:val="auto"/>
          <w:sz w:val="24"/>
          <w:szCs w:val="24"/>
        </w:rPr>
        <w:sectPr w:rsidR="00F50A39" w:rsidSect="00F968DE">
          <w:headerReference w:type="first" r:id="rId15"/>
          <w:footerReference w:type="first" r:id="rId16"/>
          <w:pgSz w:w="12240" w:h="15840"/>
          <w:pgMar w:top="1440" w:right="1440" w:bottom="1440" w:left="2160" w:header="680" w:footer="680" w:gutter="0"/>
          <w:pgNumType w:start="2"/>
          <w:cols w:space="720"/>
          <w:titlePg/>
          <w:docGrid w:linePitch="299"/>
        </w:sectPr>
      </w:pPr>
    </w:p>
    <w:p w14:paraId="5EE089DC" w14:textId="2BE64EEC" w:rsidR="00734232" w:rsidRDefault="00734232" w:rsidP="00FE6C9A">
      <w:pPr>
        <w:pStyle w:val="Heading1"/>
        <w:jc w:val="center"/>
        <w:rPr>
          <w:rFonts w:ascii="Times New Roman" w:hAnsi="Times New Roman" w:cs="Times New Roman"/>
          <w:b/>
          <w:bCs/>
          <w:color w:val="auto"/>
          <w:sz w:val="24"/>
          <w:szCs w:val="24"/>
        </w:rPr>
      </w:pPr>
      <w:bookmarkStart w:id="16" w:name="_Toc226270494"/>
      <w:r>
        <w:rPr>
          <w:rFonts w:ascii="Times New Roman" w:hAnsi="Times New Roman" w:cs="Times New Roman"/>
          <w:b/>
          <w:bCs/>
          <w:color w:val="auto"/>
          <w:sz w:val="24"/>
          <w:szCs w:val="24"/>
        </w:rPr>
        <w:lastRenderedPageBreak/>
        <w:t>CHAPTER II</w:t>
      </w:r>
      <w:bookmarkEnd w:id="15"/>
      <w:bookmarkEnd w:id="16"/>
    </w:p>
    <w:p w14:paraId="186C2980" w14:textId="5A9260F3" w:rsidR="00734232" w:rsidRDefault="00734232" w:rsidP="00FE6C9A">
      <w:pPr>
        <w:pStyle w:val="Heading2"/>
        <w:spacing w:before="240"/>
        <w:jc w:val="center"/>
        <w:rPr>
          <w:rFonts w:ascii="Times New Roman" w:hAnsi="Times New Roman" w:cs="Times New Roman"/>
          <w:b/>
          <w:bCs/>
          <w:color w:val="auto"/>
          <w:sz w:val="24"/>
          <w:szCs w:val="24"/>
        </w:rPr>
      </w:pPr>
      <w:bookmarkStart w:id="17" w:name="_Toc199147314"/>
      <w:bookmarkStart w:id="18" w:name="_Toc226270495"/>
      <w:r>
        <w:rPr>
          <w:rFonts w:ascii="Times New Roman" w:hAnsi="Times New Roman" w:cs="Times New Roman"/>
          <w:b/>
          <w:bCs/>
          <w:color w:val="auto"/>
          <w:sz w:val="24"/>
          <w:szCs w:val="24"/>
        </w:rPr>
        <w:t>REVIEW OF RELATED LITERATURE</w:t>
      </w:r>
      <w:bookmarkEnd w:id="17"/>
      <w:bookmarkEnd w:id="18"/>
    </w:p>
    <w:p w14:paraId="07B46AA6" w14:textId="77777777" w:rsidR="00F968DE" w:rsidRDefault="000D01D7" w:rsidP="00667F29">
      <w:pPr>
        <w:spacing w:before="240" w:after="0"/>
        <w:ind w:firstLine="720"/>
        <w:jc w:val="both"/>
        <w:rPr>
          <w:rFonts w:ascii="Times New Roman" w:eastAsia="Times New Roman" w:hAnsi="Times New Roman" w:cs="Times New Roman"/>
          <w:sz w:val="24"/>
          <w:szCs w:val="24"/>
        </w:rPr>
        <w:sectPr w:rsidR="00F968DE" w:rsidSect="005D5999">
          <w:footerReference w:type="default" r:id="rId17"/>
          <w:pgSz w:w="12240" w:h="15840"/>
          <w:pgMar w:top="1440" w:right="1440" w:bottom="1440" w:left="2160" w:header="680" w:footer="680" w:gutter="0"/>
          <w:pgNumType w:start="23"/>
          <w:cols w:space="720"/>
          <w:docGrid w:linePitch="299"/>
        </w:sectPr>
      </w:pPr>
      <w:bookmarkStart w:id="19" w:name="_Hlk199421245"/>
      <w:r w:rsidRPr="000D01D7">
        <w:rPr>
          <w:rFonts w:ascii="Times New Roman" w:eastAsia="Times New Roman" w:hAnsi="Times New Roman" w:cs="Times New Roman"/>
          <w:sz w:val="24"/>
          <w:szCs w:val="24"/>
        </w:rPr>
        <w:t>The growing complexity of modern supply chain operations has intensified the need for intelligent, highly scalable optimization systems capable of managing three-dimensional (3D) warehouse storage allocation. Traditional storage systems, constrained by static layouts and inefficient slotting, struggle to adapt to dynamic inventory flows and complex spatial requirements. In response, recent literature demonstrates a paradigm shift toward integrating Machine Learning (ML) with advanced metaheuristic algorithms to address these NP-hard combinatorial challenges.</w:t>
      </w:r>
      <w:r>
        <w:rPr>
          <w:rFonts w:ascii="Times New Roman" w:eastAsia="Times New Roman" w:hAnsi="Times New Roman" w:cs="Times New Roman"/>
          <w:sz w:val="24"/>
          <w:szCs w:val="24"/>
        </w:rPr>
        <w:t xml:space="preserve"> </w:t>
      </w:r>
      <w:r w:rsidRPr="000D01D7">
        <w:rPr>
          <w:rFonts w:ascii="Times New Roman" w:eastAsia="Times New Roman" w:hAnsi="Times New Roman" w:cs="Times New Roman"/>
          <w:sz w:val="24"/>
          <w:szCs w:val="24"/>
        </w:rPr>
        <w:t>A review of existing studies reveals that while algorithms like the Genetic Algorithm (GA) and Extremal Optimization (EO) offer robust search capabilities</w:t>
      </w:r>
      <w:r w:rsidR="00AF1E55">
        <w:rPr>
          <w:rFonts w:ascii="Times New Roman" w:eastAsia="Times New Roman" w:hAnsi="Times New Roman" w:cs="Times New Roman"/>
          <w:sz w:val="24"/>
          <w:szCs w:val="24"/>
        </w:rPr>
        <w:t xml:space="preserve"> </w:t>
      </w:r>
      <w:r w:rsidR="00AF1E55">
        <w:rPr>
          <w:rFonts w:ascii="Times New Roman" w:eastAsia="Times New Roman" w:hAnsi="Times New Roman" w:cs="Times New Roman"/>
          <w:sz w:val="24"/>
          <w:szCs w:val="24"/>
        </w:rPr>
        <w:fldChar w:fldCharType="begin"/>
      </w:r>
      <w:r w:rsidR="001F07D0">
        <w:rPr>
          <w:rFonts w:ascii="Times New Roman" w:eastAsia="Times New Roman" w:hAnsi="Times New Roman" w:cs="Times New Roman"/>
          <w:sz w:val="24"/>
          <w:szCs w:val="24"/>
        </w:rPr>
        <w:instrText xml:space="preserve"> ADDIN ZOTERO_ITEM CSL_CITATION {"citationID":"luqiN3vf","properties":{"formattedCitation":"[5], [5], [7], [13], [19]","plainCitation":"[5], [5], [7], [13], [19]","dontUpdate":true,"noteIndex":0},"citationItems":[{"id":1,"uris":["http://zotero.org/users/local/tcv7Gtt6/items/EKZAA8HK","http://zotero.org/users/17587022/items/EKZAA8HK"],"itemData":{"id":1,"type":"article","abstract":"A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id":27,"uris":["http://zotero.org/users/local/tcv7Gtt6/items/LWLFR9UE","http://zotero.org/users/17587022/items/LWLFR9UE"],"itemData":{"id":27,"type":"article-journal","abstrac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advantages.","container-title":"SHS Web of Conferences","DOI":"10.1051/shsconf/202214001044","ISSN":"2261-2424","journalAbbreviation":"SHS Web Conf.","language":"en","license":"https://creativecommons.org/licenses/by/4.0/","page":"01044","source":"DOI.org (Crossref)","title":"An improved adaptive genetic algorithm","URL":"https://www.shs-conferences.org/10.1051/shsconf/202214001044","volume":"140","author":[{"family":"Han","given":"Shifen"},{"family":"Xiao","given":"Li"}],"editor":[{"family":"Zhao","given":"S."}],"accessed":{"date-parts":[["2025",5,24]]},"issued":{"date-parts":[["2022"]]}}},{"id":322,"uris":["http://zotero.org/groups/6066261/items/GRHGAM48"],"itemData":{"id":322,"type":"webpage","title":"Genetic Algorithms in Search, Optimization and Machine Learning: | Guide books | ACM Digital Library","URL":"https://dl.acm.org/doi/book/10.5555/534133","accessed":{"date-parts":[["2026",4,3]]}}}],"schema":"https://github.com/citation-style-language/schema/raw/master/csl-citation.json"} </w:instrText>
      </w:r>
      <w:r w:rsidR="00AF1E55">
        <w:rPr>
          <w:rFonts w:ascii="Times New Roman" w:eastAsia="Times New Roman" w:hAnsi="Times New Roman" w:cs="Times New Roman"/>
          <w:sz w:val="24"/>
          <w:szCs w:val="24"/>
        </w:rPr>
        <w:fldChar w:fldCharType="separate"/>
      </w:r>
      <w:r w:rsidR="00AF1E55" w:rsidRPr="00AF1E55">
        <w:rPr>
          <w:rFonts w:ascii="Times New Roman" w:hAnsi="Times New Roman" w:cs="Times New Roman"/>
          <w:sz w:val="24"/>
        </w:rPr>
        <w:t>[5], , [7], [13], [19]</w:t>
      </w:r>
      <w:r w:rsidR="00AF1E55">
        <w:rPr>
          <w:rFonts w:ascii="Times New Roman" w:eastAsia="Times New Roman" w:hAnsi="Times New Roman" w:cs="Times New Roman"/>
          <w:sz w:val="24"/>
          <w:szCs w:val="24"/>
        </w:rPr>
        <w:fldChar w:fldCharType="end"/>
      </w:r>
      <w:r w:rsidRPr="000D01D7">
        <w:rPr>
          <w:rFonts w:ascii="Times New Roman" w:eastAsia="Times New Roman" w:hAnsi="Times New Roman" w:cs="Times New Roman"/>
          <w:sz w:val="24"/>
          <w:szCs w:val="24"/>
        </w:rPr>
        <w:t>, relying purely on randomized heuristics is computationally expensive and frequently generates spatial configurations that violate real-world physical boundaries. Consequently, contemporary research emphasizes the necessity of data-driven architectures. This includes the use of Generative Adversarial Networks (GANs) to augment limited logistical datasets</w:t>
      </w:r>
      <w:r w:rsidR="00A448C9">
        <w:rPr>
          <w:rFonts w:ascii="Times New Roman" w:eastAsia="Times New Roman" w:hAnsi="Times New Roman" w:cs="Times New Roman"/>
          <w:sz w:val="24"/>
          <w:szCs w:val="24"/>
        </w:rPr>
        <w:t xml:space="preserve"> </w:t>
      </w:r>
      <w:r w:rsidR="00A448C9">
        <w:rPr>
          <w:rFonts w:ascii="Times New Roman" w:eastAsia="Times New Roman" w:hAnsi="Times New Roman" w:cs="Times New Roman"/>
          <w:sz w:val="24"/>
          <w:szCs w:val="24"/>
        </w:rPr>
        <w:fldChar w:fldCharType="begin"/>
      </w:r>
      <w:r w:rsidR="00AF1E55">
        <w:rPr>
          <w:rFonts w:ascii="Times New Roman" w:eastAsia="Times New Roman" w:hAnsi="Times New Roman" w:cs="Times New Roman"/>
          <w:sz w:val="24"/>
          <w:szCs w:val="24"/>
        </w:rPr>
        <w:instrText xml:space="preserve"> ADDIN ZOTERO_ITEM CSL_CITATION {"citationID":"piaHsyEW","properties":{"formattedCitation":"[21]","plainCitation":"[21]","noteIndex":0},"citationItems":[{"id":332,"uris":["http://zotero.org/groups/6066261/items/INLXSNR2"],"itemData":{"id":332,"type":"article","abstract":"Modeling the probability distribution of rows in tabular data and generating realistic synthetic data is a non-trivial task. Tabular data usually contains a mix of discrete and continuous columns. Continuous columns may have multiple modes whereas discrete columns are sometimes imbalanced making the modeling difficult. Existing statistical and deep neural network models fail to properly model this type of data. We design TGAN, which uses a conditional generative adversarial network to address these challenges. To aid in a fair and thorough comparison, we design a benchmark with 7 simulated and 8 real datasets and several Bayesian network baselines. TGAN outperforms Bayesian methods on most of the real datasets whereas other deep learning methods could not.","DOI":"10.48550/arXiv.1907.00503","note":"arXiv:1907.00503 [cs]","number":"arXiv:1907.00503","publisher":"arXiv","source":"arXiv.org","title":"Modeling Tabular data using Conditional GAN","URL":"http://arxiv.org/abs/1907.00503","author":[{"family":"Xu","given":"Lei"},{"family":"Skoularidou","given":"Maria"},{"family":"Cuesta-Infante","given":"Alfredo"},{"family":"Veeramachaneni","given":"Kalyan"}],"accessed":{"date-parts":[["2026",4,3]]},"issued":{"date-parts":[["2019",10,28]]}}}],"schema":"https://github.com/citation-style-language/schema/raw/master/csl-citation.json"} </w:instrText>
      </w:r>
      <w:r w:rsidR="00A448C9">
        <w:rPr>
          <w:rFonts w:ascii="Times New Roman" w:eastAsia="Times New Roman" w:hAnsi="Times New Roman" w:cs="Times New Roman"/>
          <w:sz w:val="24"/>
          <w:szCs w:val="24"/>
        </w:rPr>
        <w:fldChar w:fldCharType="separate"/>
      </w:r>
      <w:r w:rsidR="00AF1E55" w:rsidRPr="00AF1E55">
        <w:rPr>
          <w:rFonts w:ascii="Times New Roman" w:hAnsi="Times New Roman" w:cs="Times New Roman"/>
          <w:sz w:val="24"/>
        </w:rPr>
        <w:t>[21]</w:t>
      </w:r>
      <w:r w:rsidR="00A448C9">
        <w:rPr>
          <w:rFonts w:ascii="Times New Roman" w:eastAsia="Times New Roman" w:hAnsi="Times New Roman" w:cs="Times New Roman"/>
          <w:sz w:val="24"/>
          <w:szCs w:val="24"/>
        </w:rPr>
        <w:fldChar w:fldCharType="end"/>
      </w:r>
      <w:r w:rsidRPr="000D01D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D01D7">
        <w:rPr>
          <w:rFonts w:ascii="Times New Roman" w:eastAsia="Times New Roman" w:hAnsi="Times New Roman" w:cs="Times New Roman"/>
          <w:sz w:val="24"/>
          <w:szCs w:val="24"/>
        </w:rPr>
        <w:t>Multi-Layer</w:t>
      </w:r>
      <w:r>
        <w:rPr>
          <w:rFonts w:ascii="Times New Roman" w:eastAsia="Times New Roman" w:hAnsi="Times New Roman" w:cs="Times New Roman"/>
          <w:sz w:val="24"/>
          <w:szCs w:val="24"/>
        </w:rPr>
        <w:t xml:space="preserve"> </w:t>
      </w:r>
      <w:proofErr w:type="spellStart"/>
      <w:r w:rsidRPr="000D01D7">
        <w:rPr>
          <w:rFonts w:ascii="Times New Roman" w:eastAsia="Times New Roman" w:hAnsi="Times New Roman" w:cs="Times New Roman"/>
          <w:sz w:val="24"/>
          <w:szCs w:val="24"/>
        </w:rPr>
        <w:t>Perceptrons</w:t>
      </w:r>
      <w:proofErr w:type="spellEnd"/>
      <w:r>
        <w:rPr>
          <w:rFonts w:ascii="Times New Roman" w:eastAsia="Times New Roman" w:hAnsi="Times New Roman" w:cs="Times New Roman"/>
          <w:sz w:val="24"/>
          <w:szCs w:val="24"/>
        </w:rPr>
        <w:t xml:space="preserve"> </w:t>
      </w:r>
      <w:r w:rsidRPr="000D01D7">
        <w:rPr>
          <w:rFonts w:ascii="Times New Roman" w:eastAsia="Times New Roman" w:hAnsi="Times New Roman" w:cs="Times New Roman"/>
          <w:sz w:val="24"/>
          <w:szCs w:val="24"/>
        </w:rPr>
        <w:t>(MLPs) to provide statistically informed spatial seeding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AF1E55">
        <w:rPr>
          <w:rFonts w:ascii="Times New Roman" w:eastAsia="Times New Roman" w:hAnsi="Times New Roman" w:cs="Times New Roman"/>
          <w:sz w:val="24"/>
          <w:szCs w:val="24"/>
        </w:rPr>
        <w:instrText xml:space="preserve"> ADDIN ZOTERO_ITEM CSL_CITATION {"citationID":"iQPQTC6m","properties":{"formattedCitation":"[20], [22]","plainCitation":"[20], [22]","noteIndex":0},"citationItems":[{"id":328,"uris":["http://zotero.org/groups/6066261/items/HR6ZWE54"],"itemData":{"id":328,"type":"webpage","title":"Deep Learning","URL":"https://www.deeplearningbook.org/","accessed":{"date-parts":[["2026",4,3]]}}},{"id":330,"uris":["http://zotero.org/groups/6066261/items/ZVCTUMVW"],"itemData":{"id":330,"type":"webpage","abstract":"In this paper, a new type of 3D bin packing problem (BPP) is proposed, in which a number of cuboid-shaped items must be put into a bin one by one orthogonally. The objective is to find a way to place these items that can minimize the surface area of the bin. This problem is based on the fact that there is no fixed-sized bin in many real business scenarios and the cost of a bin is proportional to its surface area. Our research shows that this problem is NP-hard. Based on previous research on 3D BPP, the surface area is determined by the sequence, spatial locations and orientations of items. Among these factors, the sequence of items plays a key role in minimizing the surface area. Inspired by recent achievements of deep reinforcement learning (DRL) techniques, especially Pointer Network, on combinatorial optimization problems such as TSP, a DRL-based method is applied to optimize the sequence of items to be packed into the bin. Numerical results show that the method proposed in this paper achieve about 5% improvement than heuristic method.","container-title":"arXiv.org","language":"en","title":"Solving a New 3D Bin Packing Problem with Deep Reinforcement Learning Method","URL":"https://arxiv.org/abs/1708.05930v1","author":[{"family":"Hu","given":"Haoyuan"},{"family":"Zhang","given":"Xiaodong"},{"family":"Yan","given":"Xiaowei"},{"family":"Wang","given":"Longfei"},{"family":"Xu","given":"Yinghui"}],"accessed":{"date-parts":[["2026",4,3]]},"issued":{"date-parts":[["2017",8,20]]}}}],"schema":"https://github.com/citation-style-language/schema/raw/master/csl-citation.json"} </w:instrText>
      </w:r>
      <w:r>
        <w:rPr>
          <w:rFonts w:ascii="Times New Roman" w:eastAsia="Times New Roman" w:hAnsi="Times New Roman" w:cs="Times New Roman"/>
          <w:sz w:val="24"/>
          <w:szCs w:val="24"/>
        </w:rPr>
        <w:fldChar w:fldCharType="separate"/>
      </w:r>
      <w:r w:rsidR="00AF1E55" w:rsidRPr="00AF1E55">
        <w:rPr>
          <w:rFonts w:ascii="Times New Roman" w:hAnsi="Times New Roman" w:cs="Times New Roman"/>
          <w:sz w:val="24"/>
        </w:rPr>
        <w:t>[20], [22]</w:t>
      </w:r>
      <w:r>
        <w:rPr>
          <w:rFonts w:ascii="Times New Roman" w:eastAsia="Times New Roman" w:hAnsi="Times New Roman" w:cs="Times New Roman"/>
          <w:sz w:val="24"/>
          <w:szCs w:val="24"/>
        </w:rPr>
        <w:fldChar w:fldCharType="end"/>
      </w:r>
      <w:r w:rsidRPr="000D01D7">
        <w:rPr>
          <w:rFonts w:ascii="Times New Roman" w:eastAsia="Times New Roman" w:hAnsi="Times New Roman" w:cs="Times New Roman"/>
          <w:sz w:val="24"/>
          <w:szCs w:val="24"/>
        </w:rPr>
        <w:t>, and physics simulation engines to validate structural feasibility and gravitational settlement</w:t>
      </w:r>
      <w:r w:rsidR="00A448C9">
        <w:rPr>
          <w:rFonts w:ascii="Times New Roman" w:eastAsia="Times New Roman" w:hAnsi="Times New Roman" w:cs="Times New Roman"/>
          <w:sz w:val="24"/>
          <w:szCs w:val="24"/>
        </w:rPr>
        <w:t xml:space="preserve"> </w:t>
      </w:r>
      <w:r w:rsidR="00A448C9">
        <w:rPr>
          <w:rFonts w:ascii="Times New Roman" w:eastAsia="Times New Roman" w:hAnsi="Times New Roman" w:cs="Times New Roman"/>
          <w:sz w:val="24"/>
          <w:szCs w:val="24"/>
        </w:rPr>
        <w:fldChar w:fldCharType="begin"/>
      </w:r>
      <w:r w:rsidR="00AF1E55">
        <w:rPr>
          <w:rFonts w:ascii="Times New Roman" w:eastAsia="Times New Roman" w:hAnsi="Times New Roman" w:cs="Times New Roman"/>
          <w:sz w:val="24"/>
          <w:szCs w:val="24"/>
        </w:rPr>
        <w:instrText xml:space="preserve"> ADDIN ZOTERO_ITEM CSL_CITATION {"citationID":"tWKQCns5","properties":{"formattedCitation":"[23]","plainCitation":"[23]","noteIndex":0},"citationItems":[{"id":336,"uris":["http://zotero.org/groups/6066261/items/BQJRTSPB"],"itemData":{"id":336,"type":"webpage","abstract":"We hypothesize that an agent that can look around in static scenes can learn rich visual representations applicable to 3D object tracking in complex dynamic scenes. We are motivated in this pursuit by the fact that the physical world itself is mostly static, and multiview correspondence labels are relatively cheap to collect in static scenes, e.g., by triangulation. We propose to leverage multiview data of \\textit{static points} in arbitrary scenes (static or dynamic), to learn a neural 3D mapping module which produces features that are correspondable across time. The neural 3D mapper consumes RGB-D data as input, and produces a 3D voxel grid of deep features as output. We train the voxel features to be correspondable across viewpoints, using a contrastive loss, and correspondability across time emerges automatically. At test time, given an RGB-D video with approximate camera poses, and given the 3D box of an object to track, we track the target object by generating a map of each timestep and locating the object's features within each map. In contrast to models that represent video streams in 2D or 2.5D, our model's 3D scene representation is disentangled from projection artifacts, is stable under camera motion, and is robust to partial occlusions. We test the proposed architectures in challenging simulated and real data, and show that our unsupervised 3D object trackers outperform prior unsupervised 2D and 2.5D trackers, and approach the accuracy of supervised trackers. This work demonstrates that 3D object trackers can emerge without tracking labels, through multiview self-supervision on static data.","container-title":"arXiv.org","language":"en","title":"Tracking Emerges by Looking Around Static Scenes, with Neural 3D Mapping","URL":"https://arxiv.org/abs/2008.01295v1","author":[{"family":"Harley","given":"Adam W."},{"family":"Lakshmikanth","given":"Shrinidhi K."},{"family":"Schydlo","given":"Paul"},{"family":"Fragkiadaki","given":"Katerina"}],"accessed":{"date-parts":[["2026",4,3]]},"issued":{"date-parts":[["2020",8,4]]}}}],"schema":"https://github.com/citation-style-language/schema/raw/master/csl-citation.json"} </w:instrText>
      </w:r>
      <w:r w:rsidR="00A448C9">
        <w:rPr>
          <w:rFonts w:ascii="Times New Roman" w:eastAsia="Times New Roman" w:hAnsi="Times New Roman" w:cs="Times New Roman"/>
          <w:sz w:val="24"/>
          <w:szCs w:val="24"/>
        </w:rPr>
        <w:fldChar w:fldCharType="separate"/>
      </w:r>
      <w:r w:rsidR="00AF1E55" w:rsidRPr="00AF1E55">
        <w:rPr>
          <w:rFonts w:ascii="Times New Roman" w:hAnsi="Times New Roman" w:cs="Times New Roman"/>
          <w:sz w:val="24"/>
        </w:rPr>
        <w:t>[23]</w:t>
      </w:r>
      <w:r w:rsidR="00A448C9">
        <w:rPr>
          <w:rFonts w:ascii="Times New Roman" w:eastAsia="Times New Roman" w:hAnsi="Times New Roman" w:cs="Times New Roman"/>
          <w:sz w:val="24"/>
          <w:szCs w:val="24"/>
        </w:rPr>
        <w:fldChar w:fldCharType="end"/>
      </w:r>
      <w:r w:rsidRPr="000D01D7">
        <w:rPr>
          <w:rFonts w:ascii="Times New Roman" w:eastAsia="Times New Roman" w:hAnsi="Times New Roman" w:cs="Times New Roman"/>
          <w:sz w:val="24"/>
          <w:szCs w:val="24"/>
        </w:rPr>
        <w:t>. Synthesizing these critical insights lays the groundwork for the proposed hybrid sequential model. By bridging predictive neural networks and rigid-body physics with the global exploration of EO and the local refinement of GA</w:t>
      </w:r>
      <w:r w:rsidR="00D861D5">
        <w:rPr>
          <w:rFonts w:ascii="Times New Roman" w:eastAsia="Times New Roman" w:hAnsi="Times New Roman" w:cs="Times New Roman"/>
          <w:sz w:val="24"/>
          <w:szCs w:val="24"/>
        </w:rPr>
        <w:t xml:space="preserve"> </w:t>
      </w:r>
      <w:r w:rsidR="00D861D5">
        <w:rPr>
          <w:rFonts w:ascii="Times New Roman" w:eastAsia="Times New Roman" w:hAnsi="Times New Roman" w:cs="Times New Roman"/>
          <w:sz w:val="24"/>
          <w:szCs w:val="24"/>
        </w:rPr>
        <w:fldChar w:fldCharType="begin"/>
      </w:r>
      <w:r w:rsidR="00AF1E55">
        <w:rPr>
          <w:rFonts w:ascii="Times New Roman" w:eastAsia="Times New Roman" w:hAnsi="Times New Roman" w:cs="Times New Roman"/>
          <w:sz w:val="24"/>
          <w:szCs w:val="24"/>
        </w:rPr>
        <w:instrText xml:space="preserve"> ADDIN ZOTERO_ITEM CSL_CITATION {"citationID":"RurXuOwb","properties":{"formattedCitation":"[24]","plainCitation":"[24]","noteIndex":0},"citationItems":[{"id":338,"uris":["http://zotero.org/groups/6066261/items/2CT5WTW6"],"itemData":{"id":338,"type":"webpage","title":"Metaheuristics in combinatorial optimization: Overview and conceptual comparison: ACM Computing Surveys: Vol 35, No 3","URL":"https://dl.acm.org/doi/10.1145/937503.937505","accessed":{"date-parts":[["2026",4,3]]}}}],"schema":"https://github.com/citation-style-language/schema/raw/master/csl-citation.json"} </w:instrText>
      </w:r>
      <w:r w:rsidR="00D861D5">
        <w:rPr>
          <w:rFonts w:ascii="Times New Roman" w:eastAsia="Times New Roman" w:hAnsi="Times New Roman" w:cs="Times New Roman"/>
          <w:sz w:val="24"/>
          <w:szCs w:val="24"/>
        </w:rPr>
        <w:fldChar w:fldCharType="separate"/>
      </w:r>
      <w:r w:rsidR="00AF1E55" w:rsidRPr="00AF1E55">
        <w:rPr>
          <w:rFonts w:ascii="Times New Roman" w:hAnsi="Times New Roman" w:cs="Times New Roman"/>
          <w:sz w:val="24"/>
        </w:rPr>
        <w:t>[24]</w:t>
      </w:r>
      <w:r w:rsidR="00D861D5">
        <w:rPr>
          <w:rFonts w:ascii="Times New Roman" w:eastAsia="Times New Roman" w:hAnsi="Times New Roman" w:cs="Times New Roman"/>
          <w:sz w:val="24"/>
          <w:szCs w:val="24"/>
        </w:rPr>
        <w:fldChar w:fldCharType="end"/>
      </w:r>
      <w:r w:rsidRPr="000D01D7">
        <w:rPr>
          <w:rFonts w:ascii="Times New Roman" w:eastAsia="Times New Roman" w:hAnsi="Times New Roman" w:cs="Times New Roman"/>
          <w:sz w:val="24"/>
          <w:szCs w:val="24"/>
        </w:rPr>
        <w:t>, this study addresses the critical gaps in existing literature, offering a comprehensive, physically viable approach to next-generation warehouse optimization.</w:t>
      </w:r>
    </w:p>
    <w:p w14:paraId="08F052D7" w14:textId="376E33A8" w:rsidR="00760957" w:rsidRPr="00667F29" w:rsidRDefault="00760957" w:rsidP="00667F29">
      <w:pPr>
        <w:spacing w:before="240" w:after="0"/>
        <w:jc w:val="both"/>
        <w:rPr>
          <w:rFonts w:ascii="Times New Roman" w:eastAsia="Times New Roman" w:hAnsi="Times New Roman" w:cs="Times New Roman"/>
          <w:i/>
          <w:iCs/>
          <w:sz w:val="24"/>
          <w:szCs w:val="24"/>
        </w:rPr>
      </w:pPr>
      <w:r w:rsidRPr="00667F29">
        <w:rPr>
          <w:rFonts w:ascii="Times New Roman" w:eastAsia="Times New Roman" w:hAnsi="Times New Roman" w:cs="Times New Roman"/>
          <w:b/>
          <w:i/>
          <w:iCs/>
          <w:color w:val="000000"/>
          <w:sz w:val="24"/>
          <w:szCs w:val="24"/>
        </w:rPr>
        <w:lastRenderedPageBreak/>
        <w:t>Metaheuristic Approaches in Warehouse Optimization</w:t>
      </w:r>
    </w:p>
    <w:p w14:paraId="11E2E821" w14:textId="6EFF212C" w:rsidR="00000517" w:rsidRPr="00000517" w:rsidRDefault="00760957" w:rsidP="00667F29">
      <w:pPr>
        <w:spacing w:before="240" w:after="0"/>
        <w:ind w:firstLine="720"/>
        <w:jc w:val="both"/>
        <w:rPr>
          <w:rFonts w:ascii="Times New Roman" w:eastAsia="Times New Roman" w:hAnsi="Times New Roman" w:cs="Times New Roman"/>
          <w:bCs/>
          <w:color w:val="000000"/>
          <w:sz w:val="24"/>
          <w:szCs w:val="24"/>
        </w:rPr>
      </w:pPr>
      <w:r w:rsidRPr="00760957">
        <w:rPr>
          <w:rFonts w:ascii="Times New Roman" w:eastAsia="Times New Roman" w:hAnsi="Times New Roman" w:cs="Times New Roman"/>
          <w:bCs/>
          <w:color w:val="000000"/>
          <w:sz w:val="24"/>
          <w:szCs w:val="24"/>
        </w:rPr>
        <w:t xml:space="preserve">Warehouse </w:t>
      </w:r>
      <w:r w:rsidR="00000517" w:rsidRPr="00000517">
        <w:rPr>
          <w:rFonts w:ascii="Times New Roman" w:eastAsia="Times New Roman" w:hAnsi="Times New Roman" w:cs="Times New Roman"/>
          <w:bCs/>
          <w:color w:val="000000"/>
          <w:sz w:val="24"/>
          <w:szCs w:val="24"/>
        </w:rPr>
        <w:t xml:space="preserve">operations optimization remains a critical concern in supply chain management due to the growing demands of e-commerce and complex inventory dynamics </w:t>
      </w:r>
      <w:r w:rsidR="00000517">
        <w:rPr>
          <w:rFonts w:ascii="Times New Roman" w:eastAsia="Times New Roman" w:hAnsi="Times New Roman" w:cs="Times New Roman"/>
          <w:bCs/>
          <w:color w:val="000000"/>
          <w:sz w:val="24"/>
          <w:szCs w:val="24"/>
        </w:rPr>
        <w:fldChar w:fldCharType="begin"/>
      </w:r>
      <w:r w:rsidR="00215C09">
        <w:rPr>
          <w:rFonts w:ascii="Times New Roman" w:eastAsia="Times New Roman" w:hAnsi="Times New Roman" w:cs="Times New Roman"/>
          <w:bCs/>
          <w:color w:val="000000"/>
          <w:sz w:val="24"/>
          <w:szCs w:val="24"/>
        </w:rPr>
        <w:instrText xml:space="preserve"> ADDIN ZOTERO_ITEM CSL_CITATION {"citationID":"YksYtPA6","properties":{"formattedCitation":"[14]","plainCitation":"[14]","noteIndex":0},"citationItems":[{"id":35,"uris":["http://zotero.org/users/local/tcv7Gtt6/items/R9KG44HM","http://zotero.org/users/17587022/items/R9KG44HM"],"itemData":{"id":35,"type":"article-journal","abstract":"In today's fast-paced logistics and supply chain environments, warehouses play a critical role in ensuring efficient product storage and retrieval. A well-organized warehouse directly impacts operational efficiency, cost-effectiveness, and the overall customer experience. However, as demand patterns fluctuate and product volumes increase, warehouse space can become a limiting factor in the efficient management of inventory. Predictive analytics, leveraging big data and machine learning algorithms, offers a powerful solution for optimizing warehouse storage space. This article explores the concept of data-driven warehouse adaptability, focusing on how predictive analytics can be applied to optimize storage space by anticipating future needs, improving inventory management, and enhancing overall operational efficiency. By examining the role of predictive models in warehouse management, this study provides valuable insights into the impact of data-driven decision-making on storage space optimization, demonstrating how these tools can transform traditional warehouse operations.","source":"ResearchGate","title":"Data-Driven Warehouse Adaptability: Using Predictive Analytics for Storage Space Optimization","title-short":"Data-Driven Warehouse Adaptability","author":[{"family":"Temitope","given":"Abass"}],"issued":{"date-parts":[["2025",3,27]]}}}],"schema":"https://github.com/citation-style-language/schema/raw/master/csl-citation.json"} </w:instrText>
      </w:r>
      <w:r w:rsidR="00000517">
        <w:rPr>
          <w:rFonts w:ascii="Times New Roman" w:eastAsia="Times New Roman" w:hAnsi="Times New Roman" w:cs="Times New Roman"/>
          <w:bCs/>
          <w:color w:val="000000"/>
          <w:sz w:val="24"/>
          <w:szCs w:val="24"/>
        </w:rPr>
        <w:fldChar w:fldCharType="separate"/>
      </w:r>
      <w:r w:rsidR="00215C09" w:rsidRPr="00215C09">
        <w:rPr>
          <w:rFonts w:ascii="Times New Roman" w:hAnsi="Times New Roman" w:cs="Times New Roman"/>
          <w:sz w:val="24"/>
        </w:rPr>
        <w:t>[14]</w:t>
      </w:r>
      <w:r w:rsidR="00000517">
        <w:rPr>
          <w:rFonts w:ascii="Times New Roman" w:eastAsia="Times New Roman" w:hAnsi="Times New Roman" w:cs="Times New Roman"/>
          <w:bCs/>
          <w:color w:val="000000"/>
          <w:sz w:val="24"/>
          <w:szCs w:val="24"/>
        </w:rPr>
        <w:fldChar w:fldCharType="end"/>
      </w:r>
      <w:r w:rsidR="00000517" w:rsidRPr="00000517">
        <w:rPr>
          <w:rFonts w:ascii="Times New Roman" w:eastAsia="Times New Roman" w:hAnsi="Times New Roman" w:cs="Times New Roman"/>
          <w:bCs/>
          <w:color w:val="000000"/>
          <w:sz w:val="24"/>
          <w:szCs w:val="24"/>
        </w:rPr>
        <w:t xml:space="preserve">. Traditional rule-based storage systems, which rely on static slotting, often fail to capture the nuanced interplay between layout configuration, item fragility, and access frequency </w:t>
      </w:r>
      <w:r w:rsidR="00215C09">
        <w:rPr>
          <w:rFonts w:ascii="Times New Roman" w:eastAsia="Times New Roman" w:hAnsi="Times New Roman" w:cs="Times New Roman"/>
          <w:bCs/>
          <w:color w:val="000000"/>
          <w:sz w:val="24"/>
          <w:szCs w:val="24"/>
        </w:rPr>
        <w:fldChar w:fldCharType="begin"/>
      </w:r>
      <w:r w:rsidR="001F07D0">
        <w:rPr>
          <w:rFonts w:ascii="Times New Roman" w:eastAsia="Times New Roman" w:hAnsi="Times New Roman" w:cs="Times New Roman"/>
          <w:bCs/>
          <w:color w:val="000000"/>
          <w:sz w:val="24"/>
          <w:szCs w:val="24"/>
        </w:rPr>
        <w:instrText xml:space="preserve"> ADDIN ZOTERO_ITEM CSL_CITATION {"citationID":"Am2M0gNL","properties":{"formattedCitation":"[25], [26]","plainCitation":"[25], [26]","dontUpdate":true,"noteIndex":0},"citationItems":[{"id":121,"uris":["http://zotero.org/users/local/tcv7Gtt6/items/5LH7HKRV","http://zotero.org/users/17587022/items/5LH7HKRV"],"itemData":{"id":121,"type":"article-journal","abstract":"In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id":124,"uris":["http://zotero.org/users/17587022/items/B2PV38ID"],"itemData":{"id":124,"type":"article-journal","abstract":"Scattered storage means an item can be stored in multiple inventory bins. The scattered storage assignment problem based on association rules in Kiva mobile fulfillment system is investigated, which aims to decide the pods for each item to put on so as to minimize the number of pods to be moved when picking a batch of orders. This problem is formulated into an integer programming model. A genetic algorithm is developed to solve the large-sized problems. Computational experiments and comparison between the scattered storage strategy and random storage strategy are conducted to evaluate the performance of the model and algorithm.","container-title":"American Journal of Operations Research","DOI":"10.4236/ajor.2018.86027","issue":"6","language":"en","license":"http://creativecommons.org/licenses/by/4.0/","note":"number: 6","page":"474-485","publisher":"Scientific Research Publishing","source":"www.scirp.org","title":"Genetic Algorithm for Scattered Storage Assignment in Kiva Mobile Fulfillment System","URL":"https://www.scirp.org/journal/paperinformation?paperid=88799","volume":"8","author":[{"family":"Guan","given":"Mengcheng"},{"family":"Li","given":"Zhenping"}],"accessed":{"date-parts":[["2025",6,23]]},"issued":{"date-parts":[["2018",10,29]]}}}],"schema":"https://github.com/citation-style-language/schema/raw/master/csl-citation.json"} </w:instrText>
      </w:r>
      <w:r w:rsidR="00215C09">
        <w:rPr>
          <w:rFonts w:ascii="Times New Roman" w:eastAsia="Times New Roman" w:hAnsi="Times New Roman" w:cs="Times New Roman"/>
          <w:bCs/>
          <w:color w:val="000000"/>
          <w:sz w:val="24"/>
          <w:szCs w:val="24"/>
        </w:rPr>
        <w:fldChar w:fldCharType="separate"/>
      </w:r>
      <w:r w:rsidR="00215C09" w:rsidRPr="00215C09">
        <w:rPr>
          <w:rFonts w:ascii="Times New Roman" w:hAnsi="Times New Roman" w:cs="Times New Roman"/>
          <w:sz w:val="24"/>
        </w:rPr>
        <w:t>[25],[26]</w:t>
      </w:r>
      <w:r w:rsidR="00215C09">
        <w:rPr>
          <w:rFonts w:ascii="Times New Roman" w:eastAsia="Times New Roman" w:hAnsi="Times New Roman" w:cs="Times New Roman"/>
          <w:bCs/>
          <w:color w:val="000000"/>
          <w:sz w:val="24"/>
          <w:szCs w:val="24"/>
        </w:rPr>
        <w:fldChar w:fldCharType="end"/>
      </w:r>
      <w:r w:rsidR="00000517" w:rsidRPr="00000517">
        <w:rPr>
          <w:rFonts w:ascii="Times New Roman" w:eastAsia="Times New Roman" w:hAnsi="Times New Roman" w:cs="Times New Roman"/>
          <w:bCs/>
          <w:color w:val="000000"/>
          <w:sz w:val="24"/>
          <w:szCs w:val="24"/>
        </w:rPr>
        <w:t>. This limitation has driven the adoption of metaheuristic algorithms</w:t>
      </w:r>
      <w:r w:rsidR="00215C09">
        <w:rPr>
          <w:rFonts w:ascii="Times New Roman" w:eastAsia="Times New Roman" w:hAnsi="Times New Roman" w:cs="Times New Roman"/>
          <w:bCs/>
          <w:color w:val="000000"/>
          <w:sz w:val="24"/>
          <w:szCs w:val="24"/>
        </w:rPr>
        <w:t xml:space="preserve"> </w:t>
      </w:r>
      <w:r w:rsidR="00000517" w:rsidRPr="00000517">
        <w:rPr>
          <w:rFonts w:ascii="Times New Roman" w:eastAsia="Times New Roman" w:hAnsi="Times New Roman" w:cs="Times New Roman"/>
          <w:bCs/>
          <w:color w:val="000000"/>
          <w:sz w:val="24"/>
          <w:szCs w:val="24"/>
        </w:rPr>
        <w:t>notably the Genetic Algorithm (GA) and Extremal Optimization (EO)</w:t>
      </w:r>
      <w:r w:rsidR="001F07D0">
        <w:rPr>
          <w:rFonts w:ascii="Times New Roman" w:eastAsia="Times New Roman" w:hAnsi="Times New Roman" w:cs="Times New Roman"/>
          <w:bCs/>
          <w:color w:val="000000"/>
          <w:sz w:val="24"/>
          <w:szCs w:val="24"/>
        </w:rPr>
        <w:t xml:space="preserve"> </w:t>
      </w:r>
      <w:r w:rsidR="00000517" w:rsidRPr="00000517">
        <w:rPr>
          <w:rFonts w:ascii="Times New Roman" w:eastAsia="Times New Roman" w:hAnsi="Times New Roman" w:cs="Times New Roman"/>
          <w:bCs/>
          <w:color w:val="000000"/>
          <w:sz w:val="24"/>
          <w:szCs w:val="24"/>
        </w:rPr>
        <w:t xml:space="preserve">which offer adaptive solutions for high-dimensional combinatorial problems like 3D bin packing </w:t>
      </w:r>
      <w:r w:rsidR="00215C09">
        <w:rPr>
          <w:rFonts w:ascii="Times New Roman" w:eastAsia="Times New Roman" w:hAnsi="Times New Roman" w:cs="Times New Roman"/>
          <w:bCs/>
          <w:color w:val="000000"/>
          <w:sz w:val="24"/>
          <w:szCs w:val="24"/>
        </w:rPr>
        <w:fldChar w:fldCharType="begin"/>
      </w:r>
      <w:r w:rsidR="00215C09">
        <w:rPr>
          <w:rFonts w:ascii="Times New Roman" w:eastAsia="Times New Roman" w:hAnsi="Times New Roman" w:cs="Times New Roman"/>
          <w:bCs/>
          <w:color w:val="000000"/>
          <w:sz w:val="24"/>
          <w:szCs w:val="24"/>
        </w:rPr>
        <w:instrText xml:space="preserve"> ADDIN ZOTERO_ITEM CSL_CITATION {"citationID":"bO2yQIul","properties":{"formattedCitation":"[16]","plainCitation":"[16]","noteIndex":0},"citationItems":[{"id":320,"uris":["http://zotero.org/groups/6066261/items/QKY6WYYR"],"itemData":{"id":320,"type":"article-journal","abstract":"We suggest a greedy search heuristic for solving the three-dimensional bin packing problem (3D-BPP) where in addition to the usual requirement of minimum amount of bins being used, the resulting packing of items into the bins must be physically stable. The problem is NP-hard in the strong sense and imposes severe computational strain for solving it in practice. Computational experiments are also presented and the results are compared with those obtained by the Martello, Pisinger and Vigo (2000) heuristic.","container-title":"International Transactions in Operational Research","DOI":"10.1111/1475-3995.00400","journalAbbreviation":"International Transactions in Operational Research","page":"141-153","source":"ResearchGate","title":"A greedy search for the three-dimensional bin packing problem: The packing static stability case","title-short":"A greedy search for the three-dimensional bin packing problem","volume":"10","author":[{"family":"Silva","given":"J."},{"family":"Soma","given":"Nei"},{"family":"Maculan","given":"Nelson"}],"issued":{"date-parts":[["2003",4,1]]}}}],"schema":"https://github.com/citation-style-language/schema/raw/master/csl-citation.json"} </w:instrText>
      </w:r>
      <w:r w:rsidR="00215C09">
        <w:rPr>
          <w:rFonts w:ascii="Times New Roman" w:eastAsia="Times New Roman" w:hAnsi="Times New Roman" w:cs="Times New Roman"/>
          <w:bCs/>
          <w:color w:val="000000"/>
          <w:sz w:val="24"/>
          <w:szCs w:val="24"/>
        </w:rPr>
        <w:fldChar w:fldCharType="separate"/>
      </w:r>
      <w:r w:rsidR="00215C09" w:rsidRPr="00215C09">
        <w:rPr>
          <w:rFonts w:ascii="Times New Roman" w:hAnsi="Times New Roman" w:cs="Times New Roman"/>
          <w:sz w:val="24"/>
        </w:rPr>
        <w:t>[16]</w:t>
      </w:r>
      <w:r w:rsidR="00215C09">
        <w:rPr>
          <w:rFonts w:ascii="Times New Roman" w:eastAsia="Times New Roman" w:hAnsi="Times New Roman" w:cs="Times New Roman"/>
          <w:bCs/>
          <w:color w:val="000000"/>
          <w:sz w:val="24"/>
          <w:szCs w:val="24"/>
        </w:rPr>
        <w:fldChar w:fldCharType="end"/>
      </w:r>
      <w:r w:rsidR="00000517" w:rsidRPr="00000517">
        <w:rPr>
          <w:rFonts w:ascii="Times New Roman" w:eastAsia="Times New Roman" w:hAnsi="Times New Roman" w:cs="Times New Roman"/>
          <w:bCs/>
          <w:color w:val="000000"/>
          <w:sz w:val="24"/>
          <w:szCs w:val="24"/>
        </w:rPr>
        <w:t>.</w:t>
      </w:r>
    </w:p>
    <w:p w14:paraId="20C6FC77" w14:textId="3F73F7D4" w:rsidR="00AF1E55" w:rsidRDefault="00000517" w:rsidP="00667F29">
      <w:pPr>
        <w:spacing w:before="240" w:after="0"/>
        <w:ind w:firstLine="720"/>
        <w:jc w:val="both"/>
        <w:rPr>
          <w:rFonts w:ascii="Times New Roman" w:eastAsia="Times New Roman" w:hAnsi="Times New Roman" w:cs="Times New Roman"/>
          <w:bCs/>
          <w:color w:val="000000"/>
          <w:sz w:val="24"/>
          <w:szCs w:val="24"/>
        </w:rPr>
      </w:pPr>
      <w:r w:rsidRPr="00000517">
        <w:rPr>
          <w:rFonts w:ascii="Times New Roman" w:eastAsia="Times New Roman" w:hAnsi="Times New Roman" w:cs="Times New Roman"/>
          <w:bCs/>
          <w:color w:val="000000"/>
          <w:sz w:val="24"/>
          <w:szCs w:val="24"/>
        </w:rPr>
        <w:t>Genetic Algorithms, inspired by natural selection, have been widely implemented in warehouse scenarios to reduce travel distances and enhance picking efficiency</w:t>
      </w:r>
      <w:r w:rsidR="00D200E9">
        <w:rPr>
          <w:rFonts w:ascii="Times New Roman" w:eastAsia="Times New Roman" w:hAnsi="Times New Roman" w:cs="Times New Roman"/>
          <w:bCs/>
          <w:color w:val="000000"/>
          <w:sz w:val="24"/>
          <w:szCs w:val="24"/>
        </w:rPr>
        <w:t xml:space="preserve"> </w:t>
      </w:r>
      <w:r w:rsidR="008852C0">
        <w:rPr>
          <w:rFonts w:ascii="Times New Roman" w:eastAsia="Times New Roman" w:hAnsi="Times New Roman" w:cs="Times New Roman"/>
          <w:bCs/>
          <w:color w:val="000000"/>
          <w:sz w:val="24"/>
          <w:szCs w:val="24"/>
        </w:rPr>
        <w:fldChar w:fldCharType="begin"/>
      </w:r>
      <w:r w:rsidR="001F07D0">
        <w:rPr>
          <w:rFonts w:ascii="Times New Roman" w:eastAsia="Times New Roman" w:hAnsi="Times New Roman" w:cs="Times New Roman"/>
          <w:bCs/>
          <w:color w:val="000000"/>
          <w:sz w:val="24"/>
          <w:szCs w:val="24"/>
        </w:rPr>
        <w:instrText xml:space="preserve"> ADDIN ZOTERO_ITEM CSL_CITATION {"citationID":"j2RsgLkW","properties":{"formattedCitation":"[15], [27]","plainCitation":"[15], [27]","noteIndex":0},"citationItems":[{"id":106,"uris":["http://zotero.org/users/local/tcv7Gtt6/items/THAXZWBT","http://zotero.org/users/17587022/items/THAXZWBT"],"itemData":{"id":106,"type":"article-journal","abstract":"In the last decade, simulation software as a tool for managing and controlling business processes has received a lot of attention. Many of the new software features allow businesses to achieve better quality results using optimisation, such as genetic algorithms. This article describes the use of modelling and simulation in shipment and sorting processes that are optimised by a genetic algorithm’s involvement. The designed algorithm and simulation model focuses on optimising the duration of shipment processing times and numbers of workers. The commercially available software Tecnomatix Plant Simulation, paired with a genetic algorithm, was used for optimisation, decreasing time durations, and thus selecting the most suitable solution for defined inputs. This method has produced better results in comparison to the classical heuristic methods and, furthermore, is not as time consuming. This article, at its core, describes the algorithm used to determine the optimal number of workers in sorting warehouses with the results of its application. The final part of this article contains an evaluation of this proposal compared to the original methods, and highlights what benefits result from such changes. The major purpose of this research is to determine the number of workers needed to speed up the departure of shipments and optimise the workload of workers.","container-title":"Processes","DOI":"10.3390/pr9071197","ISSN":"2227-9717","issue":"7","language":"en","license":"http://creativecommons.org/licenses/by/3.0/","note":"number: 7","page":"1197","publisher":"Multidisciplinary Digital Publishing Institute","source":"www.mdpi.com","title":"The Use of a Genetic Algorithm for Sorting Warehouse Optimisation","URL":"https://www.mdpi.com/2227-9717/9/7/1197","volume":"9","author":[{"family":"Grznár","given":"Patrik"},{"family":"Krajčovič","given":"Martin"},{"family":"Gola","given":"Arkadiusz"},{"family":"Dulina","given":"Ľuboslav"},{"family":"Furmannová","given":"Beáta"},{"family":"Mozol","given":"Štefan"},{"family":"Plinta","given":"Dariusz"},{"family":"Burganová","given":"Natália"},{"family":"Danilczuk","given":"Wojciech"},{"family":"Svitek","given":"Radovan"}],"accessed":{"date-parts":[["2025",6,17]]},"issued":{"date-parts":[["2021",7]]}}},{"id":170,"uris":["http://zotero.org/groups/6066261/items/GSLBGY7Q"],"itemData":{"id":170,"type":"book","abstract":"Extremal optimisation (EO) is a relatively recent nature-inspired heuristic whose search method is especially suitable to solve combinatorial optimisation problems. To date, most of the research in EO has been applied for solving single-objective problems and only a relatively small number of attempts to extend EO toward multi-objective problems. This paper presents a hybrid multi-objective version of EO (HMEO) to solve multi-objective combinatorial problems. This new approach consists of a multi-objective EO framework, for the coarse-grain search, which contains a novel multi-objective combinatorial local search framework for the fine-grain search. The chosen problems to test the proposed method are the multi-objective knapsack problem and the multi-objective quadratic assignment problem. The results show that the new algorithm is able to obtain competitive results to SPEA2 and NSGA-II. The non-dominated points found are well-distributed and similar or very close to the Pareto-front found by previous works.","DOI":"10.1109/CEC.2010.5586194","note":"page: 8","number-of-pages":"1","source":"ResearchGate","title":"A Hybrid Multi-objective Extremal Optimisation Approach for Multi-objective Combinatorial Optimisation Problems","author":[{"family":"Gomez-Meneses","given":"Pedro"},{"family":"Randall","given":"Marcus"},{"family":"Lewis","given":"Andrew"}],"issued":{"date-parts":[["2010",8,23]]}}}],"schema":"https://github.com/citation-style-language/schema/raw/master/csl-citation.json"} </w:instrText>
      </w:r>
      <w:r w:rsidR="008852C0">
        <w:rPr>
          <w:rFonts w:ascii="Times New Roman" w:eastAsia="Times New Roman" w:hAnsi="Times New Roman" w:cs="Times New Roman"/>
          <w:bCs/>
          <w:color w:val="000000"/>
          <w:sz w:val="24"/>
          <w:szCs w:val="24"/>
        </w:rPr>
        <w:fldChar w:fldCharType="separate"/>
      </w:r>
      <w:r w:rsidR="001F07D0" w:rsidRPr="001F07D0">
        <w:rPr>
          <w:rFonts w:ascii="Times New Roman" w:hAnsi="Times New Roman" w:cs="Times New Roman"/>
          <w:sz w:val="24"/>
        </w:rPr>
        <w:t>[15], [27]</w:t>
      </w:r>
      <w:r w:rsidR="008852C0">
        <w:rPr>
          <w:rFonts w:ascii="Times New Roman" w:eastAsia="Times New Roman" w:hAnsi="Times New Roman" w:cs="Times New Roman"/>
          <w:bCs/>
          <w:color w:val="000000"/>
          <w:sz w:val="24"/>
          <w:szCs w:val="24"/>
        </w:rPr>
        <w:fldChar w:fldCharType="end"/>
      </w:r>
      <w:r w:rsidRPr="00000517">
        <w:rPr>
          <w:rFonts w:ascii="Times New Roman" w:eastAsia="Times New Roman" w:hAnsi="Times New Roman" w:cs="Times New Roman"/>
          <w:bCs/>
          <w:color w:val="000000"/>
          <w:sz w:val="24"/>
          <w:szCs w:val="24"/>
        </w:rPr>
        <w:t xml:space="preserve">. Studies by Khan et al. </w:t>
      </w:r>
      <w:r w:rsidR="001F07D0">
        <w:rPr>
          <w:rFonts w:ascii="Times New Roman" w:eastAsia="Times New Roman" w:hAnsi="Times New Roman" w:cs="Times New Roman"/>
          <w:bCs/>
          <w:color w:val="000000"/>
          <w:sz w:val="24"/>
          <w:szCs w:val="24"/>
        </w:rPr>
        <w:fldChar w:fldCharType="begin"/>
      </w:r>
      <w:r w:rsidR="001F07D0">
        <w:rPr>
          <w:rFonts w:ascii="Times New Roman" w:eastAsia="Times New Roman" w:hAnsi="Times New Roman" w:cs="Times New Roman"/>
          <w:bCs/>
          <w:color w:val="000000"/>
          <w:sz w:val="24"/>
          <w:szCs w:val="24"/>
        </w:rPr>
        <w:instrText xml:space="preserve"> ADDIN ZOTERO_ITEM CSL_CITATION {"citationID":"6xK42GgS","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1F07D0">
        <w:rPr>
          <w:rFonts w:ascii="Times New Roman" w:eastAsia="Times New Roman" w:hAnsi="Times New Roman" w:cs="Times New Roman"/>
          <w:bCs/>
          <w:color w:val="000000"/>
          <w:sz w:val="24"/>
          <w:szCs w:val="24"/>
        </w:rPr>
        <w:fldChar w:fldCharType="separate"/>
      </w:r>
      <w:r w:rsidR="001F07D0" w:rsidRPr="001F07D0">
        <w:rPr>
          <w:rFonts w:ascii="Times New Roman" w:hAnsi="Times New Roman" w:cs="Times New Roman"/>
          <w:sz w:val="24"/>
        </w:rPr>
        <w:t>[4]</w:t>
      </w:r>
      <w:r w:rsidR="001F07D0">
        <w:rPr>
          <w:rFonts w:ascii="Times New Roman" w:eastAsia="Times New Roman" w:hAnsi="Times New Roman" w:cs="Times New Roman"/>
          <w:bCs/>
          <w:color w:val="000000"/>
          <w:sz w:val="24"/>
          <w:szCs w:val="24"/>
        </w:rPr>
        <w:fldChar w:fldCharType="end"/>
      </w:r>
      <w:r w:rsidR="001F07D0">
        <w:rPr>
          <w:rFonts w:ascii="Times New Roman" w:eastAsia="Times New Roman" w:hAnsi="Times New Roman" w:cs="Times New Roman"/>
          <w:bCs/>
          <w:color w:val="000000"/>
          <w:sz w:val="24"/>
          <w:szCs w:val="24"/>
        </w:rPr>
        <w:t xml:space="preserve"> </w:t>
      </w:r>
      <w:r w:rsidRPr="00000517">
        <w:rPr>
          <w:rFonts w:ascii="Times New Roman" w:eastAsia="Times New Roman" w:hAnsi="Times New Roman" w:cs="Times New Roman"/>
          <w:bCs/>
          <w:color w:val="000000"/>
          <w:sz w:val="24"/>
          <w:szCs w:val="24"/>
        </w:rPr>
        <w:t xml:space="preserve">and the IEOM Society </w:t>
      </w:r>
      <w:r w:rsidR="001F07D0">
        <w:rPr>
          <w:rFonts w:ascii="Times New Roman" w:eastAsia="Times New Roman" w:hAnsi="Times New Roman" w:cs="Times New Roman"/>
          <w:bCs/>
          <w:color w:val="000000"/>
          <w:sz w:val="24"/>
          <w:szCs w:val="24"/>
        </w:rPr>
        <w:fldChar w:fldCharType="begin"/>
      </w:r>
      <w:r w:rsidR="001F07D0">
        <w:rPr>
          <w:rFonts w:ascii="Times New Roman" w:eastAsia="Times New Roman" w:hAnsi="Times New Roman" w:cs="Times New Roman"/>
          <w:bCs/>
          <w:color w:val="000000"/>
          <w:sz w:val="24"/>
          <w:szCs w:val="24"/>
        </w:rPr>
        <w:instrText xml:space="preserve"> ADDIN ZOTERO_ITEM CSL_CITATION {"citationID":"coDn7Cfr","properties":{"formattedCitation":"[28]","plainCitation":"[28]","noteIndex":0},"citationItems":[{"id":163,"uris":["http://zotero.org/groups/6066261/items/2XPD59NW"],"itemData":{"id":163,"type":"paper-conference","abstract":"This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1F07D0">
        <w:rPr>
          <w:rFonts w:ascii="Times New Roman" w:eastAsia="Times New Roman" w:hAnsi="Times New Roman" w:cs="Times New Roman"/>
          <w:bCs/>
          <w:color w:val="000000"/>
          <w:sz w:val="24"/>
          <w:szCs w:val="24"/>
        </w:rPr>
        <w:fldChar w:fldCharType="separate"/>
      </w:r>
      <w:r w:rsidR="001F07D0" w:rsidRPr="001F07D0">
        <w:rPr>
          <w:rFonts w:ascii="Times New Roman" w:hAnsi="Times New Roman" w:cs="Times New Roman"/>
          <w:sz w:val="24"/>
        </w:rPr>
        <w:t>[28]</w:t>
      </w:r>
      <w:r w:rsidR="001F07D0">
        <w:rPr>
          <w:rFonts w:ascii="Times New Roman" w:eastAsia="Times New Roman" w:hAnsi="Times New Roman" w:cs="Times New Roman"/>
          <w:bCs/>
          <w:color w:val="000000"/>
          <w:sz w:val="24"/>
          <w:szCs w:val="24"/>
        </w:rPr>
        <w:fldChar w:fldCharType="end"/>
      </w:r>
      <w:r w:rsidR="001F07D0">
        <w:rPr>
          <w:rFonts w:ascii="Times New Roman" w:eastAsia="Times New Roman" w:hAnsi="Times New Roman" w:cs="Times New Roman"/>
          <w:bCs/>
          <w:color w:val="000000"/>
          <w:sz w:val="24"/>
          <w:szCs w:val="24"/>
        </w:rPr>
        <w:t xml:space="preserve"> </w:t>
      </w:r>
      <w:r w:rsidRPr="00000517">
        <w:rPr>
          <w:rFonts w:ascii="Times New Roman" w:eastAsia="Times New Roman" w:hAnsi="Times New Roman" w:cs="Times New Roman"/>
          <w:bCs/>
          <w:color w:val="000000"/>
          <w:sz w:val="24"/>
          <w:szCs w:val="24"/>
        </w:rPr>
        <w:t xml:space="preserve">demonstrate GA’s capacity to optimize space and safety simultaneously through population-based crossover and mutation. Conversely, Extremal Optimization, pioneered by Boettcher and </w:t>
      </w:r>
      <w:proofErr w:type="spellStart"/>
      <w:r w:rsidRPr="00000517">
        <w:rPr>
          <w:rFonts w:ascii="Times New Roman" w:eastAsia="Times New Roman" w:hAnsi="Times New Roman" w:cs="Times New Roman"/>
          <w:bCs/>
          <w:color w:val="000000"/>
          <w:sz w:val="24"/>
          <w:szCs w:val="24"/>
        </w:rPr>
        <w:t>Percus</w:t>
      </w:r>
      <w:proofErr w:type="spellEnd"/>
      <w:r w:rsidRPr="00000517">
        <w:rPr>
          <w:rFonts w:ascii="Times New Roman" w:eastAsia="Times New Roman" w:hAnsi="Times New Roman" w:cs="Times New Roman"/>
          <w:bCs/>
          <w:color w:val="000000"/>
          <w:sz w:val="24"/>
          <w:szCs w:val="24"/>
        </w:rPr>
        <w:t xml:space="preserve"> </w:t>
      </w:r>
      <w:r w:rsidR="002A737B">
        <w:rPr>
          <w:rFonts w:ascii="Times New Roman" w:eastAsia="Times New Roman" w:hAnsi="Times New Roman" w:cs="Times New Roman"/>
          <w:bCs/>
          <w:color w:val="000000"/>
          <w:sz w:val="24"/>
          <w:szCs w:val="24"/>
        </w:rPr>
        <w:fldChar w:fldCharType="begin"/>
      </w:r>
      <w:r w:rsidR="00E73233">
        <w:rPr>
          <w:rFonts w:ascii="Times New Roman" w:eastAsia="Times New Roman" w:hAnsi="Times New Roman" w:cs="Times New Roman"/>
          <w:bCs/>
          <w:color w:val="000000"/>
          <w:sz w:val="24"/>
          <w:szCs w:val="24"/>
        </w:rPr>
        <w:instrText xml:space="preserve"> ADDIN ZOTERO_ITEM CSL_CITATION {"citationID":"tfGttcXy","properties":{"formattedCitation":"[5], [6]","plainCitation":"[5], [6]","noteIndex":0},"citationItems":[{"id":1,"uris":["http://zotero.org/users/local/tcv7Gtt6/items/EKZAA8HK","http://zotero.org/users/17587022/items/EKZAA8HK"],"itemData":{"id":1,"type":"article","abstract":"A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G."}],"accessed":{"date-parts":[["2025",5,11]]},"issued":{"date-parts":[["2002",9,26]]}}},{"id":"FJ23oYn2/NYcMt7iT","uris":["http://zotero.org/users/local/tcv7Gtt6/items/8RZEAC5S"],"itemData":{"id":"SXHNjBUO/nlPgKvm7","type":"article","abstract":"We describe a general-purpose method for finding high-quality solutions to hard optimization problems, inspired by self-organized critical models of co-evolution such as the Bak-Sneppen model. The method, called Extremal Optimization, successively eliminates extremely undesirable components of sub-optimal solutions, rather than ``breeding'' better components. In contrast to Genetic Algorithms which operate on an entire ``gene-pool'' of possible solutions, Extremal Optimization improves on a single candidate solution by treating each of its components as species co-evolving according to Darwinian principles. Unlike Simulated Annealing, its non-equilibrium approach effects an algorithm requiring few parameters to tune. With only one adjustable parameter, its performance proves competitive with, and often superior to, more elaborate stochastic optimization procedures. We demonstrate it here on two classic hard optimization problems: graph partitioning and the traveling salesman problem.","DOI":"10.48550/arXiv.math/9904056","note":"arXiv:math/9904056","number":"arXiv:math/9904056","publisher":"arXiv","source":"arXiv.org","title":"Extremal Optimization: Methods derived from Co-Evolution","title-short":"Extremal Optimization","URL":"http://arxiv.org/abs/math/9904056","author":[{"family":"Boettcher","given":"Stefan"},{"family":"Percus","given":"Allon G."}],"accessed":{"date-parts":[["2025",6,6]]},"issued":{"date-parts":[["1999",4,13]]}}}],"schema":"https://github.com/citation-style-language/schema/raw/master/csl-citation.json"} </w:instrText>
      </w:r>
      <w:r w:rsidR="002A737B">
        <w:rPr>
          <w:rFonts w:ascii="Times New Roman" w:eastAsia="Times New Roman" w:hAnsi="Times New Roman" w:cs="Times New Roman"/>
          <w:bCs/>
          <w:color w:val="000000"/>
          <w:sz w:val="24"/>
          <w:szCs w:val="24"/>
        </w:rPr>
        <w:fldChar w:fldCharType="separate"/>
      </w:r>
      <w:r w:rsidR="002A737B" w:rsidRPr="002A737B">
        <w:rPr>
          <w:rFonts w:ascii="Times New Roman" w:hAnsi="Times New Roman" w:cs="Times New Roman"/>
          <w:sz w:val="24"/>
        </w:rPr>
        <w:t>[5], [6]</w:t>
      </w:r>
      <w:r w:rsidR="002A737B">
        <w:rPr>
          <w:rFonts w:ascii="Times New Roman" w:eastAsia="Times New Roman" w:hAnsi="Times New Roman" w:cs="Times New Roman"/>
          <w:bCs/>
          <w:color w:val="000000"/>
          <w:sz w:val="24"/>
          <w:szCs w:val="24"/>
        </w:rPr>
        <w:fldChar w:fldCharType="end"/>
      </w:r>
      <w:r w:rsidRPr="00000517">
        <w:rPr>
          <w:rFonts w:ascii="Times New Roman" w:eastAsia="Times New Roman" w:hAnsi="Times New Roman" w:cs="Times New Roman"/>
          <w:bCs/>
          <w:color w:val="000000"/>
          <w:sz w:val="24"/>
          <w:szCs w:val="24"/>
        </w:rPr>
        <w:t xml:space="preserve"> approaches optimization through self-organized criticality. Unlike GA, EO focuses on iteratively improving only the worst-performing components (or "extremal" variables) of a candidate solution. Recent advancements, such as the Improved Real-Coded Population-Based Extremal Optimization (IRPEO) model by Liu et al. </w:t>
      </w:r>
      <w:r w:rsidR="0053163E">
        <w:rPr>
          <w:rFonts w:ascii="Times New Roman" w:eastAsia="Times New Roman" w:hAnsi="Times New Roman" w:cs="Times New Roman"/>
          <w:bCs/>
          <w:color w:val="000000"/>
          <w:sz w:val="24"/>
          <w:szCs w:val="24"/>
        </w:rPr>
        <w:fldChar w:fldCharType="begin"/>
      </w:r>
      <w:r w:rsidR="0053163E">
        <w:rPr>
          <w:rFonts w:ascii="Times New Roman" w:eastAsia="Times New Roman" w:hAnsi="Times New Roman" w:cs="Times New Roman"/>
          <w:bCs/>
          <w:color w:val="000000"/>
          <w:sz w:val="24"/>
          <w:szCs w:val="24"/>
        </w:rPr>
        <w:instrText xml:space="preserve"> ADDIN ZOTERO_ITEM CSL_CITATION {"citationID":"A1wx2PK8","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53163E">
        <w:rPr>
          <w:rFonts w:ascii="Times New Roman" w:eastAsia="Times New Roman" w:hAnsi="Times New Roman" w:cs="Times New Roman"/>
          <w:bCs/>
          <w:color w:val="000000"/>
          <w:sz w:val="24"/>
          <w:szCs w:val="24"/>
        </w:rPr>
        <w:fldChar w:fldCharType="separate"/>
      </w:r>
      <w:r w:rsidR="0053163E" w:rsidRPr="0053163E">
        <w:rPr>
          <w:rFonts w:ascii="Times New Roman" w:hAnsi="Times New Roman" w:cs="Times New Roman"/>
          <w:sz w:val="24"/>
        </w:rPr>
        <w:t>[7]</w:t>
      </w:r>
      <w:r w:rsidR="0053163E">
        <w:rPr>
          <w:rFonts w:ascii="Times New Roman" w:eastAsia="Times New Roman" w:hAnsi="Times New Roman" w:cs="Times New Roman"/>
          <w:bCs/>
          <w:color w:val="000000"/>
          <w:sz w:val="24"/>
          <w:szCs w:val="24"/>
        </w:rPr>
        <w:fldChar w:fldCharType="end"/>
      </w:r>
      <w:r w:rsidRPr="00000517">
        <w:rPr>
          <w:rFonts w:ascii="Times New Roman" w:eastAsia="Times New Roman" w:hAnsi="Times New Roman" w:cs="Times New Roman"/>
          <w:bCs/>
          <w:color w:val="000000"/>
          <w:sz w:val="24"/>
          <w:szCs w:val="24"/>
        </w:rPr>
        <w:t>, highlight EO’s computational efficiency in escaping local optima and establishing robust global configurations in continuous domains.</w:t>
      </w:r>
    </w:p>
    <w:p w14:paraId="27E75E32" w14:textId="77777777" w:rsidR="00113234" w:rsidRPr="00667F29" w:rsidRDefault="00FE6C9A" w:rsidP="00667F29">
      <w:pPr>
        <w:spacing w:before="240" w:after="0"/>
        <w:rPr>
          <w:rFonts w:ascii="Times New Roman" w:eastAsia="Times New Roman" w:hAnsi="Times New Roman" w:cs="Times New Roman"/>
          <w:b/>
          <w:i/>
          <w:iCs/>
          <w:color w:val="000000"/>
          <w:sz w:val="24"/>
          <w:szCs w:val="24"/>
        </w:rPr>
      </w:pPr>
      <w:r w:rsidRPr="00667F29">
        <w:rPr>
          <w:rFonts w:ascii="Times New Roman" w:eastAsia="Times New Roman" w:hAnsi="Times New Roman" w:cs="Times New Roman"/>
          <w:b/>
          <w:i/>
          <w:iCs/>
          <w:color w:val="000000"/>
          <w:sz w:val="24"/>
          <w:szCs w:val="24"/>
        </w:rPr>
        <w:t xml:space="preserve">The </w:t>
      </w:r>
      <w:r w:rsidR="00113234" w:rsidRPr="00667F29">
        <w:rPr>
          <w:rFonts w:ascii="Times New Roman" w:eastAsia="Times New Roman" w:hAnsi="Times New Roman" w:cs="Times New Roman"/>
          <w:b/>
          <w:i/>
          <w:iCs/>
          <w:color w:val="000000"/>
          <w:sz w:val="24"/>
          <w:szCs w:val="24"/>
        </w:rPr>
        <w:t>Generative Adversarial Networks (GANs) for Synthetic Data Generation</w:t>
      </w:r>
    </w:p>
    <w:p w14:paraId="25B555DE" w14:textId="687B7163" w:rsidR="00FE6C9A" w:rsidRDefault="00113234" w:rsidP="00667F29">
      <w:pPr>
        <w:spacing w:before="240" w:after="0"/>
        <w:ind w:firstLine="720"/>
        <w:rPr>
          <w:rFonts w:ascii="Times New Roman" w:eastAsia="Times New Roman" w:hAnsi="Times New Roman" w:cs="Times New Roman"/>
          <w:bCs/>
          <w:color w:val="000000"/>
          <w:sz w:val="24"/>
          <w:szCs w:val="24"/>
        </w:rPr>
      </w:pPr>
      <w:r w:rsidRPr="00113234">
        <w:rPr>
          <w:rFonts w:ascii="Times New Roman" w:eastAsia="Times New Roman" w:hAnsi="Times New Roman" w:cs="Times New Roman"/>
          <w:bCs/>
          <w:color w:val="000000"/>
          <w:sz w:val="24"/>
          <w:szCs w:val="24"/>
        </w:rPr>
        <w:lastRenderedPageBreak/>
        <w:t>While metaheuristics are powerful, their effectiveness relies heavily on the quality and diversity of the input data. In warehouse optimization, relying on limited historical datasets can cause algorithms to overfit to specific logistical scenarios. Generative Adversarial Networks (GANs) provide a formal framework for learning the underlying distribution of real data to synthesize highly realistic augmented samples [18],[21].</w:t>
      </w:r>
    </w:p>
    <w:p w14:paraId="1F9DB40F" w14:textId="351DB712" w:rsidR="00113234" w:rsidRDefault="00113234" w:rsidP="00667F29">
      <w:pPr>
        <w:spacing w:before="240" w:after="0"/>
        <w:ind w:firstLine="720"/>
        <w:rPr>
          <w:rFonts w:ascii="Times New Roman" w:eastAsia="Times New Roman" w:hAnsi="Times New Roman" w:cs="Times New Roman"/>
          <w:bCs/>
          <w:color w:val="000000"/>
          <w:sz w:val="24"/>
          <w:szCs w:val="24"/>
        </w:rPr>
      </w:pPr>
      <w:r w:rsidRPr="00113234">
        <w:rPr>
          <w:rFonts w:ascii="Times New Roman" w:eastAsia="Times New Roman" w:hAnsi="Times New Roman" w:cs="Times New Roman"/>
          <w:bCs/>
          <w:color w:val="000000"/>
          <w:sz w:val="24"/>
          <w:szCs w:val="24"/>
        </w:rPr>
        <w:t xml:space="preserve">A standard GAN consists of a generator </w:t>
      </w:r>
      <w:r w:rsidRPr="00113234">
        <w:rPr>
          <w:rFonts w:ascii="Times New Roman" w:eastAsia="Times New Roman" w:hAnsi="Times New Roman" w:cs="Times New Roman"/>
          <w:bCs/>
          <w:i/>
          <w:iCs/>
          <w:color w:val="000000"/>
          <w:sz w:val="24"/>
          <w:szCs w:val="24"/>
        </w:rPr>
        <w:t>G</w:t>
      </w:r>
      <w:r w:rsidRPr="00113234">
        <w:rPr>
          <w:rFonts w:ascii="Times New Roman" w:eastAsia="Times New Roman" w:hAnsi="Times New Roman" w:cs="Times New Roman"/>
          <w:bCs/>
          <w:color w:val="000000"/>
          <w:sz w:val="24"/>
          <w:szCs w:val="24"/>
        </w:rPr>
        <w:t xml:space="preserve"> and a discriminator </w:t>
      </w:r>
      <w:r w:rsidRPr="00113234">
        <w:rPr>
          <w:rFonts w:ascii="Times New Roman" w:eastAsia="Times New Roman" w:hAnsi="Times New Roman" w:cs="Times New Roman"/>
          <w:bCs/>
          <w:i/>
          <w:iCs/>
          <w:color w:val="000000"/>
          <w:sz w:val="24"/>
          <w:szCs w:val="24"/>
        </w:rPr>
        <w:t>D</w:t>
      </w:r>
      <w:r w:rsidRPr="00113234">
        <w:rPr>
          <w:rFonts w:ascii="Times New Roman" w:eastAsia="Times New Roman" w:hAnsi="Times New Roman" w:cs="Times New Roman"/>
          <w:bCs/>
          <w:color w:val="000000"/>
          <w:sz w:val="24"/>
          <w:szCs w:val="24"/>
        </w:rPr>
        <w:t xml:space="preserve"> trained via a two-player minimax game, defined by the objective function:</w:t>
      </w:r>
    </w:p>
    <w:p w14:paraId="5004EFED" w14:textId="20D7D6E9" w:rsidR="00113234" w:rsidRPr="00113234" w:rsidRDefault="00A67882" w:rsidP="00667F29">
      <w:pPr>
        <w:spacing w:before="240" w:after="0"/>
        <w:ind w:firstLine="720"/>
        <w:rPr>
          <w:rFonts w:ascii="Times New Roman" w:eastAsia="Times New Roman" w:hAnsi="Times New Roman" w:cs="Times New Roman"/>
          <w:i/>
          <w:color w:val="000000"/>
          <w:sz w:val="24"/>
          <w:szCs w:val="24"/>
        </w:rPr>
      </w:pPr>
      <m:oMath>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r>
                  <w:rPr>
                    <w:rFonts w:ascii="Cambria Math" w:eastAsia="Times New Roman" w:hAnsi="Cambria Math" w:cs="Times New Roman"/>
                    <w:sz w:val="24"/>
                    <w:szCs w:val="24"/>
                  </w:rPr>
                  <m:t>min</m:t>
                </m:r>
              </m:e>
              <m:lim>
                <m:r>
                  <w:rPr>
                    <w:rFonts w:ascii="Cambria Math" w:eastAsia="Times New Roman" w:hAnsi="Cambria Math" w:cs="Times New Roman"/>
                    <w:sz w:val="24"/>
                    <w:szCs w:val="24"/>
                  </w:rPr>
                  <m:t>G</m:t>
                </m:r>
              </m:lim>
            </m:limLow>
          </m:fName>
          <m:e>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r>
                      <w:rPr>
                        <w:rFonts w:ascii="Cambria Math" w:eastAsia="Times New Roman" w:hAnsi="Cambria Math" w:cs="Times New Roman"/>
                        <w:sz w:val="24"/>
                        <w:szCs w:val="24"/>
                      </w:rPr>
                      <m:t>max</m:t>
                    </m:r>
                  </m:e>
                  <m:lim>
                    <m:r>
                      <w:rPr>
                        <w:rFonts w:ascii="Cambria Math" w:eastAsia="Times New Roman" w:hAnsi="Cambria Math" w:cs="Times New Roman"/>
                        <w:sz w:val="24"/>
                        <w:szCs w:val="24"/>
                      </w:rPr>
                      <m:t>D</m:t>
                    </m:r>
                  </m:lim>
                </m:limLow>
              </m:fName>
              <m:e>
                <m:r>
                  <w:rPr>
                    <w:rFonts w:ascii="Cambria Math" w:eastAsia="Times New Roman" w:hAnsi="Cambria Math" w:cs="Times New Roman"/>
                    <w:sz w:val="24"/>
                    <w:szCs w:val="24"/>
                  </w:rPr>
                  <m:t>V</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D,G</m:t>
                    </m:r>
                  </m:e>
                </m:d>
                <m:r>
                  <w:rPr>
                    <w:rFonts w:ascii="Cambria Math" w:eastAsia="Times New Roman" w:hAnsi="Cambria Math" w:cs="Times New Roman"/>
                    <w:sz w:val="24"/>
                    <w:szCs w:val="24"/>
                  </w:rPr>
                  <m:t>=</m:t>
                </m:r>
              </m:e>
            </m:func>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x~</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data</m:t>
                    </m:r>
                  </m:sub>
                </m:sSub>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logD(x)</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z~p</m:t>
                    </m:r>
                  </m:e>
                  <m:sub>
                    <m:r>
                      <w:rPr>
                        <w:rFonts w:ascii="Cambria Math" w:eastAsia="Times New Roman" w:hAnsi="Cambria Math" w:cs="Times New Roman"/>
                        <w:sz w:val="24"/>
                        <w:szCs w:val="24"/>
                      </w:rPr>
                      <m:t>z</m:t>
                    </m:r>
                  </m:sub>
                </m:sSub>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log(1-D</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G</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z</m:t>
                        </m:r>
                      </m:e>
                    </m:d>
                  </m:e>
                </m:d>
                <m:r>
                  <w:rPr>
                    <w:rFonts w:ascii="Cambria Math" w:eastAsia="Times New Roman" w:hAnsi="Cambria Math" w:cs="Times New Roman"/>
                    <w:sz w:val="24"/>
                    <w:szCs w:val="24"/>
                  </w:rPr>
                  <m:t>)</m:t>
                </m:r>
              </m:e>
            </m:d>
          </m:e>
        </m:func>
      </m:oMath>
      <w:r w:rsidR="00113234" w:rsidRPr="00113234">
        <w:rPr>
          <w:rFonts w:ascii="Times New Roman" w:eastAsia="Times New Roman" w:hAnsi="Times New Roman" w:cs="Times New Roman"/>
          <w:i/>
          <w:sz w:val="24"/>
          <w:szCs w:val="24"/>
        </w:rPr>
        <w:t xml:space="preserve">             </w:t>
      </w:r>
      <w:r w:rsidR="00A75E7A" w:rsidRPr="00A75E7A">
        <w:rPr>
          <w:rFonts w:ascii="Times New Roman" w:eastAsia="Times New Roman" w:hAnsi="Times New Roman" w:cs="Times New Roman"/>
          <w:sz w:val="24"/>
          <w:szCs w:val="24"/>
        </w:rPr>
        <w:t>(1)</w:t>
      </w:r>
    </w:p>
    <w:p w14:paraId="6FCB86C4" w14:textId="1AE1C78C" w:rsidR="00113234" w:rsidRDefault="00DF0540" w:rsidP="00667F29">
      <w:pPr>
        <w:spacing w:before="240" w:after="0"/>
        <w:ind w:firstLine="720"/>
        <w:jc w:val="both"/>
        <w:rPr>
          <w:rFonts w:ascii="Times New Roman" w:hAnsi="Times New Roman" w:cs="Times New Roman"/>
          <w:sz w:val="24"/>
          <w:szCs w:val="24"/>
        </w:rPr>
      </w:pPr>
      <w:r w:rsidRPr="009B2592">
        <w:rPr>
          <w:noProof/>
        </w:rPr>
        <w:drawing>
          <wp:anchor distT="0" distB="0" distL="114300" distR="114300" simplePos="0" relativeHeight="251687936" behindDoc="0" locked="0" layoutInCell="1" allowOverlap="1" wp14:anchorId="701EEFCD" wp14:editId="5501CA67">
            <wp:simplePos x="0" y="0"/>
            <wp:positionH relativeFrom="column">
              <wp:posOffset>266700</wp:posOffset>
            </wp:positionH>
            <wp:positionV relativeFrom="paragraph">
              <wp:posOffset>3013075</wp:posOffset>
            </wp:positionV>
            <wp:extent cx="5344271" cy="1752845"/>
            <wp:effectExtent l="0" t="0" r="0" b="0"/>
            <wp:wrapSquare wrapText="bothSides"/>
            <wp:docPr id="2142473591"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3591" name="Picture 1" descr="A diagram of a data flow&#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44271" cy="1752845"/>
                    </a:xfrm>
                    <a:prstGeom prst="rect">
                      <a:avLst/>
                    </a:prstGeom>
                  </pic:spPr>
                </pic:pic>
              </a:graphicData>
            </a:graphic>
          </wp:anchor>
        </w:drawing>
      </w:r>
      <w:r w:rsidR="00D9329A">
        <w:rPr>
          <w:rFonts w:ascii="Times New Roman" w:hAnsi="Times New Roman" w:cs="Times New Roman"/>
          <w:sz w:val="24"/>
          <w:szCs w:val="24"/>
        </w:rPr>
        <w:t xml:space="preserve">Where </w:t>
      </w:r>
      <w:proofErr w:type="spellStart"/>
      <w:r w:rsidR="00D9329A" w:rsidRPr="00D1185F">
        <w:rPr>
          <w:rFonts w:ascii="Times New Roman" w:hAnsi="Times New Roman" w:cs="Times New Roman"/>
          <w:i/>
          <w:iCs/>
          <w:sz w:val="24"/>
          <w:szCs w:val="24"/>
        </w:rPr>
        <w:t>Pdata</w:t>
      </w:r>
      <w:proofErr w:type="spellEnd"/>
      <w:r w:rsidR="00D9329A">
        <w:rPr>
          <w:rFonts w:ascii="Times New Roman" w:hAnsi="Times New Roman" w:cs="Times New Roman"/>
          <w:sz w:val="24"/>
          <w:szCs w:val="24"/>
        </w:rPr>
        <w:t xml:space="preserve"> is </w:t>
      </w:r>
      <w:proofErr w:type="spellStart"/>
      <w:r w:rsidR="00D9329A" w:rsidRPr="00D1185F">
        <w:rPr>
          <w:rFonts w:ascii="Times New Roman" w:hAnsi="Times New Roman" w:cs="Times New Roman"/>
          <w:sz w:val="24"/>
          <w:szCs w:val="24"/>
        </w:rPr>
        <w:t>is</w:t>
      </w:r>
      <w:proofErr w:type="spellEnd"/>
      <w:r w:rsidR="00D9329A" w:rsidRPr="00D1185F">
        <w:rPr>
          <w:rFonts w:ascii="Times New Roman" w:hAnsi="Times New Roman" w:cs="Times New Roman"/>
          <w:sz w:val="24"/>
          <w:szCs w:val="24"/>
        </w:rPr>
        <w:t xml:space="preserve"> the real data distribution and </w:t>
      </w:r>
      <w:r w:rsidR="00D9329A" w:rsidRPr="00D1185F">
        <w:rPr>
          <w:rFonts w:ascii="Times New Roman" w:hAnsi="Times New Roman" w:cs="Times New Roman"/>
          <w:i/>
          <w:iCs/>
          <w:sz w:val="24"/>
          <w:szCs w:val="24"/>
        </w:rPr>
        <w:t>Pz</w:t>
      </w:r>
      <w:r w:rsidR="00D9329A">
        <w:rPr>
          <w:rFonts w:ascii="Times New Roman" w:hAnsi="Times New Roman" w:cs="Times New Roman"/>
          <w:sz w:val="24"/>
          <w:szCs w:val="24"/>
        </w:rPr>
        <w:t xml:space="preserve"> </w:t>
      </w:r>
      <w:r w:rsidR="00D9329A" w:rsidRPr="00D1185F">
        <w:rPr>
          <w:rFonts w:ascii="Times New Roman" w:hAnsi="Times New Roman" w:cs="Times New Roman"/>
          <w:sz w:val="24"/>
          <w:szCs w:val="24"/>
        </w:rPr>
        <w:t xml:space="preserve">is a prior over noise variables. Through this process, </w:t>
      </w:r>
      <w:r w:rsidR="00D9329A" w:rsidRPr="00D9329A">
        <w:rPr>
          <w:rFonts w:ascii="Times New Roman" w:hAnsi="Times New Roman" w:cs="Times New Roman"/>
          <w:sz w:val="24"/>
          <w:szCs w:val="24"/>
        </w:rPr>
        <w:t xml:space="preserve">the generator maps random noise into realistic item attributes (e.g., length, width, weight, fragility), capturing complex multidimensional correlations </w:t>
      </w:r>
      <w:r w:rsidR="00D9329A">
        <w:rPr>
          <w:rFonts w:ascii="Times New Roman" w:hAnsi="Times New Roman" w:cs="Times New Roman"/>
          <w:sz w:val="24"/>
          <w:szCs w:val="24"/>
        </w:rPr>
        <w:fldChar w:fldCharType="begin"/>
      </w:r>
      <w:r w:rsidR="00D9329A">
        <w:rPr>
          <w:rFonts w:ascii="Times New Roman" w:hAnsi="Times New Roman" w:cs="Times New Roman"/>
          <w:sz w:val="24"/>
          <w:szCs w:val="24"/>
        </w:rPr>
        <w:instrText xml:space="preserve"> ADDIN ZOTERO_ITEM CSL_CITATION {"citationID":"zcREWA4Z","properties":{"formattedCitation":"[29]","plainCitation":"[29]","noteIndex":0},"citationItems":[{"id":66,"uris":["http://zotero.org/users/local/tcv7Gtt6/items/YDYB5A52","http://zotero.org/users/17587022/items/YDYB5A52"],"itemData":{"id":66,"type":"article-journal","abstract":"Due to the growing volume of air transportation and the scarcity of airport resources, aviation planners are paying more attention to the efficiency of airport resource management. Optimizing the assignment and scheduling of ground facilities plays an important role in reducing ground congestion, flight delays, and passenger dissatisfaction. To prevent any collisions among aircraft on the apron, taxi network, and runways, safety considerations should be strictly followed by traffic controllers. Minimizing taxi time is another matter of importance in airport logistics management that helps mitigate environmental concerns (e.g., fuel consumption, tire abrasion, and noise pollution). In this study, a bi-objective mixed-integer linear programming model is developed to optimize the ground resource scheduling problem, taking into account the challenges of gate assignment, taxi planning, and runway scheduling. The model is developed in a way that includes safety and sustainability considerations. The validation of the proposed model is investigated through several examples based on Copenhagen airport using the augmented ε-constraint method. Since the simultaneous scheduling of multiple resources is an NP-hard problem, two multi-objective metaheuristic algorithms are employed to deal with the large-scale problems. The performance of the algorithms is then compared in terms of coverage and convergence rates. Additionally, the results are discussed in detail to provide managerial implications for airport authorities.","container-title":"Computers &amp; Industrial Engineering","DOI":"10.1016/j.cie.2024.110589","ISSN":"0360-8352","journalAbbreviation":"Computers &amp; Industrial Engineering","page":"110589","source":"ScienceDirect","title":"A novel bi-objective model for sustainable and efficient airport logistics management: A case study on Copenhagen airport","title-short":"A novel bi-objective model for sustainable and efficient airport logistics management","URL":"https://www.sciencedirect.com/science/article/pii/S0360835224007101","volume":"197","author":[{"family":"Ramezanian","given":"Reza"},{"family":"Larizadeh","given":"Razieh"},{"family":"Tosarkani","given":"Babak Mohamadpour"}],"accessed":{"date-parts":[["2025",5,29]]},"issued":{"date-parts":[["2024",11,1]]}}}],"schema":"https://github.com/citation-style-language/schema/raw/master/csl-citation.json"} </w:instrText>
      </w:r>
      <w:r w:rsidR="00D9329A">
        <w:rPr>
          <w:rFonts w:ascii="Times New Roman" w:hAnsi="Times New Roman" w:cs="Times New Roman"/>
          <w:sz w:val="24"/>
          <w:szCs w:val="24"/>
        </w:rPr>
        <w:fldChar w:fldCharType="separate"/>
      </w:r>
      <w:r w:rsidR="00D9329A" w:rsidRPr="00D9329A">
        <w:rPr>
          <w:rFonts w:ascii="Times New Roman" w:hAnsi="Times New Roman" w:cs="Times New Roman"/>
          <w:sz w:val="24"/>
        </w:rPr>
        <w:t>[29]</w:t>
      </w:r>
      <w:r w:rsidR="00D9329A">
        <w:rPr>
          <w:rFonts w:ascii="Times New Roman" w:hAnsi="Times New Roman" w:cs="Times New Roman"/>
          <w:sz w:val="24"/>
          <w:szCs w:val="24"/>
        </w:rPr>
        <w:fldChar w:fldCharType="end"/>
      </w:r>
      <w:r w:rsidR="00D9329A" w:rsidRPr="00D9329A">
        <w:rPr>
          <w:rFonts w:ascii="Times New Roman" w:hAnsi="Times New Roman" w:cs="Times New Roman"/>
          <w:sz w:val="24"/>
          <w:szCs w:val="24"/>
        </w:rPr>
        <w:t xml:space="preserve">. Recent empirical studies by Zhang et al. </w:t>
      </w:r>
      <w:r w:rsidR="00D9329A">
        <w:rPr>
          <w:rFonts w:ascii="Times New Roman" w:hAnsi="Times New Roman" w:cs="Times New Roman"/>
          <w:sz w:val="24"/>
          <w:szCs w:val="24"/>
        </w:rPr>
        <w:fldChar w:fldCharType="begin"/>
      </w:r>
      <w:r w:rsidR="000B5551">
        <w:rPr>
          <w:rFonts w:ascii="Times New Roman" w:hAnsi="Times New Roman" w:cs="Times New Roman"/>
          <w:sz w:val="24"/>
          <w:szCs w:val="24"/>
        </w:rPr>
        <w:instrText xml:space="preserve"> ADDIN ZOTERO_ITEM CSL_CITATION {"citationID":"d1zvOZrd","properties":{"formattedCitation":"[30]","plainCitation":"[30]","noteIndex":0},"citationItems":[{"id":280,"uris":["http://zotero.org/groups/6066261/items/N49D8VE9"],"itemData":{"id":280,"type":"article-journal","abstract":"Training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Rep","page":"34857","PMID":"41057396","PMCID":"PMC12504573","source":"PubMed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Fareed"}],"accessed":{"date-parts":[["2026",1,7]]},"issued":{"date-parts":[["2025",10,7]]}}}],"schema":"https://github.com/citation-style-language/schema/raw/master/csl-citation.json"} </w:instrText>
      </w:r>
      <w:r w:rsidR="00D9329A">
        <w:rPr>
          <w:rFonts w:ascii="Times New Roman" w:hAnsi="Times New Roman" w:cs="Times New Roman"/>
          <w:sz w:val="24"/>
          <w:szCs w:val="24"/>
        </w:rPr>
        <w:fldChar w:fldCharType="separate"/>
      </w:r>
      <w:r w:rsidR="000B5551" w:rsidRPr="000B5551">
        <w:rPr>
          <w:rFonts w:ascii="Times New Roman" w:hAnsi="Times New Roman" w:cs="Times New Roman"/>
          <w:sz w:val="24"/>
        </w:rPr>
        <w:t>[30]</w:t>
      </w:r>
      <w:r w:rsidR="00D9329A">
        <w:rPr>
          <w:rFonts w:ascii="Times New Roman" w:hAnsi="Times New Roman" w:cs="Times New Roman"/>
          <w:sz w:val="24"/>
          <w:szCs w:val="24"/>
        </w:rPr>
        <w:fldChar w:fldCharType="end"/>
      </w:r>
      <w:r w:rsidR="00D9329A" w:rsidRPr="00D9329A">
        <w:rPr>
          <w:rFonts w:ascii="Times New Roman" w:hAnsi="Times New Roman" w:cs="Times New Roman"/>
          <w:sz w:val="24"/>
          <w:szCs w:val="24"/>
        </w:rPr>
        <w:t xml:space="preserve"> demonstrate that using GANs to augment 3D bin packing datasets significantly enriches the search space. By synthesizing plausible edge-case inventory profiles, GAN-augmented data exposes subsequent optimization algorithms to diverse logistical constraints, resulting in highly robust and generalizable warehouse storage layouts </w:t>
      </w:r>
      <w:r w:rsidR="009F568E">
        <w:rPr>
          <w:rFonts w:ascii="Times New Roman" w:hAnsi="Times New Roman" w:cs="Times New Roman"/>
          <w:sz w:val="24"/>
          <w:szCs w:val="24"/>
        </w:rPr>
        <w:fldChar w:fldCharType="begin"/>
      </w:r>
      <w:r w:rsidR="009F568E">
        <w:rPr>
          <w:rFonts w:ascii="Times New Roman" w:hAnsi="Times New Roman" w:cs="Times New Roman"/>
          <w:sz w:val="24"/>
          <w:szCs w:val="24"/>
        </w:rPr>
        <w:instrText xml:space="preserve"> ADDIN ZOTERO_ITEM CSL_CITATION {"citationID":"DYEnjk0G","properties":{"formattedCitation":"[31], [32]","plainCitation":"[31], [32]","noteIndex":0},"citationItems":[{"id":276,"uris":["http://zotero.org/groups/6066261/items/PWP57VRF"],"itemData":{"id":276,"type":"webpage","abstract":"Generative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id":291,"uris":["http://zotero.org/groups/6066261/items/6YBQFTPI"],"itemData":{"id":291,"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Rep","page":"7775","PMID":"38565555","PMCID":"PMC10987481","source":"PubMed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9F568E">
        <w:rPr>
          <w:rFonts w:ascii="Times New Roman" w:hAnsi="Times New Roman" w:cs="Times New Roman"/>
          <w:sz w:val="24"/>
          <w:szCs w:val="24"/>
        </w:rPr>
        <w:fldChar w:fldCharType="separate"/>
      </w:r>
      <w:r w:rsidR="009F568E" w:rsidRPr="009F568E">
        <w:rPr>
          <w:rFonts w:ascii="Times New Roman" w:hAnsi="Times New Roman" w:cs="Times New Roman"/>
          <w:sz w:val="24"/>
        </w:rPr>
        <w:t>[31], [32]</w:t>
      </w:r>
      <w:r w:rsidR="009F568E">
        <w:rPr>
          <w:rFonts w:ascii="Times New Roman" w:hAnsi="Times New Roman" w:cs="Times New Roman"/>
          <w:sz w:val="24"/>
          <w:szCs w:val="24"/>
        </w:rPr>
        <w:fldChar w:fldCharType="end"/>
      </w:r>
      <w:r w:rsidR="00D32D69">
        <w:rPr>
          <w:rFonts w:ascii="Times New Roman" w:hAnsi="Times New Roman" w:cs="Times New Roman"/>
          <w:sz w:val="24"/>
          <w:szCs w:val="24"/>
        </w:rPr>
        <w:t>.</w:t>
      </w:r>
    </w:p>
    <w:p w14:paraId="488AB072" w14:textId="191BD7B8" w:rsidR="00DF0540" w:rsidRDefault="00DF0540" w:rsidP="00A05F72">
      <w:pPr>
        <w:spacing w:before="240" w:after="0"/>
        <w:jc w:val="center"/>
        <w:rPr>
          <w:rFonts w:ascii="Times New Roman" w:eastAsia="Times New Roman" w:hAnsi="Times New Roman" w:cs="Times New Roman"/>
          <w:bCs/>
          <w:i/>
          <w:iCs/>
          <w:color w:val="000000"/>
          <w:sz w:val="24"/>
          <w:szCs w:val="24"/>
        </w:rPr>
      </w:pPr>
      <w:r w:rsidRPr="00DF0540">
        <w:rPr>
          <w:rFonts w:ascii="Times New Roman" w:eastAsia="Times New Roman" w:hAnsi="Times New Roman" w:cs="Times New Roman"/>
          <w:bCs/>
          <w:i/>
          <w:iCs/>
          <w:color w:val="000000"/>
          <w:sz w:val="24"/>
          <w:szCs w:val="24"/>
        </w:rPr>
        <w:lastRenderedPageBreak/>
        <w:t xml:space="preserve">Figure </w:t>
      </w:r>
      <w:r w:rsidR="00A75E7A">
        <w:rPr>
          <w:rFonts w:ascii="Times New Roman" w:eastAsia="Times New Roman" w:hAnsi="Times New Roman" w:cs="Times New Roman"/>
          <w:bCs/>
          <w:i/>
          <w:iCs/>
          <w:color w:val="000000"/>
          <w:sz w:val="24"/>
          <w:szCs w:val="24"/>
        </w:rPr>
        <w:t>2</w:t>
      </w:r>
      <w:r>
        <w:rPr>
          <w:rFonts w:ascii="Times New Roman" w:eastAsia="Times New Roman" w:hAnsi="Times New Roman" w:cs="Times New Roman"/>
          <w:bCs/>
          <w:i/>
          <w:iCs/>
          <w:color w:val="000000"/>
          <w:sz w:val="24"/>
          <w:szCs w:val="24"/>
        </w:rPr>
        <w:t>.</w:t>
      </w:r>
      <w:r w:rsidRPr="00DF0540">
        <w:rPr>
          <w:rFonts w:ascii="Times New Roman" w:eastAsia="Times New Roman" w:hAnsi="Times New Roman" w:cs="Times New Roman"/>
          <w:bCs/>
          <w:i/>
          <w:iCs/>
          <w:color w:val="000000"/>
          <w:sz w:val="24"/>
          <w:szCs w:val="24"/>
        </w:rPr>
        <w:t xml:space="preserve"> Pipeline for </w:t>
      </w:r>
      <w:r>
        <w:rPr>
          <w:rFonts w:ascii="Times New Roman" w:eastAsia="Times New Roman" w:hAnsi="Times New Roman" w:cs="Times New Roman"/>
          <w:bCs/>
          <w:i/>
          <w:iCs/>
          <w:color w:val="000000"/>
          <w:sz w:val="24"/>
          <w:szCs w:val="24"/>
        </w:rPr>
        <w:t xml:space="preserve">Generative </w:t>
      </w:r>
      <w:r w:rsidR="00A05F72">
        <w:rPr>
          <w:rFonts w:ascii="Times New Roman" w:eastAsia="Times New Roman" w:hAnsi="Times New Roman" w:cs="Times New Roman"/>
          <w:bCs/>
          <w:i/>
          <w:iCs/>
          <w:color w:val="000000"/>
          <w:sz w:val="24"/>
          <w:szCs w:val="24"/>
        </w:rPr>
        <w:t>Adversarial Networks</w:t>
      </w:r>
    </w:p>
    <w:p w14:paraId="4D86C784" w14:textId="4092DB7D" w:rsidR="00A05F72" w:rsidRPr="00A05F72" w:rsidRDefault="00A05F72" w:rsidP="00A05F72">
      <w:pPr>
        <w:spacing w:before="240" w:after="0"/>
        <w:ind w:firstLine="720"/>
        <w:jc w:val="both"/>
        <w:rPr>
          <w:rFonts w:ascii="Times New Roman" w:eastAsia="Times New Roman" w:hAnsi="Times New Roman" w:cs="Times New Roman"/>
          <w:bCs/>
          <w:color w:val="000000"/>
          <w:sz w:val="24"/>
          <w:szCs w:val="24"/>
        </w:rPr>
      </w:pPr>
      <w:r w:rsidRPr="00A05F72">
        <w:rPr>
          <w:rFonts w:ascii="Times New Roman" w:eastAsia="Times New Roman" w:hAnsi="Times New Roman" w:cs="Times New Roman"/>
          <w:bCs/>
          <w:color w:val="000000"/>
          <w:sz w:val="24"/>
          <w:szCs w:val="24"/>
        </w:rPr>
        <w:t xml:space="preserve">Figure 2. Architectural pipeline for Generative Adversarial Networks illustrating the synthesis and evaluation of tabular data. The framework demonstrates how synthetic datasets are utilized to train downstream predictive models (such as an MLP) to validate generative fidelity prior to real-world testing </w:t>
      </w:r>
      <w:r>
        <w:rPr>
          <w:rFonts w:ascii="Times New Roman" w:eastAsia="Times New Roman" w:hAnsi="Times New Roman" w:cs="Times New Roman"/>
          <w:bCs/>
          <w:color w:val="000000"/>
          <w:sz w:val="24"/>
          <w:szCs w:val="24"/>
        </w:rPr>
        <w:fldChar w:fldCharType="begin"/>
      </w:r>
      <w:r>
        <w:rPr>
          <w:rFonts w:ascii="Times New Roman" w:eastAsia="Times New Roman" w:hAnsi="Times New Roman" w:cs="Times New Roman"/>
          <w:bCs/>
          <w:color w:val="000000"/>
          <w:sz w:val="24"/>
          <w:szCs w:val="24"/>
        </w:rPr>
        <w:instrText xml:space="preserve"> ADDIN ZOTERO_ITEM CSL_CITATION {"citationID":"Z4YtRdLk","properties":{"formattedCitation":"[21]","plainCitation":"[21]","noteIndex":0},"citationItems":[{"id":332,"uris":["http://zotero.org/groups/6066261/items/INLXSNR2"],"itemData":{"id":332,"type":"article","abstract":"Modeling the probability distribution of rows in tabular data and generating realistic synthetic data is a non-trivial task. Tabular data usually contains a mix of discrete and continuous columns. Continuous columns may have multiple modes whereas discrete columns are sometimes imbalanced making the modeling difficult. Existing statistical and deep neural network models fail to properly model this type of data. We design TGAN, which uses a conditional generative adversarial network to address these challenges. To aid in a fair and thorough comparison, we design a benchmark with 7 simulated and 8 real datasets and several Bayesian network baselines. TGAN outperforms Bayesian methods on most of the real datasets whereas other deep learning methods could not.","DOI":"10.48550/arXiv.1907.00503","note":"arXiv:1907.00503 [cs]","number":"arXiv:1907.00503","publisher":"arXiv","source":"arXiv.org","title":"Modeling Tabular data using Conditional GAN","URL":"http://arxiv.org/abs/1907.00503","author":[{"family":"Xu","given":"Lei"},{"family":"Skoularidou","given":"Maria"},{"family":"Cuesta-Infante","given":"Alfredo"},{"family":"Veeramachaneni","given":"Kalyan"}],"accessed":{"date-parts":[["2026",4,3]]},"issued":{"date-parts":[["2019",10,28]]}}}],"schema":"https://github.com/citation-style-language/schema/raw/master/csl-citation.json"} </w:instrText>
      </w:r>
      <w:r>
        <w:rPr>
          <w:rFonts w:ascii="Times New Roman" w:eastAsia="Times New Roman" w:hAnsi="Times New Roman" w:cs="Times New Roman"/>
          <w:bCs/>
          <w:color w:val="000000"/>
          <w:sz w:val="24"/>
          <w:szCs w:val="24"/>
        </w:rPr>
        <w:fldChar w:fldCharType="separate"/>
      </w:r>
      <w:r w:rsidRPr="00A05F72">
        <w:rPr>
          <w:rFonts w:ascii="Times New Roman" w:hAnsi="Times New Roman" w:cs="Times New Roman"/>
          <w:sz w:val="24"/>
        </w:rPr>
        <w:t>[21]</w:t>
      </w:r>
      <w:r>
        <w:rPr>
          <w:rFonts w:ascii="Times New Roman" w:eastAsia="Times New Roman" w:hAnsi="Times New Roman" w:cs="Times New Roman"/>
          <w:bCs/>
          <w:color w:val="000000"/>
          <w:sz w:val="24"/>
          <w:szCs w:val="24"/>
        </w:rPr>
        <w:fldChar w:fldCharType="end"/>
      </w:r>
      <w:r w:rsidRPr="00A05F72">
        <w:rPr>
          <w:rFonts w:ascii="Times New Roman" w:eastAsia="Times New Roman" w:hAnsi="Times New Roman" w:cs="Times New Roman"/>
          <w:bCs/>
          <w:color w:val="000000"/>
          <w:sz w:val="24"/>
          <w:szCs w:val="24"/>
        </w:rPr>
        <w:t>.</w:t>
      </w:r>
    </w:p>
    <w:p w14:paraId="49305E9F" w14:textId="23DF4C9C" w:rsidR="00734232" w:rsidRPr="00667F29" w:rsidRDefault="00947D96" w:rsidP="00FE6C9A">
      <w:pPr>
        <w:spacing w:before="240" w:after="0"/>
        <w:jc w:val="both"/>
        <w:rPr>
          <w:rFonts w:ascii="Times New Roman" w:eastAsia="Times New Roman" w:hAnsi="Times New Roman" w:cs="Times New Roman"/>
          <w:b/>
          <w:bCs/>
          <w:i/>
          <w:iCs/>
          <w:sz w:val="24"/>
          <w:szCs w:val="24"/>
        </w:rPr>
      </w:pPr>
      <w:r w:rsidRPr="00667F29">
        <w:rPr>
          <w:rFonts w:ascii="Times New Roman" w:eastAsia="Times New Roman" w:hAnsi="Times New Roman" w:cs="Times New Roman"/>
          <w:b/>
          <w:bCs/>
          <w:i/>
          <w:iCs/>
          <w:sz w:val="24"/>
          <w:szCs w:val="24"/>
        </w:rPr>
        <w:t>Neural Combinatorial Optimization and Predictive Seeding</w:t>
      </w:r>
    </w:p>
    <w:bookmarkEnd w:id="19"/>
    <w:p w14:paraId="73757E5C" w14:textId="509E9FED" w:rsidR="00072BF3" w:rsidRDefault="00D32D69" w:rsidP="00FE6C9A">
      <w:pPr>
        <w:spacing w:before="240"/>
        <w:ind w:firstLine="720"/>
        <w:jc w:val="both"/>
        <w:rPr>
          <w:rFonts w:ascii="Times New Roman" w:hAnsi="Times New Roman" w:cs="Times New Roman"/>
          <w:sz w:val="24"/>
          <w:szCs w:val="24"/>
        </w:rPr>
      </w:pPr>
      <w:r w:rsidRPr="00D32D69">
        <w:rPr>
          <w:rFonts w:ascii="Times New Roman" w:hAnsi="Times New Roman" w:cs="Times New Roman"/>
          <w:sz w:val="24"/>
          <w:szCs w:val="24"/>
        </w:rPr>
        <w:t xml:space="preserve">The evolution of the 3D Bin Packing Problem (3D-BPP) has increasingly shifted toward Neural Combinatorial Optimization (NCO), where deep learning models enhance traditional heuristics </w:t>
      </w:r>
      <w:r w:rsidR="00947D96">
        <w:rPr>
          <w:rFonts w:ascii="Times New Roman" w:hAnsi="Times New Roman" w:cs="Times New Roman"/>
          <w:sz w:val="24"/>
          <w:szCs w:val="24"/>
        </w:rPr>
        <w:fldChar w:fldCharType="begin"/>
      </w:r>
      <w:r w:rsidR="00947D96">
        <w:rPr>
          <w:rFonts w:ascii="Times New Roman" w:hAnsi="Times New Roman" w:cs="Times New Roman"/>
          <w:sz w:val="24"/>
          <w:szCs w:val="24"/>
        </w:rPr>
        <w:instrText xml:space="preserve"> ADDIN ZOTERO_ITEM CSL_CITATION {"citationID":"dVbbucRt","properties":{"formattedCitation":"[22]","plainCitation":"[22]","noteIndex":0},"citationItems":[{"id":330,"uris":["http://zotero.org/groups/6066261/items/ZVCTUMVW"],"itemData":{"id":330,"type":"webpage","abstract":"In this paper, a new type of 3D bin packing problem (BPP) is proposed, in which a number of cuboid-shaped items must be put into a bin one by one orthogonally. The objective is to find a way to place these items that can minimize the surface area of the bin. This problem is based on the fact that there is no fixed-sized bin in many real business scenarios and the cost of a bin is proportional to its surface area. Our research shows that this problem is NP-hard. Based on previous research on 3D BPP, the surface area is determined by the sequence, spatial locations and orientations of items. Among these factors, the sequence of items plays a key role in minimizing the surface area. Inspired by recent achievements of deep reinforcement learning (DRL) techniques, especially Pointer Network, on combinatorial optimization problems such as TSP, a DRL-based method is applied to optimize the sequence of items to be packed into the bin. Numerical results show that the method proposed in this paper achieve about 5% improvement than heuristic method.","container-title":"arXiv.org","language":"en","title":"Solving a New 3D Bin Packing Problem with Deep Reinforcement Learning Method","URL":"https://arxiv.org/abs/1708.05930v1","author":[{"family":"Hu","given":"Haoyuan"},{"family":"Zhang","given":"Xiaodong"},{"family":"Yan","given":"Xiaowei"},{"family":"Wang","given":"Longfei"},{"family":"Xu","given":"Yinghui"}],"accessed":{"date-parts":[["2026",4,3]]},"issued":{"date-parts":[["2017",8,20]]}}}],"schema":"https://github.com/citation-style-language/schema/raw/master/csl-citation.json"} </w:instrText>
      </w:r>
      <w:r w:rsidR="00947D96">
        <w:rPr>
          <w:rFonts w:ascii="Times New Roman" w:hAnsi="Times New Roman" w:cs="Times New Roman"/>
          <w:sz w:val="24"/>
          <w:szCs w:val="24"/>
        </w:rPr>
        <w:fldChar w:fldCharType="separate"/>
      </w:r>
      <w:r w:rsidR="00947D96" w:rsidRPr="00947D96">
        <w:rPr>
          <w:rFonts w:ascii="Times New Roman" w:hAnsi="Times New Roman" w:cs="Times New Roman"/>
          <w:sz w:val="24"/>
        </w:rPr>
        <w:t>[22]</w:t>
      </w:r>
      <w:r w:rsidR="00947D96">
        <w:rPr>
          <w:rFonts w:ascii="Times New Roman" w:hAnsi="Times New Roman" w:cs="Times New Roman"/>
          <w:sz w:val="24"/>
          <w:szCs w:val="24"/>
        </w:rPr>
        <w:fldChar w:fldCharType="end"/>
      </w:r>
      <w:r w:rsidRPr="00D32D69">
        <w:rPr>
          <w:rFonts w:ascii="Times New Roman" w:hAnsi="Times New Roman" w:cs="Times New Roman"/>
          <w:sz w:val="24"/>
          <w:szCs w:val="24"/>
        </w:rPr>
        <w:t>. Historically, evolutionary algorithms initialized their populations with randomized spatial states, which is computationally expensive and slow to converge.</w:t>
      </w:r>
      <w:r w:rsidR="00947D96">
        <w:rPr>
          <w:rFonts w:ascii="Times New Roman" w:hAnsi="Times New Roman" w:cs="Times New Roman"/>
          <w:sz w:val="24"/>
          <w:szCs w:val="24"/>
        </w:rPr>
        <w:t xml:space="preserve"> </w:t>
      </w:r>
      <w:r w:rsidRPr="00D32D69">
        <w:rPr>
          <w:rFonts w:ascii="Times New Roman" w:hAnsi="Times New Roman" w:cs="Times New Roman"/>
          <w:sz w:val="24"/>
          <w:szCs w:val="24"/>
        </w:rPr>
        <w:t xml:space="preserve">Modern frameworks replace this random initialization with statistically informed predictions generated by a Multi-Layer Perceptron (MLP) or Deep Reinforcement Learning agents </w:t>
      </w:r>
      <w:r w:rsidR="00947D96">
        <w:rPr>
          <w:rFonts w:ascii="Times New Roman" w:hAnsi="Times New Roman" w:cs="Times New Roman"/>
          <w:sz w:val="24"/>
          <w:szCs w:val="24"/>
        </w:rPr>
        <w:fldChar w:fldCharType="begin"/>
      </w:r>
      <w:r w:rsidR="00947D96">
        <w:rPr>
          <w:rFonts w:ascii="Times New Roman" w:hAnsi="Times New Roman" w:cs="Times New Roman"/>
          <w:sz w:val="24"/>
          <w:szCs w:val="24"/>
        </w:rPr>
        <w:instrText xml:space="preserve"> ADDIN ZOTERO_ITEM CSL_CITATION {"citationID":"uIMvk7Jq","properties":{"formattedCitation":"[20]","plainCitation":"[20]","noteIndex":0},"citationItems":[{"id":328,"uris":["http://zotero.org/groups/6066261/items/HR6ZWE54"],"itemData":{"id":328,"type":"webpage","title":"Deep Learning","URL":"https://www.deeplearningbook.org/","accessed":{"date-parts":[["2026",4,3]]}}}],"schema":"https://github.com/citation-style-language/schema/raw/master/csl-citation.json"} </w:instrText>
      </w:r>
      <w:r w:rsidR="00947D96">
        <w:rPr>
          <w:rFonts w:ascii="Times New Roman" w:hAnsi="Times New Roman" w:cs="Times New Roman"/>
          <w:sz w:val="24"/>
          <w:szCs w:val="24"/>
        </w:rPr>
        <w:fldChar w:fldCharType="separate"/>
      </w:r>
      <w:r w:rsidR="00947D96" w:rsidRPr="00947D96">
        <w:rPr>
          <w:rFonts w:ascii="Times New Roman" w:hAnsi="Times New Roman" w:cs="Times New Roman"/>
          <w:sz w:val="24"/>
        </w:rPr>
        <w:t>[20]</w:t>
      </w:r>
      <w:r w:rsidR="00947D96">
        <w:rPr>
          <w:rFonts w:ascii="Times New Roman" w:hAnsi="Times New Roman" w:cs="Times New Roman"/>
          <w:sz w:val="24"/>
          <w:szCs w:val="24"/>
        </w:rPr>
        <w:fldChar w:fldCharType="end"/>
      </w:r>
      <w:r w:rsidRPr="00D32D69">
        <w:rPr>
          <w:rFonts w:ascii="Times New Roman" w:hAnsi="Times New Roman" w:cs="Times New Roman"/>
          <w:sz w:val="24"/>
          <w:szCs w:val="24"/>
        </w:rPr>
        <w:t>. By processing normalized item attributes (dimensions and weight) and warehouse parameters, these neural networks can predict highly accurate initial 3D coordinates (</w:t>
      </w:r>
      <w:r w:rsidRPr="00D32D69">
        <w:rPr>
          <w:rFonts w:ascii="Times New Roman" w:hAnsi="Times New Roman" w:cs="Times New Roman"/>
          <w:i/>
          <w:iCs/>
          <w:sz w:val="24"/>
          <w:szCs w:val="24"/>
        </w:rPr>
        <w:t>x, y, z</w:t>
      </w:r>
      <w:r w:rsidRPr="00D32D69">
        <w:rPr>
          <w:rFonts w:ascii="Times New Roman" w:hAnsi="Times New Roman" w:cs="Times New Roman"/>
          <w:sz w:val="24"/>
          <w:szCs w:val="24"/>
        </w:rPr>
        <w:t xml:space="preserve">) and rotation indices. As demonstrated in recent literature, integrating an intelligent neural predictor to "seed" the starting layout prevents the optimization model from getting trapped in early local optima, drastically reducing the search space and accelerating convergence times </w:t>
      </w:r>
      <w:r w:rsidR="00947D96">
        <w:rPr>
          <w:rFonts w:ascii="Times New Roman" w:hAnsi="Times New Roman" w:cs="Times New Roman"/>
          <w:sz w:val="24"/>
          <w:szCs w:val="24"/>
        </w:rPr>
        <w:fldChar w:fldCharType="begin"/>
      </w:r>
      <w:r w:rsidR="004043A4">
        <w:rPr>
          <w:rFonts w:ascii="Times New Roman" w:hAnsi="Times New Roman" w:cs="Times New Roman"/>
          <w:sz w:val="24"/>
          <w:szCs w:val="24"/>
        </w:rPr>
        <w:instrText xml:space="preserve"> ADDIN ZOTERO_ITEM CSL_CITATION {"citationID":"wAvFnG5x","properties":{"formattedCitation":"[27], [32]","plainCitation":"[27], [32]","noteIndex":0},"citationItems":[{"id":170,"uris":["http://zotero.org/groups/6066261/items/GSLBGY7Q"],"itemData":{"id":170,"type":"book","abstract":"Extremal optimisation (EO) is a relatively recent nature-inspired heuristic whose search method is especially suitable to solve combinatorial optimisation problems. To date, most of the research in EO has been applied for solving single-objective problems and only a relatively small number of attempts to extend EO toward multi-objective problems. This paper presents a hybrid multi-objective version of EO (HMEO) to solve multi-objective combinatorial problems. This new approach consists of a multi-objective EO framework, for the coarse-grain search, which contains a novel multi-objective combinatorial local search framework for the fine-grain search. The chosen problems to test the proposed method are the multi-objective knapsack problem and the multi-objective quadratic assignment problem. The results show that the new algorithm is able to obtain competitive results to SPEA2 and NSGA-II. The non-dominated points found are well-distributed and similar or very close to the Pareto-front found by previous works.","DOI":"10.1109/CEC.2010.5586194","note":"page: 8","number-of-pages":"1","source":"ResearchGate","title":"A Hybrid Multi-objective Extremal Optimisation Approach for Multi-objective Combinatorial Optimisation Problems","author":[{"family":"Gomez-Meneses","given":"Pedro"},{"family":"Randall","given":"Marcus"},{"family":"Lewis","given":"Andrew"}],"issued":{"date-parts":[["2010",8,23]]}}},{"id":291,"uris":["http://zotero.org/groups/6066261/items/6YBQFTPI"],"itemData":{"id":291,"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Rep","page":"7775","PMID":"38565555","PMCID":"PMC10987481","source":"PubMed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947D96">
        <w:rPr>
          <w:rFonts w:ascii="Times New Roman" w:hAnsi="Times New Roman" w:cs="Times New Roman"/>
          <w:sz w:val="24"/>
          <w:szCs w:val="24"/>
        </w:rPr>
        <w:fldChar w:fldCharType="separate"/>
      </w:r>
      <w:r w:rsidR="004043A4" w:rsidRPr="004043A4">
        <w:rPr>
          <w:rFonts w:ascii="Times New Roman" w:hAnsi="Times New Roman" w:cs="Times New Roman"/>
          <w:sz w:val="24"/>
        </w:rPr>
        <w:t>[27], [32]</w:t>
      </w:r>
      <w:r w:rsidR="00947D96">
        <w:rPr>
          <w:rFonts w:ascii="Times New Roman" w:hAnsi="Times New Roman" w:cs="Times New Roman"/>
          <w:sz w:val="24"/>
          <w:szCs w:val="24"/>
        </w:rPr>
        <w:fldChar w:fldCharType="end"/>
      </w:r>
      <w:r w:rsidRPr="00D32D69">
        <w:rPr>
          <w:rFonts w:ascii="Times New Roman" w:hAnsi="Times New Roman" w:cs="Times New Roman"/>
          <w:sz w:val="24"/>
          <w:szCs w:val="24"/>
        </w:rPr>
        <w:t>.</w:t>
      </w:r>
    </w:p>
    <w:p w14:paraId="706A3AB6" w14:textId="769BE0C0" w:rsidR="004043A4" w:rsidRPr="00667F29" w:rsidRDefault="004043A4" w:rsidP="004043A4">
      <w:pPr>
        <w:spacing w:before="240"/>
        <w:jc w:val="both"/>
        <w:rPr>
          <w:rFonts w:ascii="Times New Roman" w:hAnsi="Times New Roman" w:cs="Times New Roman"/>
          <w:b/>
          <w:bCs/>
          <w:i/>
          <w:iCs/>
          <w:sz w:val="24"/>
          <w:szCs w:val="24"/>
        </w:rPr>
      </w:pPr>
      <w:r w:rsidRPr="00667F29">
        <w:rPr>
          <w:rFonts w:ascii="Times New Roman" w:hAnsi="Times New Roman" w:cs="Times New Roman"/>
          <w:b/>
          <w:bCs/>
          <w:i/>
          <w:iCs/>
          <w:sz w:val="24"/>
          <w:szCs w:val="24"/>
        </w:rPr>
        <w:t>Physics Settlement and Structural Validation</w:t>
      </w:r>
    </w:p>
    <w:p w14:paraId="422268E7" w14:textId="4746F70A" w:rsidR="004043A4" w:rsidRPr="004043A4" w:rsidRDefault="004043A4" w:rsidP="004043A4">
      <w:pPr>
        <w:spacing w:before="240"/>
        <w:ind w:firstLine="720"/>
        <w:jc w:val="both"/>
        <w:rPr>
          <w:rFonts w:ascii="Times New Roman" w:hAnsi="Times New Roman" w:cs="Times New Roman"/>
          <w:sz w:val="24"/>
          <w:szCs w:val="24"/>
        </w:rPr>
      </w:pPr>
      <w:r w:rsidRPr="004043A4">
        <w:rPr>
          <w:rFonts w:ascii="Times New Roman" w:hAnsi="Times New Roman" w:cs="Times New Roman"/>
          <w:sz w:val="24"/>
          <w:szCs w:val="24"/>
        </w:rPr>
        <w:t xml:space="preserve">A significant gap in pure neural combinatorial optimization is the lack of physical grounding. While predictive models like MLPs can output mathematically optimal </w:t>
      </w:r>
      <w:r w:rsidRPr="004043A4">
        <w:rPr>
          <w:rFonts w:ascii="Times New Roman" w:hAnsi="Times New Roman" w:cs="Times New Roman"/>
          <w:sz w:val="24"/>
          <w:szCs w:val="24"/>
        </w:rPr>
        <w:lastRenderedPageBreak/>
        <w:t>coordinates, they frequently ignore strict physical boundaries</w:t>
      </w:r>
      <w:r>
        <w:rPr>
          <w:rFonts w:ascii="Times New Roman" w:hAnsi="Times New Roman" w:cs="Times New Roman"/>
          <w:sz w:val="24"/>
          <w:szCs w:val="24"/>
        </w:rPr>
        <w:t xml:space="preserve"> </w:t>
      </w:r>
      <w:r w:rsidRPr="004043A4">
        <w:rPr>
          <w:rFonts w:ascii="Times New Roman" w:hAnsi="Times New Roman" w:cs="Times New Roman"/>
          <w:sz w:val="24"/>
          <w:szCs w:val="24"/>
        </w:rPr>
        <w:t>resulting in impossible real-world configurations such as overlapping geometries or "floating" items unsupported by gravity.</w:t>
      </w:r>
    </w:p>
    <w:p w14:paraId="089767DA" w14:textId="6DCCDD6B" w:rsidR="00CC51EE" w:rsidRDefault="004043A4" w:rsidP="00667F29">
      <w:pPr>
        <w:spacing w:before="240"/>
        <w:ind w:firstLine="720"/>
        <w:jc w:val="both"/>
        <w:rPr>
          <w:rFonts w:ascii="Times New Roman" w:hAnsi="Times New Roman" w:cs="Times New Roman"/>
          <w:sz w:val="24"/>
          <w:szCs w:val="24"/>
        </w:rPr>
      </w:pPr>
      <w:r w:rsidRPr="004043A4">
        <w:rPr>
          <w:rFonts w:ascii="Times New Roman" w:hAnsi="Times New Roman" w:cs="Times New Roman"/>
          <w:sz w:val="24"/>
          <w:szCs w:val="24"/>
        </w:rPr>
        <w:t xml:space="preserve">To bridge the gap between theoretical AI predictions and practical logistics, contemporary research emphasizes the integration of rigid-body physics simulation engines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{"citationID":"UKvLqOJJ","properties":{"formattedCitation":"[23]","plainCitation":"[23]","noteIndex":0},"citationItems":[{"id":336,"uris":["http://zotero.org/groups/6066261/items/BQJRTSPB"],"itemData":{"id":336,"type":"webpage","abstract":"We hypothesize that an agent that can look around in static scenes can learn rich visual representations applicable to 3D object tracking in complex dynamic scenes. We are motivated in this pursuit by the fact that the physical world itself is mostly static, and multiview correspondence labels are relatively cheap to collect in static scenes, e.g., by triangulation. We propose to leverage multiview data of \\textit{static points} in arbitrary scenes (static or dynamic), to learn a neural 3D mapping module which produces features that are correspondable across time. The neural 3D mapper consumes RGB-D data as input, and produces a 3D voxel grid of deep features as output. We train the voxel features to be correspondable across viewpoints, using a contrastive loss, and correspondability across time emerges automatically. At test time, given an RGB-D video with approximate camera poses, and given the 3D box of an object to track, we track the target object by generating a map of each timestep and locating the object's features within each map. In contrast to models that represent video streams in 2D or 2.5D, our model's 3D scene representation is disentangled from projection artifacts, is stable under camera motion, and is robust to partial occlusions. We test the proposed architectures in challenging simulated and real data, and show that our unsupervised 3D object trackers outperform prior unsupervised 2D and 2.5D trackers, and approach the accuracy of supervised trackers. This work demonstrates that 3D object trackers can emerge without tracking labels, through multiview self-supervision on static data.","container-title":"arXiv.org","language":"en","title":"Tracking Emerges by Looking Around Static Scenes, with Neural 3D Mapping","URL":"https://arxiv.org/abs/2008.01295v1","author":[{"family":"Harley","given":"Adam W."},{"family":"Lakshmikanth","given":"Shrinidhi K."},{"family":"Schydlo","given":"Paul"},{"family":"Fragkiadaki","given":"Katerina"}],"accessed":{"date-parts":[["2026",4,3]]},"issued":{"date-parts":[["2020",8,4]]}}}],"schema":"https://github.com/citation-style-language/schema/raw/master/csl-citation.json"} </w:instrText>
      </w:r>
      <w:r>
        <w:rPr>
          <w:rFonts w:ascii="Times New Roman" w:hAnsi="Times New Roman" w:cs="Times New Roman"/>
          <w:sz w:val="24"/>
          <w:szCs w:val="24"/>
        </w:rPr>
        <w:fldChar w:fldCharType="separate"/>
      </w:r>
      <w:r w:rsidRPr="004043A4">
        <w:rPr>
          <w:rFonts w:ascii="Times New Roman" w:hAnsi="Times New Roman" w:cs="Times New Roman"/>
          <w:sz w:val="24"/>
        </w:rPr>
        <w:t>[23]</w:t>
      </w:r>
      <w:r>
        <w:rPr>
          <w:rFonts w:ascii="Times New Roman" w:hAnsi="Times New Roman" w:cs="Times New Roman"/>
          <w:sz w:val="24"/>
          <w:szCs w:val="24"/>
        </w:rPr>
        <w:fldChar w:fldCharType="end"/>
      </w:r>
      <w:r w:rsidRPr="004043A4">
        <w:rPr>
          <w:rFonts w:ascii="Times New Roman" w:hAnsi="Times New Roman" w:cs="Times New Roman"/>
          <w:sz w:val="24"/>
          <w:szCs w:val="24"/>
        </w:rPr>
        <w:t xml:space="preserve">. Environments utilizing physics engines (such as </w:t>
      </w:r>
      <w:proofErr w:type="spellStart"/>
      <w:r w:rsidRPr="004043A4">
        <w:rPr>
          <w:rFonts w:ascii="Times New Roman" w:hAnsi="Times New Roman" w:cs="Times New Roman"/>
          <w:sz w:val="24"/>
          <w:szCs w:val="24"/>
        </w:rPr>
        <w:t>PyBullet</w:t>
      </w:r>
      <w:proofErr w:type="spellEnd"/>
      <w:r w:rsidRPr="004043A4">
        <w:rPr>
          <w:rFonts w:ascii="Times New Roman" w:hAnsi="Times New Roman" w:cs="Times New Roman"/>
          <w:sz w:val="24"/>
          <w:szCs w:val="24"/>
        </w:rPr>
        <w:t xml:space="preserve">) allow predicted coordinates to undergo a deterministic "settlement" phase. By simulating gravitational forces, friction, and rigid-body collisions, these engines automatically enforce structural </w:t>
      </w:r>
      <w:proofErr w:type="spellStart"/>
      <w:r w:rsidRPr="004043A4">
        <w:rPr>
          <w:rFonts w:ascii="Times New Roman" w:hAnsi="Times New Roman" w:cs="Times New Roman"/>
          <w:sz w:val="24"/>
          <w:szCs w:val="24"/>
        </w:rPr>
        <w:t>stackability</w:t>
      </w:r>
      <w:proofErr w:type="spellEnd"/>
      <w:r w:rsidRPr="004043A4">
        <w:rPr>
          <w:rFonts w:ascii="Times New Roman" w:hAnsi="Times New Roman" w:cs="Times New Roman"/>
          <w:sz w:val="24"/>
          <w:szCs w:val="24"/>
        </w:rPr>
        <w:t>, ensuring that delicate items are safely supported by robust base items. This validation step is critical to ensure that algorithmically generated 3D warehouse layouts are physically viable and safe for real-world deployment.</w:t>
      </w:r>
    </w:p>
    <w:p w14:paraId="566F92E9" w14:textId="332C7D8A" w:rsidR="00CC51EE" w:rsidRPr="00667F29" w:rsidRDefault="00CC51EE" w:rsidP="00CC51EE">
      <w:pPr>
        <w:spacing w:before="240"/>
        <w:jc w:val="both"/>
        <w:rPr>
          <w:rFonts w:ascii="Times New Roman" w:eastAsia="Times New Roman" w:hAnsi="Times New Roman" w:cs="Times New Roman"/>
          <w:b/>
          <w:bCs/>
          <w:i/>
          <w:iCs/>
          <w:sz w:val="24"/>
          <w:szCs w:val="24"/>
        </w:rPr>
      </w:pPr>
      <w:r w:rsidRPr="00667F29">
        <w:rPr>
          <w:rFonts w:ascii="Times New Roman" w:eastAsia="Times New Roman" w:hAnsi="Times New Roman" w:cs="Times New Roman"/>
          <w:b/>
          <w:bCs/>
          <w:i/>
          <w:iCs/>
          <w:sz w:val="24"/>
          <w:szCs w:val="24"/>
        </w:rPr>
        <w:t>Sequential Hybrid Optimization (The EO-GA Pipeline)</w:t>
      </w:r>
    </w:p>
    <w:p w14:paraId="7AEAA0D3" w14:textId="0C788666" w:rsidR="00CC51EE" w:rsidRPr="00CC51EE" w:rsidRDefault="00CC51EE" w:rsidP="00CC51EE">
      <w:pPr>
        <w:spacing w:before="240"/>
        <w:ind w:firstLine="720"/>
        <w:jc w:val="both"/>
        <w:rPr>
          <w:rFonts w:ascii="Times New Roman" w:eastAsia="Times New Roman" w:hAnsi="Times New Roman" w:cs="Times New Roman"/>
          <w:sz w:val="24"/>
          <w:szCs w:val="24"/>
        </w:rPr>
      </w:pPr>
      <w:r w:rsidRPr="00CC51EE">
        <w:rPr>
          <w:rFonts w:ascii="Times New Roman" w:eastAsia="Times New Roman" w:hAnsi="Times New Roman" w:cs="Times New Roman"/>
          <w:sz w:val="24"/>
          <w:szCs w:val="24"/>
        </w:rPr>
        <w:t>As optimization problems become highly non-linear, researchers recognize that sequential hybrid metaheuristics</w:t>
      </w:r>
      <w:r>
        <w:rPr>
          <w:rFonts w:ascii="Times New Roman" w:eastAsia="Times New Roman" w:hAnsi="Times New Roman" w:cs="Times New Roman"/>
          <w:sz w:val="24"/>
          <w:szCs w:val="24"/>
        </w:rPr>
        <w:t xml:space="preserve"> </w:t>
      </w:r>
      <w:r w:rsidRPr="00CC51EE">
        <w:rPr>
          <w:rFonts w:ascii="Times New Roman" w:eastAsia="Times New Roman" w:hAnsi="Times New Roman" w:cs="Times New Roman"/>
          <w:sz w:val="24"/>
          <w:szCs w:val="24"/>
        </w:rPr>
        <w:t>combining distinct phases of global exploration and local exploitation</w:t>
      </w:r>
      <w:r w:rsidR="009E1F96">
        <w:rPr>
          <w:rFonts w:ascii="Times New Roman" w:eastAsia="Times New Roman" w:hAnsi="Times New Roman" w:cs="Times New Roman"/>
          <w:sz w:val="24"/>
          <w:szCs w:val="24"/>
        </w:rPr>
        <w:t xml:space="preserve"> </w:t>
      </w:r>
      <w:r w:rsidRPr="00CC51EE">
        <w:rPr>
          <w:rFonts w:ascii="Times New Roman" w:eastAsia="Times New Roman" w:hAnsi="Times New Roman" w:cs="Times New Roman"/>
          <w:sz w:val="24"/>
          <w:szCs w:val="24"/>
        </w:rPr>
        <w:t xml:space="preserve">consistently outperform single-strategy methods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{"citationID":"hCg1Kpz6","properties":{"formattedCitation":"[12], [28]","plainCitation":"[12], [28]","noteIndex":0},"citationItems":[{"id":275,"uris":["http://zotero.org/groups/6066261/items/XWWM8KUM"],"itemData":{"id":275,"type":"article-journal","abstract":"This paper discusses the trade-off between accuracy, reliability and computing time in global optimization. Particular compromises provided by traditional methods (Quasi-Newton and Nelder-Mead’s Simplex methods) and Genetic Algorithms are addressed and illustrated by a particular application in the field of nonlinear system identification. Subsequently, new hybrid methods are designed, combining principles from Genetic Algorithms and “hill-climbing”methods in order to find a better compromise to the trade-off. Inspired by biology and especially by the manner in which living beings adapt themselves to their environment, these hybrid methods involve two interwoven levels of optimization, namely Evolution (Genetic Algorithms) and Individual Learning (Quasi-Newton), which cooperate in a global process of optimization. One of these hybrid methods appears to join the group of state-of-the-art global optimization methods: it combines the reliability properties of the Genetic Algorithms with the accuracy of Quasi-Newton method, while requiring a computation time only slightly higher than the latter.","container-title":"IEEE Transactions on Systems, Man and Cybernetics, Part B (Cybernetics)","DOI":"10.1109/3477.485836","ISSN":"1083-4419","issue":"2","journalAbbreviation":"IEEE Trans. Syst., Man, Cybern. B","language":"en","license":"https://ieeexplore.ieee.org/Xplorehelp/downloads/license-information/IEEE.html","page":"243-258","publisher":"Institute of Electrical and Electronics Engineers (IEEE)","source":"Crossref","title":"Hybrid methods using genetic algorithms for global optimization","URL":"http://ieeexplore.ieee.org/document/485836/","volume":"26","author":[{"family":"Renders","given":"J.-M."},{"family":"Flasse","given":"S.P."}],"accessed":{"date-parts":[["2025",7,20]]},"issued":{"date-parts":[["1996",4]]}}},{"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Pr>
          <w:rFonts w:ascii="Times New Roman" w:eastAsia="Times New Roman" w:hAnsi="Times New Roman" w:cs="Times New Roman"/>
          <w:sz w:val="24"/>
          <w:szCs w:val="24"/>
        </w:rPr>
        <w:fldChar w:fldCharType="separate"/>
      </w:r>
      <w:r w:rsidRPr="00CC51EE">
        <w:rPr>
          <w:rFonts w:ascii="Times New Roman" w:hAnsi="Times New Roman" w:cs="Times New Roman"/>
          <w:sz w:val="24"/>
        </w:rPr>
        <w:t>[12], [28]</w:t>
      </w:r>
      <w:r>
        <w:rPr>
          <w:rFonts w:ascii="Times New Roman" w:eastAsia="Times New Roman" w:hAnsi="Times New Roman" w:cs="Times New Roman"/>
          <w:sz w:val="24"/>
          <w:szCs w:val="24"/>
        </w:rPr>
        <w:fldChar w:fldCharType="end"/>
      </w:r>
      <w:r w:rsidRPr="00CC51EE">
        <w:rPr>
          <w:rFonts w:ascii="Times New Roman" w:eastAsia="Times New Roman" w:hAnsi="Times New Roman" w:cs="Times New Roman"/>
          <w:sz w:val="24"/>
          <w:szCs w:val="24"/>
        </w:rPr>
        <w:t>.</w:t>
      </w:r>
    </w:p>
    <w:p w14:paraId="20B58C00" w14:textId="77777777" w:rsidR="00CC51EE" w:rsidRDefault="00CC51EE" w:rsidP="00CC51EE">
      <w:pPr>
        <w:spacing w:before="240"/>
        <w:ind w:firstLine="720"/>
        <w:jc w:val="both"/>
        <w:rPr>
          <w:rFonts w:ascii="Times New Roman" w:eastAsia="Times New Roman" w:hAnsi="Times New Roman" w:cs="Times New Roman"/>
          <w:sz w:val="24"/>
          <w:szCs w:val="24"/>
        </w:rPr>
      </w:pPr>
      <w:r w:rsidRPr="00CC51EE">
        <w:rPr>
          <w:rFonts w:ascii="Times New Roman" w:eastAsia="Times New Roman" w:hAnsi="Times New Roman" w:cs="Times New Roman"/>
          <w:sz w:val="24"/>
          <w:szCs w:val="24"/>
        </w:rPr>
        <w:t>This study constructs its core pipeline on the synergy between Extremal Optimization and Genetic Algorithms. Following the MLP prediction and physics settlement, EO serves as the macro-level conflict resolution engine. Utilizing a Power-Law Probability Distribution, EO targets and relocates the least-fit items:</w:t>
      </w:r>
    </w:p>
    <w:p w14:paraId="45E304D6" w14:textId="0EFA2B05" w:rsidR="00CC51EE" w:rsidRPr="00F54270" w:rsidRDefault="00A75E7A" w:rsidP="00CC51EE">
      <w:pPr>
        <w:spacing w:before="240"/>
        <w:jc w:val="both"/>
        <w:rPr>
          <w:rFonts w:ascii="Times New Roman" w:eastAsia="Times New Roman" w:hAnsi="Times New Roman" w:cs="Times New Roman"/>
          <w:bCs/>
          <w:sz w:val="24"/>
          <w:szCs w:val="24"/>
        </w:rPr>
      </w:pPr>
      <m:oMath>
        <m:r>
          <w:rPr>
            <w:rFonts w:ascii="Cambria Math" w:eastAsia="Times New Roman" w:hAnsi="Cambria Math" w:cs="Times New Roman"/>
            <w:sz w:val="24"/>
            <w:szCs w:val="24"/>
          </w:rPr>
          <m:t xml:space="preserve">                                                               P</m:t>
        </m:r>
        <m:d>
          <m:dPr>
            <m:ctrlPr>
              <w:rPr>
                <w:rFonts w:ascii="Cambria Math" w:eastAsia="Times New Roman" w:hAnsi="Cambria Math" w:cs="Times New Roman"/>
                <w:bCs/>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f>
          <m:fPr>
            <m:ctrlPr>
              <w:rPr>
                <w:rFonts w:ascii="Cambria Math" w:eastAsia="Times New Roman" w:hAnsi="Cambria Math" w:cs="Times New Roman"/>
                <w:bCs/>
                <w:i/>
                <w:sz w:val="24"/>
                <w:szCs w:val="24"/>
              </w:rPr>
            </m:ctrlPr>
          </m:fPr>
          <m:num>
            <m:sSup>
              <m:sSupPr>
                <m:ctrlPr>
                  <w:rPr>
                    <w:rFonts w:ascii="Cambria Math" w:eastAsia="Times New Roman" w:hAnsi="Cambria Math" w:cs="Times New Roman"/>
                    <w:bCs/>
                    <w:i/>
                    <w:sz w:val="24"/>
                    <w:szCs w:val="24"/>
                  </w:rPr>
                </m:ctrlPr>
              </m:sSupPr>
              <m:e>
                <m:r>
                  <w:rPr>
                    <w:rFonts w:ascii="Cambria Math" w:eastAsia="Times New Roman" w:hAnsi="Cambria Math" w:cs="Times New Roman"/>
                    <w:sz w:val="24"/>
                    <w:szCs w:val="24"/>
                  </w:rPr>
                  <m:t>k</m:t>
                </m:r>
              </m:e>
              <m:sup>
                <m:r>
                  <w:rPr>
                    <w:rFonts w:ascii="Cambria Math" w:eastAsia="Times New Roman" w:hAnsi="Cambria Math" w:cs="Times New Roman"/>
                    <w:sz w:val="24"/>
                    <w:szCs w:val="24"/>
                  </w:rPr>
                  <m:t>-T</m:t>
                </m:r>
              </m:sup>
            </m:sSup>
          </m:num>
          <m:den>
            <m:nary>
              <m:naryPr>
                <m:chr m:val="∑"/>
                <m:limLoc m:val="undOvr"/>
                <m:ctrlPr>
                  <w:rPr>
                    <w:rFonts w:ascii="Cambria Math" w:eastAsia="Times New Roman" w:hAnsi="Cambria Math" w:cs="Times New Roman"/>
                    <w:bCs/>
                    <w:i/>
                    <w:sz w:val="24"/>
                    <w:szCs w:val="24"/>
                  </w:rPr>
                </m:ctrlPr>
              </m:naryPr>
              <m:sub>
                <m:r>
                  <w:rPr>
                    <w:rFonts w:ascii="Cambria Math" w:eastAsia="Times New Roman" w:hAnsi="Cambria Math" w:cs="Times New Roman"/>
                    <w:sz w:val="24"/>
                    <w:szCs w:val="24"/>
                  </w:rPr>
                  <m:t>s=1</m:t>
                </m:r>
              </m:sub>
              <m:sup>
                <m:r>
                  <w:rPr>
                    <w:rFonts w:ascii="Cambria Math" w:eastAsia="Times New Roman" w:hAnsi="Cambria Math" w:cs="Times New Roman"/>
                    <w:sz w:val="24"/>
                    <w:szCs w:val="24"/>
                  </w:rPr>
                  <m:t>n</m:t>
                </m:r>
              </m:sup>
              <m:e>
                <m:sSup>
                  <m:sSupPr>
                    <m:ctrlPr>
                      <w:rPr>
                        <w:rFonts w:ascii="Cambria Math" w:eastAsia="Times New Roman" w:hAnsi="Cambria Math" w:cs="Times New Roman"/>
                        <w:bCs/>
                        <w:i/>
                        <w:sz w:val="24"/>
                        <w:szCs w:val="24"/>
                      </w:rPr>
                    </m:ctrlPr>
                  </m:sSupPr>
                  <m:e>
                    <m:r>
                      <w:rPr>
                        <w:rFonts w:ascii="Cambria Math" w:eastAsia="Times New Roman" w:hAnsi="Cambria Math" w:cs="Times New Roman"/>
                        <w:sz w:val="24"/>
                        <w:szCs w:val="24"/>
                      </w:rPr>
                      <m:t>s</m:t>
                    </m:r>
                  </m:e>
                  <m:sup>
                    <m:r>
                      <w:rPr>
                        <w:rFonts w:ascii="Cambria Math" w:eastAsia="Times New Roman" w:hAnsi="Cambria Math" w:cs="Times New Roman"/>
                        <w:sz w:val="24"/>
                        <w:szCs w:val="24"/>
                      </w:rPr>
                      <m:t>-T</m:t>
                    </m:r>
                  </m:sup>
                </m:sSup>
              </m:e>
            </m:nary>
          </m:den>
        </m:f>
        <m:r>
          <w:rPr>
            <w:rFonts w:ascii="Cambria Math" w:eastAsia="Times New Roman" w:hAnsi="Cambria Math" w:cs="Times New Roman"/>
            <w:sz w:val="24"/>
            <w:szCs w:val="24"/>
          </w:rPr>
          <m:t xml:space="preserve">                                                             </m:t>
        </m:r>
      </m:oMath>
      <w:r w:rsidRPr="00A75E7A">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A75E7A">
        <w:rPr>
          <w:rFonts w:ascii="Times New Roman" w:eastAsia="Times New Roman" w:hAnsi="Times New Roman" w:cs="Times New Roman"/>
          <w:sz w:val="24"/>
          <w:szCs w:val="24"/>
        </w:rPr>
        <w:t>)</w:t>
      </w:r>
    </w:p>
    <w:p w14:paraId="0CC55273" w14:textId="1AF6AE91" w:rsidR="004043A4" w:rsidRPr="002B215E" w:rsidRDefault="00CC51EE" w:rsidP="002B215E">
      <w:pPr>
        <w:spacing w:before="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Where </w:t>
      </w:r>
      <w:r w:rsidRPr="00CC51EE">
        <w:rPr>
          <w:rFonts w:ascii="Times New Roman" w:eastAsia="Times New Roman" w:hAnsi="Times New Roman" w:cs="Times New Roman"/>
          <w:sz w:val="24"/>
          <w:szCs w:val="24"/>
        </w:rPr>
        <w:t xml:space="preserve">P(k) is the probability of selecting the </w:t>
      </w:r>
      <w:r w:rsidRPr="00CC51EE">
        <w:rPr>
          <w:rFonts w:ascii="Cambria Math" w:eastAsia="Times New Roman" w:hAnsi="Cambria Math" w:cs="Cambria Math"/>
          <w:sz w:val="24"/>
          <w:szCs w:val="24"/>
        </w:rPr>
        <w:t>𝑘𝑡</w:t>
      </w:r>
      <w:r w:rsidRPr="00CC51EE">
        <w:rPr>
          <w:rFonts w:ascii="Times New Roman" w:eastAsia="Times New Roman" w:hAnsi="Times New Roman" w:cs="Times New Roman"/>
          <w:sz w:val="24"/>
          <w:szCs w:val="24"/>
        </w:rPr>
        <w:t>ℎ worst-performing variable,</w:t>
      </w:r>
      <w:r>
        <w:rPr>
          <w:rFonts w:ascii="Times New Roman" w:eastAsia="Times New Roman" w:hAnsi="Times New Roman" w:cs="Times New Roman"/>
          <w:sz w:val="24"/>
          <w:szCs w:val="24"/>
        </w:rPr>
        <w:t xml:space="preserve"> </w:t>
      </w:r>
      <w:r w:rsidRPr="00CC51EE">
        <w:rPr>
          <w:rFonts w:ascii="Times New Roman" w:eastAsia="Times New Roman" w:hAnsi="Times New Roman" w:cs="Times New Roman"/>
          <w:sz w:val="24"/>
          <w:szCs w:val="24"/>
        </w:rPr>
        <w:t>τ controls the selection pressure,</w:t>
      </w:r>
      <w:r>
        <w:rPr>
          <w:rFonts w:ascii="Times New Roman" w:eastAsia="Times New Roman" w:hAnsi="Times New Roman" w:cs="Times New Roman"/>
          <w:sz w:val="24"/>
          <w:szCs w:val="24"/>
        </w:rPr>
        <w:t xml:space="preserve"> </w:t>
      </w:r>
      <w:r w:rsidRPr="00CC51EE">
        <w:rPr>
          <w:rFonts w:ascii="Times New Roman" w:eastAsia="Times New Roman" w:hAnsi="Times New Roman" w:cs="Times New Roman"/>
          <w:sz w:val="24"/>
          <w:szCs w:val="24"/>
        </w:rPr>
        <w:t>n is the total number of components.</w:t>
      </w:r>
      <w:r>
        <w:rPr>
          <w:rFonts w:ascii="Times New Roman" w:eastAsia="Times New Roman" w:hAnsi="Times New Roman" w:cs="Times New Roman"/>
          <w:sz w:val="24"/>
          <w:szCs w:val="24"/>
        </w:rPr>
        <w:t xml:space="preserve"> </w:t>
      </w:r>
      <w:r w:rsidRPr="00CC51EE">
        <w:rPr>
          <w:rFonts w:ascii="Times New Roman" w:eastAsia="Times New Roman" w:hAnsi="Times New Roman" w:cs="Times New Roman"/>
          <w:sz w:val="24"/>
          <w:szCs w:val="24"/>
        </w:rPr>
        <w:t xml:space="preserve">Once EO establishes a globally sound, conflict-free structure, the GA phase treats these solutions as elite parent chromosomes. The GA applies localized crossover and mutation to perform fine-grained spatial tuning, specifically optimizing the 6-way physical rotations and minimizing localized gaps </w:t>
      </w:r>
      <w:r>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{"citationID":"6Xf9hgbS","properties":{"formattedCitation":"[8], [26], [33]","plainCitation":"[8], [26], [33]","noteIndex":0},"citationItems":[{"id":314,"uris":["http://zotero.org/groups/6066261/items/GTM3WY34"],"itemData":{"id":314,"type":"chapter","abstract":"Genetic Algorithms have been seen as search procedures that can quickly locate high performance regions of vast and complex search spaces, but they are not well suited for ﬁne-tuning solutions, which are very close to optimal ones. However, genetic algorithms may be speciﬁcally designed to provide an eﬀective local search as well. In fact, several genetic algorithm models have recently been presented with this aim. In this chapter, we call these algorithms Local Genetic Algorithms.","container-title":"Advances in Metaheuristics for Hard Optimization","DOI":"10.1007/978-3-540-72960-0_10","ISBN":"978-3-540-72959-4","language":"en","note":"collection-title: Natural Computing Series","page":"199-221","publisher":"Springer Berlin Heidelberg","publisher-place":"Berlin, Heidelberg","source":"DOI.org (Crossref)","title":"Local Search Based on Genetic Algorithms","URL":"http://link.springer.com/10.1007/978-3-540-72960-0_10","editor":[{"family":"Siarry","given":"Patrick"},{"family":"Michalewicz","given":"Zbigniew"}],"author":[{"family":"García-Martínez","given":"Carlos"},{"family":"Lozano","given":"Manuel"}],"accessed":{"date-parts":[["2026",3,23]]},"issued":{"date-parts":[["2008"]]}}},{"id":124,"uris":["http://zotero.org/users/17587022/items/B2PV38ID"],"itemData":{"id":124,"type":"article-journal","abstract":"Scattered storage means an item can be stored in multiple inventory bins. The scattered storage assignment problem based on association rules in Kiva mobile fulfillment system is investigated, which aims to decide the pods for each item to put on so as to minimize the number of pods to be moved when picking a batch of orders. This problem is formulated into an integer programming model. A genetic algorithm is developed to solve the large-sized problems. Computational experiments and comparison between the scattered storage strategy and random storage strategy are conducted to evaluate the performance of the model and algorithm.","container-title":"American Journal of Operations Research","DOI":"10.4236/ajor.2018.86027","issue":"6","language":"en","license":"http://creativecommons.org/licenses/by/4.0/","note":"number: 6","page":"474-485","publisher":"Scientific Research Publishing","source":"www.scirp.org","title":"Genetic Algorithm for Scattered Storage Assignment in Kiva Mobile Fulfillment System","URL":"https://www.scirp.org/journal/paperinformation?paperid=88799","volume":"8","author":[{"family":"Guan","given":"Mengcheng"},{"family":"Li","given":"Zhenping"}],"accessed":{"date-parts":[["2025",6,23]]},"issued":{"date-parts":[["2018",10,29]]}}},{"id":193,"uris":["http://zotero.org/groups/6066261/items/TP3L9HLK"],"itemData":{"id":193,"type":"article-journal","abstract":"This paper takes Bao Steel logistics automated warehouse system as an example. The premise is to maintain the focus of the shelf below half of the height of the shelf. As a result, the cost time of getting or putting goods on the shelf is reduced, and the distance of the same kind of goods is also reduced. Construct a multiobjective optimization model, using genetic algorithm to optimize problem. At last, we get a local optimal solution. Before optimization, the average cost time of getting or putting goods is 4.52996 s, and the average distance of the same kinds of goods is 2.35318 m. After optimization, the average cost time is 4.28859 s, and the average distance is 1.97366 m. After analysis, we can draw the conclusion that this model can improve the efficiency of cargo storage.","container-title":"Mathematical Problems in Engineering","DOI":"10.1155/2013/619029","ISSN":"1563-5147","issue":"1","language":"en","license":"Copyright © 2013 Guofeng Qin et al.","note":"_eprint: https://onlinelibrary.wiley.com/doi/pdf/10.1155/2013/619029","page":"619029","source":"Wiley Online Library","title":"Warehouse Optimization Model Based on Genetic Algorithm","URL":"https://onlinelibrary.wiley.com/doi/abs/10.1155/2013/619029","volume":"2013","author":[{"family":"Qin","given":"Guofeng"},{"family":"Li","given":"Jia"},{"family":"Jiang","given":"Nan"},{"family":"Li","given":"Qiyan"},{"family":"Wang","given":"Lisheng"}],"accessed":{"date-parts":[["2025",6,17]]},"issued":{"date-parts":[["2013"]]}}}],"schema":"https://github.com/citation-style-language/schema/raw/master/csl-citation.json"} </w:instrText>
      </w:r>
      <w:r>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[8], [26], [33]</w:t>
      </w:r>
      <w:r>
        <w:rPr>
          <w:rFonts w:ascii="Times New Roman" w:eastAsia="Times New Roman" w:hAnsi="Times New Roman" w:cs="Times New Roman"/>
          <w:sz w:val="24"/>
          <w:szCs w:val="24"/>
        </w:rPr>
        <w:fldChar w:fldCharType="end"/>
      </w:r>
      <w:r w:rsidR="002B215E">
        <w:rPr>
          <w:rFonts w:ascii="Times New Roman" w:eastAsia="Times New Roman" w:hAnsi="Times New Roman" w:cs="Times New Roman"/>
          <w:sz w:val="24"/>
          <w:szCs w:val="24"/>
        </w:rPr>
        <w:t xml:space="preserve">. </w:t>
      </w:r>
      <w:r w:rsidRPr="00CC51EE">
        <w:rPr>
          <w:rFonts w:ascii="Times New Roman" w:eastAsia="Times New Roman" w:hAnsi="Times New Roman" w:cs="Times New Roman"/>
          <w:sz w:val="24"/>
          <w:szCs w:val="24"/>
        </w:rPr>
        <w:t>This sequential architecture aligns perfectly with modern logistics requirements, effectively balancing the broad exploration needed for complex bin packing with the precision required for high-density space utilization.</w:t>
      </w:r>
    </w:p>
    <w:p w14:paraId="37CFD6C5" w14:textId="1FB1D1CD" w:rsidR="00CD56B4" w:rsidRPr="00667F29" w:rsidRDefault="00CD56B4" w:rsidP="00FE6C9A">
      <w:pPr>
        <w:spacing w:before="240"/>
        <w:jc w:val="both"/>
        <w:rPr>
          <w:rFonts w:ascii="Times New Roman" w:eastAsia="Times New Roman" w:hAnsi="Times New Roman" w:cs="Times New Roman"/>
          <w:i/>
          <w:iCs/>
          <w:sz w:val="24"/>
          <w:szCs w:val="24"/>
        </w:rPr>
      </w:pPr>
      <w:r w:rsidRPr="00667F29">
        <w:rPr>
          <w:rFonts w:ascii="Times New Roman" w:eastAsia="Times New Roman" w:hAnsi="Times New Roman" w:cs="Times New Roman"/>
          <w:b/>
          <w:bCs/>
          <w:i/>
          <w:iCs/>
          <w:sz w:val="24"/>
          <w:szCs w:val="24"/>
        </w:rPr>
        <w:t>Mathematical Formulations of Optimization Objectives</w:t>
      </w:r>
      <w:r w:rsidR="004043A4" w:rsidRPr="00667F29">
        <w:rPr>
          <w:rFonts w:ascii="Times New Roman" w:eastAsia="Times New Roman" w:hAnsi="Times New Roman" w:cs="Times New Roman"/>
          <w:i/>
          <w:iCs/>
          <w:sz w:val="24"/>
          <w:szCs w:val="24"/>
        </w:rPr>
        <w:t xml:space="preserve"> </w:t>
      </w:r>
      <w:r w:rsidR="00CC51EE" w:rsidRPr="00667F29">
        <w:rPr>
          <w:rFonts w:ascii="Times New Roman" w:eastAsia="Times New Roman" w:hAnsi="Times New Roman" w:cs="Times New Roman"/>
          <w:i/>
          <w:iCs/>
          <w:sz w:val="24"/>
          <w:szCs w:val="24"/>
        </w:rPr>
        <w:t xml:space="preserve"> </w:t>
      </w:r>
    </w:p>
    <w:p w14:paraId="26242AF7" w14:textId="52F302F6" w:rsidR="00CD56B4" w:rsidRDefault="007D702B" w:rsidP="00FE6C9A">
      <w:pPr>
        <w:spacing w:before="240"/>
        <w:ind w:firstLine="720"/>
        <w:jc w:val="both"/>
        <w:rPr>
          <w:rFonts w:ascii="Times New Roman" w:eastAsia="Times New Roman" w:hAnsi="Times New Roman" w:cs="Times New Roman"/>
          <w:sz w:val="24"/>
          <w:szCs w:val="24"/>
        </w:rPr>
      </w:pPr>
      <w:r w:rsidRPr="007D702B">
        <w:rPr>
          <w:rFonts w:ascii="Times New Roman" w:eastAsia="Times New Roman" w:hAnsi="Times New Roman" w:cs="Times New Roman"/>
          <w:sz w:val="24"/>
          <w:szCs w:val="24"/>
        </w:rPr>
        <w:t xml:space="preserve">Warehouse layout optimization often requires a multi-criteria approach, incorporating space usage, accessibility, item safety, and constraint compliance. To address this, the present study uses a composite fitness function, inspired by models from Liu et al. </w:t>
      </w:r>
      <w:r>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YEseapvC","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[7]</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w:t>
      </w:r>
      <w:proofErr w:type="spellStart"/>
      <w:r w:rsidRPr="007D702B">
        <w:rPr>
          <w:rFonts w:ascii="Times New Roman" w:eastAsia="Times New Roman" w:hAnsi="Times New Roman" w:cs="Times New Roman"/>
          <w:sz w:val="24"/>
          <w:szCs w:val="24"/>
        </w:rPr>
        <w:t>Pistolesi</w:t>
      </w:r>
      <w:proofErr w:type="spellEnd"/>
      <w:r w:rsidRPr="007D702B">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sidR="00215C09">
        <w:rPr>
          <w:rFonts w:ascii="Times New Roman" w:eastAsia="Times New Roman" w:hAnsi="Times New Roman" w:cs="Times New Roman"/>
          <w:sz w:val="24"/>
          <w:szCs w:val="24"/>
        </w:rPr>
        <w:instrText xml:space="preserve"> ADDIN ZOTERO_ITEM CSL_CITATION {"citationID":"0sCrM3ps","properties":{"formattedCitation":"[25]","plainCitation":"[25]","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schema":"https://github.com/citation-style-language/schema/raw/master/csl-citation.json"} </w:instrText>
      </w:r>
      <w:r>
        <w:rPr>
          <w:rFonts w:ascii="Times New Roman" w:eastAsia="Times New Roman" w:hAnsi="Times New Roman" w:cs="Times New Roman"/>
          <w:sz w:val="24"/>
          <w:szCs w:val="24"/>
        </w:rPr>
        <w:fldChar w:fldCharType="separate"/>
      </w:r>
      <w:r w:rsidR="00215C09" w:rsidRPr="00215C09">
        <w:rPr>
          <w:rFonts w:ascii="Times New Roman" w:hAnsi="Times New Roman" w:cs="Times New Roman"/>
          <w:sz w:val="24"/>
        </w:rPr>
        <w:t>[25]</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xml:space="preserve">, and Boettcher et al. </w:t>
      </w:r>
      <w:r>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9nSofkiB","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[5]</w:t>
      </w:r>
      <w:r>
        <w:rPr>
          <w:rFonts w:ascii="Times New Roman" w:eastAsia="Times New Roman" w:hAnsi="Times New Roman" w:cs="Times New Roman"/>
          <w:sz w:val="24"/>
          <w:szCs w:val="24"/>
        </w:rPr>
        <w:fldChar w:fldCharType="end"/>
      </w:r>
      <w:r w:rsidRPr="007D702B">
        <w:rPr>
          <w:rFonts w:ascii="Times New Roman" w:eastAsia="Times New Roman" w:hAnsi="Times New Roman" w:cs="Times New Roman"/>
          <w:sz w:val="24"/>
          <w:szCs w:val="24"/>
        </w:rPr>
        <w:t>, to evaluate the quality of each proposed warehouse configuration.</w:t>
      </w:r>
      <w:r w:rsidR="00343682">
        <w:rPr>
          <w:rFonts w:ascii="Times New Roman" w:eastAsia="Times New Roman" w:hAnsi="Times New Roman" w:cs="Times New Roman"/>
          <w:sz w:val="24"/>
          <w:szCs w:val="24"/>
        </w:rPr>
        <w:t xml:space="preserve"> T</w:t>
      </w:r>
      <w:r w:rsidR="00343682" w:rsidRPr="00343682">
        <w:rPr>
          <w:rFonts w:ascii="Times New Roman" w:eastAsia="Times New Roman" w:hAnsi="Times New Roman" w:cs="Times New Roman"/>
          <w:sz w:val="24"/>
          <w:szCs w:val="24"/>
        </w:rPr>
        <w:t>o evaluate candidate solutions, this study employs a composite fitness function inspired by multi-objective hybrid metaheuristics</w:t>
      </w:r>
      <w:r w:rsidR="00343682">
        <w:rPr>
          <w:rFonts w:ascii="Times New Roman" w:eastAsia="Times New Roman" w:hAnsi="Times New Roman" w:cs="Times New Roman"/>
          <w:sz w:val="24"/>
          <w:szCs w:val="24"/>
        </w:rPr>
        <w:t xml:space="preserve"> </w:t>
      </w:r>
      <w:r w:rsidR="00343682">
        <w:rPr>
          <w:rFonts w:ascii="Times New Roman" w:eastAsia="Times New Roman" w:hAnsi="Times New Roman" w:cs="Times New Roman"/>
          <w:sz w:val="24"/>
          <w:szCs w:val="24"/>
        </w:rPr>
        <w:fldChar w:fldCharType="begin"/>
      </w:r>
      <w:r w:rsidR="00343682">
        <w:rPr>
          <w:rFonts w:ascii="Times New Roman" w:eastAsia="Times New Roman" w:hAnsi="Times New Roman" w:cs="Times New Roman"/>
          <w:sz w:val="24"/>
          <w:szCs w:val="24"/>
        </w:rPr>
        <w:instrText xml:space="preserve"> ADDIN ZOTERO_ITEM CSL_CITATION {"citationID":"m27SMFF1","properties":{"formattedCitation":"[26], [31]","plainCitation":"[26], [31]","noteIndex":0},"citationItems":[{"id":124,"uris":["http://zotero.org/users/17587022/items/B2PV38ID"],"itemData":{"id":124,"type":"article-journal","abstract":"Scattered storage means an item can be stored in multiple inventory bins. The scattered storage assignment problem based on association rules in Kiva mobile fulfillment system is investigated, which aims to decide the pods for each item to put on so as to minimize the number of pods to be moved when picking a batch of orders. This problem is formulated into an integer programming model. A genetic algorithm is developed to solve the large-sized problems. Computational experiments and comparison between the scattered storage strategy and random storage strategy are conducted to evaluate the performance of the model and algorithm.","container-title":"American Journal of Operations Research","DOI":"10.4236/ajor.2018.86027","issue":"6","language":"en","license":"http://creativecommons.org/licenses/by/4.0/","note":"number: 6","page":"474-485","publisher":"Scientific Research Publishing","source":"www.scirp.org","title":"Genetic Algorithm for Scattered Storage Assignment in Kiva Mobile Fulfillment System","URL":"https://www.scirp.org/journal/paperinformation?paperid=88799","volume":"8","author":[{"family":"Guan","given":"Mengcheng"},{"family":"Li","given":"Zhenping"}],"accessed":{"date-parts":[["2025",6,23]]},"issued":{"date-parts":[["2018",10,29]]}}},{"id":276,"uris":["http://zotero.org/groups/6066261/items/PWP57VRF"],"itemData":{"id":276,"type":"webpage","abstract":"Generative Adversarial Networks refer to a family of generative models that seek to discover the underlying distribution behind a certain data generating process. This distribution is discovered through an adversarial competition between a generator and a discriminator. As we saw in an earlier introductory post on GANs, the two models are trained such that the discriminator strives to distinguish between generated and true examples, while the generator seeks to confuse the discriminator by producing data that are as realistic and compelling as possible.","container-title":"Jake Tae","language":"en","title":"The Math Behind GANs","URL":"https://jaketae.github.io/study/gan-math/","author":[{"family":"Tae","given":"Jake"}],"accessed":{"date-parts":[["2026",1,7]]},"issued":{"date-parts":[["2020",3,15]]}}}],"schema":"https://github.com/citation-style-language/schema/raw/master/csl-citation.json"} </w:instrText>
      </w:r>
      <w:r w:rsidR="00343682">
        <w:rPr>
          <w:rFonts w:ascii="Times New Roman" w:eastAsia="Times New Roman" w:hAnsi="Times New Roman" w:cs="Times New Roman"/>
          <w:sz w:val="24"/>
          <w:szCs w:val="24"/>
        </w:rPr>
        <w:fldChar w:fldCharType="separate"/>
      </w:r>
      <w:r w:rsidR="00343682" w:rsidRPr="00343682">
        <w:rPr>
          <w:rFonts w:ascii="Times New Roman" w:hAnsi="Times New Roman" w:cs="Times New Roman"/>
          <w:sz w:val="24"/>
        </w:rPr>
        <w:t>[26], [31]</w:t>
      </w:r>
      <w:r w:rsidR="00343682">
        <w:rPr>
          <w:rFonts w:ascii="Times New Roman" w:eastAsia="Times New Roman" w:hAnsi="Times New Roman" w:cs="Times New Roman"/>
          <w:sz w:val="24"/>
          <w:szCs w:val="24"/>
        </w:rPr>
        <w:fldChar w:fldCharType="end"/>
      </w:r>
      <w:r w:rsidR="00343682">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6A8E740B" w14:textId="77777777" w:rsidTr="007611F7">
        <w:tc>
          <w:tcPr>
            <w:tcW w:w="8075" w:type="dxa"/>
          </w:tcPr>
          <w:p w14:paraId="05B0C61F" w14:textId="02BC2450" w:rsidR="007611F7" w:rsidRPr="00F54270" w:rsidRDefault="00F54270" w:rsidP="007611F7">
            <w:pPr>
              <w:spacing w:line="480" w:lineRule="auto"/>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Space</m:t>
                    </m:r>
                  </m:sub>
                </m:sSub>
                <m:r>
                  <w:rPr>
                    <w:rFonts w:ascii="Cambria Math" w:hAnsi="Cambria Math" w:cs="Times New Roman"/>
                    <w:sz w:val="24"/>
                    <w:szCs w:val="24"/>
                  </w:rPr>
                  <m:t>×SpaceUtilization+</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Access</m:t>
                    </m:r>
                  </m:sub>
                </m:sSub>
                <m:r>
                  <w:rPr>
                    <w:rFonts w:ascii="Cambria Math" w:hAnsi="Cambria Math" w:cs="Times New Roman"/>
                    <w:sz w:val="24"/>
                    <w:szCs w:val="24"/>
                  </w:rPr>
                  <m:t>×AccessibillityScore+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Sep</m:t>
                    </m:r>
                  </m:sub>
                </m:sSub>
                <m:r>
                  <w:rPr>
                    <w:rFonts w:ascii="Cambria Math" w:hAnsi="Cambria Math" w:cs="Times New Roman"/>
                    <w:sz w:val="24"/>
                    <w:szCs w:val="24"/>
                  </w:rPr>
                  <m:t>×SeparationScore+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Safe</m:t>
                    </m:r>
                  </m:sub>
                </m:sSub>
                <m:r>
                  <w:rPr>
                    <w:rFonts w:ascii="Cambria Math" w:hAnsi="Cambria Math" w:cs="Times New Roman"/>
                    <w:sz w:val="24"/>
                    <w:szCs w:val="24"/>
                  </w:rPr>
                  <m:t>×SafetyScore-</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Unplaced</m:t>
                    </m:r>
                  </m:sub>
                </m:sSub>
                <m:r>
                  <w:rPr>
                    <w:rFonts w:ascii="Cambria Math" w:hAnsi="Cambria Math" w:cs="Times New Roman"/>
                    <w:sz w:val="24"/>
                    <w:szCs w:val="24"/>
                  </w:rPr>
                  <m:t>×UnplacedItemPenalty</m:t>
                </m:r>
              </m:oMath>
            </m:oMathPara>
          </w:p>
          <w:p w14:paraId="7F1DD524" w14:textId="4B808931" w:rsidR="007611F7" w:rsidRDefault="007611F7" w:rsidP="007611F7">
            <w:pPr>
              <w:jc w:val="center"/>
              <w:rPr>
                <w:rFonts w:ascii="Times New Roman" w:eastAsia="Times New Roman" w:hAnsi="Times New Roman" w:cs="Times New Roman"/>
                <w:sz w:val="24"/>
                <w:szCs w:val="24"/>
              </w:rPr>
            </w:pPr>
          </w:p>
        </w:tc>
        <w:tc>
          <w:tcPr>
            <w:tcW w:w="555" w:type="dxa"/>
            <w:vAlign w:val="center"/>
          </w:tcPr>
          <w:p w14:paraId="3686C05D" w14:textId="31D41A0E" w:rsidR="007611F7" w:rsidRPr="007611F7" w:rsidRDefault="00C63A7A" w:rsidP="007611F7">
            <w:pPr>
              <w:jc w:val="right"/>
              <w:rPr>
                <w:rFonts w:ascii="Times New Roman" w:eastAsia="Times New Roman" w:hAnsi="Times New Roman" w:cs="Times New Roman"/>
                <w:b/>
                <w:bCs/>
                <w:sz w:val="24"/>
                <w:szCs w:val="24"/>
              </w:rPr>
            </w:pPr>
            <w:r w:rsidRPr="00A75E7A">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A75E7A">
              <w:rPr>
                <w:rFonts w:ascii="Times New Roman" w:eastAsia="Times New Roman" w:hAnsi="Times New Roman" w:cs="Times New Roman"/>
                <w:sz w:val="24"/>
                <w:szCs w:val="24"/>
              </w:rPr>
              <w:t>)</w:t>
            </w:r>
          </w:p>
        </w:tc>
      </w:tr>
    </w:tbl>
    <w:p w14:paraId="2E8EB8F8" w14:textId="7BA91F7E" w:rsidR="00EF2D06" w:rsidRDefault="00F403B8" w:rsidP="00072BF3">
      <w:pPr>
        <w:pStyle w:val="ListParagraph"/>
        <w:spacing w:after="0" w:line="480" w:lineRule="auto"/>
        <w:ind w:left="0"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Where, S is a complete solution set of placed items, and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Space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Access</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Sep</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Safe</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Unplaced</m:t>
            </m:r>
          </m:sub>
        </m:sSub>
      </m:oMath>
      <w:r>
        <w:rPr>
          <w:rFonts w:ascii="Times New Roman" w:hAnsi="Times New Roman" w:cs="Times New Roman"/>
          <w:iCs/>
          <w:sz w:val="24"/>
          <w:szCs w:val="24"/>
        </w:rPr>
        <w:t xml:space="preserve"> are the weight coefficients for each objective component </w:t>
      </w:r>
      <w:r w:rsidR="007D702B">
        <w:rPr>
          <w:rFonts w:ascii="Times New Roman" w:eastAsia="Times New Roman" w:hAnsi="Times New Roman" w:cs="Times New Roman"/>
          <w:sz w:val="24"/>
          <w:szCs w:val="24"/>
        </w:rPr>
        <w:fldChar w:fldCharType="begin"/>
      </w:r>
      <w:r w:rsidR="00215C09">
        <w:rPr>
          <w:rFonts w:ascii="Times New Roman" w:eastAsia="Times New Roman" w:hAnsi="Times New Roman" w:cs="Times New Roman"/>
          <w:sz w:val="24"/>
          <w:szCs w:val="24"/>
        </w:rPr>
        <w:instrText xml:space="preserve"> ADDIN ZOTERO_ITEM CSL_CITATION {"citationID":"HUFqX4SS","properties":{"formattedCitation":"[7], [26]","plainCitation":"[7], [26]","noteIndex":0},"citationItems":[{"id":134,"uris":["http://zotero.org/users/local/tcv7Gtt6/items/UID26R6W","http://zotero.org/users/17587022/items/UID26R6W"],"itemData":{"id":134,"type":"article-journal","abstract":"As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id":124,"uris":["http://zotero.org/users/17587022/items/B2PV38ID"],"itemData":{"id":124,"type":"article-journal","abstract":"Scattered storage means an item can be stored in multiple inventory bins. The scattered storage assignment problem based on association rules in Kiva mobile fulfillment system is investigated, which aims to decide the pods for each item to put on so as to minimize the number of pods to be moved when picking a batch of orders. This problem is formulated into an integer programming model. A genetic algorithm is developed to solve the large-sized problems. Computational experiments and comparison between the scattered storage strategy and random storage strategy are conducted to evaluate the performance of the model and algorithm.","container-title":"American Journal of Operations Research","DOI":"10.4236/ajor.2018.86027","issue":"6","language":"en","license":"http://creativecommons.org/licenses/by/4.0/","note":"number: 6","page":"474-485","publisher":"Scientific Research Publishing","source":"www.scirp.org","title":"Genetic Algorithm for Scattered Storage Assignment in Kiva Mobile Fulfillment System","URL":"https://www.scirp.org/journal/paperinformation?paperid=88799","volume":"8","author":[{"family":"Guan","given":"Mengcheng"},{"family":"Li","given":"Zhenping"}],"accessed":{"date-parts":[["2025",6,23]]},"issued":{"date-parts":[["2018",10,29]]}}}],"schema":"https://github.com/citation-style-language/schema/raw/master/csl-citation.json"} </w:instrText>
      </w:r>
      <w:r w:rsidR="007D702B">
        <w:rPr>
          <w:rFonts w:ascii="Times New Roman" w:eastAsia="Times New Roman" w:hAnsi="Times New Roman" w:cs="Times New Roman"/>
          <w:sz w:val="24"/>
          <w:szCs w:val="24"/>
        </w:rPr>
        <w:fldChar w:fldCharType="separate"/>
      </w:r>
      <w:r w:rsidR="00215C09" w:rsidRPr="00215C09">
        <w:rPr>
          <w:rFonts w:ascii="Times New Roman" w:hAnsi="Times New Roman" w:cs="Times New Roman"/>
          <w:sz w:val="24"/>
        </w:rPr>
        <w:t>[7], [26]</w:t>
      </w:r>
      <w:r w:rsidR="007D702B">
        <w:rPr>
          <w:rFonts w:ascii="Times New Roman" w:eastAsia="Times New Roman" w:hAnsi="Times New Roman" w:cs="Times New Roman"/>
          <w:sz w:val="24"/>
          <w:szCs w:val="24"/>
        </w:rPr>
        <w:fldChar w:fldCharType="end"/>
      </w:r>
      <w:r w:rsidR="007D702B">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611F7" w14:paraId="0BA74C4F" w14:textId="77777777" w:rsidTr="007611F7">
        <w:trPr>
          <w:cantSplit/>
          <w:trHeight w:val="1134"/>
        </w:trPr>
        <w:tc>
          <w:tcPr>
            <w:tcW w:w="8075" w:type="dxa"/>
          </w:tcPr>
          <w:p w14:paraId="22B10920" w14:textId="15EA08CC" w:rsidR="007611F7" w:rsidRPr="00F54270" w:rsidRDefault="00F54270" w:rsidP="007611F7">
            <w:pPr>
              <w:jc w:val="center"/>
              <w:rPr>
                <w:rFonts w:ascii="Times New Roman" w:eastAsia="Times New Roman" w:hAnsi="Times New Roman" w:cs="Times New Roman"/>
                <w:bCs/>
                <w:sz w:val="24"/>
                <w:szCs w:val="24"/>
              </w:rPr>
            </w:pPr>
            <m:oMathPara>
              <m:oMath>
                <m:r>
                  <w:rPr>
                    <w:rFonts w:ascii="Cambria Math" w:eastAsia="Times New Roman" w:hAnsi="Cambria Math" w:cs="Times New Roman"/>
                    <w:sz w:val="24"/>
                    <w:szCs w:val="24"/>
                  </w:rPr>
                  <w:lastRenderedPageBreak/>
                  <m:t>SpaceUtilization (S)=</m:t>
                </m:r>
                <m:f>
                  <m:fPr>
                    <m:ctrlPr>
                      <w:rPr>
                        <w:rFonts w:ascii="Cambria Math" w:eastAsia="Times New Roman" w:hAnsi="Cambria Math" w:cs="Times New Roman"/>
                        <w:bCs/>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Warehouse Volume</m:t>
                    </m:r>
                  </m:den>
                </m:f>
                <m:nary>
                  <m:naryPr>
                    <m:chr m:val="∑"/>
                    <m:limLoc m:val="undOvr"/>
                    <m:ctrlPr>
                      <w:rPr>
                        <w:rFonts w:ascii="Cambria Math" w:eastAsia="Times New Roman" w:hAnsi="Cambria Math" w:cs="Times New Roman"/>
                        <w:bCs/>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(i)</m:t>
                    </m:r>
                  </m:e>
                </m:nary>
              </m:oMath>
            </m:oMathPara>
          </w:p>
          <w:p w14:paraId="2F95F8F9" w14:textId="77777777" w:rsidR="007611F7" w:rsidRDefault="007611F7" w:rsidP="007611F7">
            <w:pPr>
              <w:pStyle w:val="ListParagraph"/>
              <w:spacing w:line="480" w:lineRule="auto"/>
              <w:ind w:left="0"/>
              <w:jc w:val="center"/>
              <w:rPr>
                <w:rFonts w:ascii="Times New Roman" w:hAnsi="Times New Roman" w:cs="Times New Roman"/>
                <w:sz w:val="24"/>
                <w:szCs w:val="24"/>
              </w:rPr>
            </w:pPr>
          </w:p>
        </w:tc>
        <w:tc>
          <w:tcPr>
            <w:tcW w:w="555" w:type="dxa"/>
            <w:vAlign w:val="center"/>
          </w:tcPr>
          <w:p w14:paraId="277D4405" w14:textId="7C73FAF1" w:rsidR="007611F7" w:rsidRPr="007611F7" w:rsidRDefault="00C63A7A" w:rsidP="007611F7">
            <w:pPr>
              <w:pStyle w:val="ListParagraph"/>
              <w:spacing w:line="480" w:lineRule="auto"/>
              <w:ind w:left="0"/>
              <w:jc w:val="right"/>
              <w:rPr>
                <w:rFonts w:ascii="Times New Roman" w:hAnsi="Times New Roman" w:cs="Times New Roman"/>
                <w:b/>
                <w:bCs/>
                <w:sz w:val="24"/>
                <w:szCs w:val="24"/>
              </w:rPr>
            </w:pPr>
            <w:r w:rsidRPr="00A75E7A">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sidRPr="00A75E7A">
              <w:rPr>
                <w:rFonts w:ascii="Times New Roman" w:eastAsia="Times New Roman" w:hAnsi="Times New Roman" w:cs="Times New Roman"/>
                <w:sz w:val="24"/>
                <w:szCs w:val="24"/>
              </w:rPr>
              <w:t>)</w:t>
            </w:r>
          </w:p>
        </w:tc>
      </w:tr>
    </w:tbl>
    <w:p w14:paraId="64B71F52" w14:textId="548C6B6F" w:rsidR="0016666C" w:rsidRDefault="00FD16B9" w:rsidP="00F5427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measures the ratio of used space to total warehouse volume. The formula reflects models used in EO-GA packing systems where volume efficiency is critical </w:t>
      </w:r>
      <w:r w:rsidR="00EF2D06">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4KK2ow1G","properties":{"formattedCitation":"[34]","plainCitation":"[34]","noteIndex":0},"citationItems":[{"id":47,"uris":["http://zotero.org/users/local/tcv7Gtt6/items/47UD8EEZ","http://zotero.org/users/17587022/items/47UD8EEZ"],"itemData":{"id":47,"type":"article-journal","abstract":"The utilization of a storage space can be considerably improved by using dense mobile racks. However, it is necessary to perform an optimisation study on the order picking to reduce the time cost as much as possible. According to the channel location information that needs to be sorted, the multiple orders are divided into different batches by using hierarchical clustering. On this basis, a mathematical model for the virtual order clusters formed in the batches is established to optimize the order cluster picking and rack position movement, with the minimum picking time as the objective. For this model, a hybrid genetic algorithm is designed, and the characteristics of the different examples and solution algorithms are further analysed to provide a reference for the solution of the order picking optimisation problem in a dense mobile rack warehouse.","container-title":"PLOS ONE","DOI":"10.1371/journal.pone.0249543","ISSN":"1932-6203","issue":"4","journalAbbreviation":"PLOS ONE","language":"en","page":"e0249543","publisher":"Public Library of Science","source":"PLoS Journals","title":"Hybrid genetic algorithm-based optimisation of the batch order picking in a dense mobile rack warehouse","URL":"https://journals.plos.org/plosone/article?id=10.1371/journal.pone.0249543","volume":"16","author":[{"family":"Yang","given":"Jianglong"},{"family":"Zhou","given":"Li"},{"family":"Liu","given":"Huwei"}],"accessed":{"date-parts":[["2025",5,29]]},"issued":{"date-parts":[["2021",4,5]]}}}],"schema":"https://github.com/citation-style-language/schema/raw/master/csl-citation.json"} </w:instrText>
      </w:r>
      <w:r w:rsidR="00EF2D06">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[34]</w:t>
      </w:r>
      <w:r w:rsidR="00EF2D06">
        <w:rPr>
          <w:rFonts w:ascii="Times New Roman" w:eastAsia="Times New Roman" w:hAnsi="Times New Roman" w:cs="Times New Roman"/>
          <w:sz w:val="24"/>
          <w:szCs w:val="24"/>
        </w:rPr>
        <w:fldChar w:fldCharType="end"/>
      </w:r>
      <w:r w:rsidR="00EF2D06">
        <w:rPr>
          <w:rFonts w:ascii="Times New Roman" w:eastAsia="Times New Roman" w:hAnsi="Times New Roman" w:cs="Times New Roman"/>
          <w:sz w:val="24"/>
          <w:szCs w:val="24"/>
        </w:rPr>
        <w:t>,</w:t>
      </w:r>
      <w:r w:rsidR="00EF2D06">
        <w:rPr>
          <w:rFonts w:ascii="Times New Roman" w:eastAsia="Times New Roman" w:hAnsi="Times New Roman" w:cs="Times New Roman"/>
          <w:sz w:val="24"/>
          <w:szCs w:val="24"/>
        </w:rPr>
        <w:fldChar w:fldCharType="begin"/>
      </w:r>
      <w:r w:rsidR="001F07D0">
        <w:rPr>
          <w:rFonts w:ascii="Times New Roman" w:eastAsia="Times New Roman" w:hAnsi="Times New Roman" w:cs="Times New Roman"/>
          <w:sz w:val="24"/>
          <w:szCs w:val="24"/>
        </w:rPr>
        <w:instrText xml:space="preserve"> ADDIN ZOTERO_ITEM CSL_CITATION {"citationID":"puzOR79r","properties":{"formattedCitation":"[28]","plainCitation":"[28]","noteIndex":0},"citationItems":[{"id":163,"uris":["http://zotero.org/groups/6066261/items/2XPD59NW"],"itemData":{"id":163,"type":"paper-conference","abstract":"This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EF2D06">
        <w:rPr>
          <w:rFonts w:ascii="Times New Roman" w:eastAsia="Times New Roman" w:hAnsi="Times New Roman" w:cs="Times New Roman"/>
          <w:sz w:val="24"/>
          <w:szCs w:val="24"/>
        </w:rPr>
        <w:fldChar w:fldCharType="separate"/>
      </w:r>
      <w:r w:rsidR="001F07D0" w:rsidRPr="001F07D0">
        <w:rPr>
          <w:rFonts w:ascii="Times New Roman" w:hAnsi="Times New Roman" w:cs="Times New Roman"/>
          <w:sz w:val="24"/>
        </w:rPr>
        <w:t>[28]</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555"/>
      </w:tblGrid>
      <w:tr w:rsidR="007B6E3E" w14:paraId="70E6375F" w14:textId="77777777" w:rsidTr="007B6E3E">
        <w:tc>
          <w:tcPr>
            <w:tcW w:w="8075" w:type="dxa"/>
          </w:tcPr>
          <w:p w14:paraId="6514D538" w14:textId="4668FBA0" w:rsidR="007B6E3E" w:rsidRPr="00F54270" w:rsidRDefault="00F54270" w:rsidP="007B6E3E">
            <w:pPr>
              <w:ind w:firstLine="720"/>
              <w:jc w:val="both"/>
              <w:rPr>
                <w:rFonts w:ascii="Times New Roman" w:eastAsia="Times New Roman" w:hAnsi="Times New Roman" w:cs="Times New Roman"/>
                <w:bCs/>
                <w:sz w:val="24"/>
                <w:szCs w:val="24"/>
              </w:rPr>
            </w:pPr>
            <m:oMathPara>
              <m:oMath>
                <m:r>
                  <w:rPr>
                    <w:rFonts w:ascii="Cambria Math" w:eastAsia="Times New Roman" w:hAnsi="Cambria Math" w:cs="Times New Roman"/>
                    <w:sz w:val="24"/>
                    <w:szCs w:val="24"/>
                  </w:rPr>
                  <m:t>AccessibilityScore (S)=</m:t>
                </m:r>
                <m:f>
                  <m:fPr>
                    <m:ctrlPr>
                      <w:rPr>
                        <w:rFonts w:ascii="Cambria Math" w:eastAsia="Times New Roman" w:hAnsi="Cambria Math" w:cs="Times New Roman"/>
                        <w:bCs/>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max (access)</m:t>
                    </m:r>
                  </m:den>
                </m:f>
                <m:nary>
                  <m:naryPr>
                    <m:chr m:val="∑"/>
                    <m:limLoc m:val="undOvr"/>
                    <m:ctrlPr>
                      <w:rPr>
                        <w:rFonts w:ascii="Cambria Math" w:eastAsia="Times New Roman" w:hAnsi="Cambria Math" w:cs="Times New Roman"/>
                        <w:bCs/>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e>
                </m:nary>
              </m:oMath>
            </m:oMathPara>
          </w:p>
          <w:p w14:paraId="294E6CFE" w14:textId="77777777" w:rsidR="007B6E3E" w:rsidRDefault="007B6E3E" w:rsidP="00FD16B9">
            <w:pPr>
              <w:jc w:val="both"/>
              <w:rPr>
                <w:rFonts w:ascii="Times New Roman" w:eastAsia="Times New Roman" w:hAnsi="Times New Roman" w:cs="Times New Roman"/>
                <w:sz w:val="24"/>
                <w:szCs w:val="24"/>
              </w:rPr>
            </w:pPr>
          </w:p>
        </w:tc>
        <w:tc>
          <w:tcPr>
            <w:tcW w:w="555" w:type="dxa"/>
            <w:vAlign w:val="center"/>
          </w:tcPr>
          <w:p w14:paraId="40B8140E" w14:textId="379FA71F" w:rsidR="007B6E3E" w:rsidRPr="007B6E3E" w:rsidRDefault="00C63A7A" w:rsidP="007B6E3E">
            <w:pPr>
              <w:jc w:val="right"/>
              <w:rPr>
                <w:rFonts w:ascii="Times New Roman" w:eastAsia="Times New Roman" w:hAnsi="Times New Roman" w:cs="Times New Roman"/>
                <w:b/>
                <w:bCs/>
                <w:sz w:val="24"/>
                <w:szCs w:val="24"/>
              </w:rPr>
            </w:pPr>
            <w:r w:rsidRPr="00A75E7A">
              <w:rPr>
                <w:rFonts w:ascii="Times New Roman" w:eastAsia="Times New Roman" w:hAnsi="Times New Roman" w:cs="Times New Roman"/>
                <w:sz w:val="24"/>
                <w:szCs w:val="24"/>
              </w:rPr>
              <w:t>(</w:t>
            </w:r>
            <w:r>
              <w:rPr>
                <w:rFonts w:ascii="Times New Roman" w:eastAsia="Times New Roman" w:hAnsi="Times New Roman" w:cs="Times New Roman"/>
                <w:sz w:val="24"/>
                <w:szCs w:val="24"/>
              </w:rPr>
              <w:t>5</w:t>
            </w:r>
            <w:r w:rsidRPr="00A75E7A">
              <w:rPr>
                <w:rFonts w:ascii="Times New Roman" w:eastAsia="Times New Roman" w:hAnsi="Times New Roman" w:cs="Times New Roman"/>
                <w:sz w:val="24"/>
                <w:szCs w:val="24"/>
              </w:rPr>
              <w:t>)</w:t>
            </w:r>
          </w:p>
        </w:tc>
      </w:tr>
    </w:tbl>
    <w:p w14:paraId="4EE2FD51" w14:textId="34E26924" w:rsidR="00EF2D06" w:rsidRDefault="00FD16B9" w:rsidP="00F54270">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b/>
          <w:bCs/>
          <w:sz w:val="24"/>
          <w:szCs w:val="24"/>
        </w:rPr>
        <w:t xml:space="preserve"> </w:t>
      </w:r>
      <w:r w:rsidRPr="00A626DE">
        <w:rPr>
          <w:rFonts w:ascii="Times New Roman" w:eastAsia="Times New Roman" w:hAnsi="Times New Roman" w:cs="Times New Roman"/>
          <w:sz w:val="24"/>
          <w:szCs w:val="24"/>
        </w:rPr>
        <w:t xml:space="preserve">is the access frequency of item </w:t>
      </w:r>
      <w:proofErr w:type="spellStart"/>
      <w:r w:rsidRPr="00A626DE">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d</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normalized retrieval distance, based on the XZ coordinates. This formulation aligns with accessibility cost functions applied in the warehouse layout optimization </w:t>
      </w:r>
      <w:r w:rsidR="00EF2D06" w:rsidRPr="00A626DE">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{"citationID":"dThXJDB1","properties":{"formattedCitation":"[5], [35]","plainCitation":"[5], [35]","noteIndex":0},"citationItems":[{"id":1,"uris":["http://zotero.org/users/local/tcv7Gtt6/items/EKZAA8HK","http://zotero.org/users/17587022/items/EKZAA8HK"],"itemData":{"id":1,"type":"article","abstract":"A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EF2D06" w:rsidRPr="00A626DE">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[5], [35]</w:t>
      </w:r>
      <w:r w:rsidR="00EF2D06" w:rsidRPr="00A626DE">
        <w:rPr>
          <w:rFonts w:ascii="Times New Roman" w:eastAsia="Times New Roman" w:hAnsi="Times New Roman" w:cs="Times New Roman"/>
          <w:sz w:val="24"/>
          <w:szCs w:val="24"/>
        </w:rPr>
        <w:fldChar w:fldCharType="end"/>
      </w:r>
      <w:r w:rsidRPr="00A626DE">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rsidRPr="007B6E3E" w14:paraId="3133CB29" w14:textId="77777777" w:rsidTr="007B6E3E">
        <w:tc>
          <w:tcPr>
            <w:tcW w:w="8217" w:type="dxa"/>
          </w:tcPr>
          <w:p w14:paraId="49BE1B70" w14:textId="0251FE69" w:rsidR="007B6E3E" w:rsidRPr="00F54270" w:rsidRDefault="00F54270" w:rsidP="007B6E3E">
            <w:pPr>
              <w:ind w:firstLine="720"/>
              <w:jc w:val="both"/>
              <w:rPr>
                <w:rFonts w:ascii="Times New Roman" w:eastAsia="Times New Roman" w:hAnsi="Times New Roman" w:cs="Times New Roman"/>
                <w:bCs/>
                <w:sz w:val="24"/>
                <w:szCs w:val="24"/>
              </w:rPr>
            </w:pPr>
            <m:oMathPara>
              <m:oMath>
                <m:r>
                  <w:rPr>
                    <w:rFonts w:ascii="Cambria Math" w:eastAsia="Times New Roman" w:hAnsi="Cambria Math" w:cs="Times New Roman"/>
                    <w:sz w:val="24"/>
                    <w:szCs w:val="24"/>
                  </w:rPr>
                  <m:t xml:space="preserve">SeparationScore </m:t>
                </m:r>
                <m:d>
                  <m:dPr>
                    <m:ctrlPr>
                      <w:rPr>
                        <w:rFonts w:ascii="Cambria Math" w:eastAsia="Times New Roman" w:hAnsi="Cambria Math" w:cs="Times New Roman"/>
                        <w:bCs/>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bCs/>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bCs/>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e>
                </m:nary>
              </m:oMath>
            </m:oMathPara>
          </w:p>
          <w:p w14:paraId="3FB891AD" w14:textId="77777777" w:rsidR="007B6E3E" w:rsidRPr="007B6E3E" w:rsidRDefault="007B6E3E" w:rsidP="00A626DE">
            <w:pPr>
              <w:jc w:val="both"/>
              <w:rPr>
                <w:rFonts w:ascii="Times New Roman" w:eastAsia="Times New Roman" w:hAnsi="Times New Roman" w:cs="Times New Roman"/>
                <w:b/>
                <w:sz w:val="24"/>
                <w:szCs w:val="24"/>
              </w:rPr>
            </w:pPr>
          </w:p>
        </w:tc>
        <w:tc>
          <w:tcPr>
            <w:tcW w:w="413" w:type="dxa"/>
            <w:vAlign w:val="center"/>
          </w:tcPr>
          <w:p w14:paraId="26B963BB" w14:textId="4D41006D" w:rsidR="007B6E3E" w:rsidRPr="007B6E3E" w:rsidRDefault="00C63A7A" w:rsidP="007B6E3E">
            <w:pPr>
              <w:jc w:val="right"/>
              <w:rPr>
                <w:rFonts w:ascii="Times New Roman" w:eastAsia="Times New Roman" w:hAnsi="Times New Roman" w:cs="Times New Roman"/>
                <w:b/>
                <w:sz w:val="24"/>
                <w:szCs w:val="24"/>
              </w:rPr>
            </w:pPr>
            <w:r w:rsidRPr="00A75E7A">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Pr="00A75E7A">
              <w:rPr>
                <w:rFonts w:ascii="Times New Roman" w:eastAsia="Times New Roman" w:hAnsi="Times New Roman" w:cs="Times New Roman"/>
                <w:sz w:val="24"/>
                <w:szCs w:val="24"/>
              </w:rPr>
              <w:t>)</w:t>
            </w:r>
          </w:p>
        </w:tc>
      </w:tr>
    </w:tbl>
    <w:p w14:paraId="4D783D49" w14:textId="22611F40" w:rsidR="00EF2D06" w:rsidRDefault="00A626DE" w:rsidP="00F54270">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=1 if item i is placed in the correct zone (fragile/non-fragile); otherwise,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Z</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=0. This rule-based</w:t>
      </w:r>
      <w:r>
        <w:rPr>
          <w:rFonts w:ascii="Times New Roman" w:eastAsia="Times New Roman" w:hAnsi="Times New Roman" w:cs="Times New Roman"/>
          <w:sz w:val="24"/>
          <w:szCs w:val="24"/>
        </w:rPr>
        <w:t xml:space="preserve"> score is widely used in zone-aware optimization frameworks </w:t>
      </w:r>
      <w:r w:rsidR="00EF2D06">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{"citationID":"Cvmq9Ro9","properties":{"formattedCitation":"[25], [36]","plainCitation":"[25], [36]","noteIndex":0},"citationItems":[{"id":121,"uris":["http://zotero.org/users/local/tcv7Gtt6/items/5LH7HKRV","http://zotero.org/users/17587022/items/5LH7HKRV"],"itemData":{"id":121,"type":"article-journal","abstract":"In a world where products get obsolescent ever more quickly, discarded devices produce million tons of electronic waste. Improving how end-of-life products are dismantled helps reduce this waste, as resources are conserved and fed back into the supply chain, thereby promoting reuse and recycling. This paper presents the Extremal MultiObjective Genetic Algorithm (EMOGA), a hybrid nature-inspired optimization technique for a multiobjective version of the Disassembly Line Balancing Problem (DLBP). The aim is to minimize the number of workstations, and to maximize profit and disassembly depth, when dismounting products in disassembly lines. EMOGA is a Pareto-based genetic algorithm (GA) hybridized with a module based on extremal optimization (EO), which uses a tailored mutation operator and a continuous relaxation-based seeding technique. The experiments involved the disassembly of a hammer drill and a microwave oven. Performance evaluation was carried out by comparing EMOGA to various efficient algorithms. The results showed that EMOGA is faster or gets closer to the Pareto front, or both, in all comparisons.","container-title":"IEEE Transactions on Industrial Informatics","DOI":"10.1109/TII.2017.2778223","journalAbbreviation":"IEEE Transactions on Industrial Informatics","page":"1089-1098","source":"ResearchGate","title":"EMOGA: A Hybrid Genetic Algorithm With Extremal Optimization Core for Multiobjective Disassembly Line Balancing","title-short":"EMOGA","volume":"14","author":[{"family":"Pistolesi","given":"Francesco"},{"family":"Lazzerini","given":"B."},{"family":"Mura","given":"Michela"},{"family":"Dini","given":"G."}],"issued":{"date-parts":[["2018",2,28]]}}},{"id":43,"uris":["http://zotero.org/users/local/tcv7Gtt6/items/TX5AVQ7K","http://zotero.org/users/17587022/items/TX5AVQ7K"],"itemData":{"id":43,"type":"article-journal","abstract":"Efficiency in supply chains is critically affected by the performance of operations within warehouses. For this reason, the activities related to the disposition and management of inventories are crucial. This work addresses the multi-level storage locations assignment problem for SKU pallets, considering divisible locations in the first level to improve the picking operation and reduce the travel times associated with the routes of the cranes. A mathematical programming model is developed considering the objective of minimizing the total travel distance, and in the background, maximizing the use of storage capacity. To solve this complex problem, we consider its decomposition into four subproblems, which are solved sequentially. To evaluate the performance of the model, two analysis scenarios based on different storage strategies are proposed to evaluate both the entry and exit distance of pallets, as well as the cost associated with the movements.","container-title":"Applied Sciences","DOI":"10.3390/app11030936","ISSN":"2076-3417","issue":"3","language":"en","license":"http://creativecommons.org/licenses/by/3.0/","note":"number: 3","page":"936","publisher":"Multidisciplinary Digital Publishing Institute","source":"www.mdpi.com","title":"Slotting Optimization Model for a Warehouse with Divisible First-Level Accommodation Locations","URL":"https://www.mdpi.com/2076-3417/11/3/936","volume":"11","author":[{"family":"Viveros","given":"Pablo"},{"family":"González","given":"Katalina"},{"family":"Mena","given":"Rodrigo"},{"family":"Kristjanpoller","given":"Fredy"},{"family":"Robledo","given":"Javier"}],"accessed":{"date-parts":[["2025",5,29]]},"issued":{"date-parts":[["2021",1]]}}}],"schema":"https://github.com/citation-style-language/schema/raw/master/csl-citation.json"} </w:instrText>
      </w:r>
      <w:r w:rsidR="00EF2D06">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[25], [36]</w:t>
      </w:r>
      <w:r w:rsidR="00EF2D06">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7B6E3E" w14:paraId="39FA1632" w14:textId="77777777" w:rsidTr="007B6E3E">
        <w:tc>
          <w:tcPr>
            <w:tcW w:w="8217" w:type="dxa"/>
          </w:tcPr>
          <w:p w14:paraId="443FEB57" w14:textId="05671F18" w:rsidR="007B6E3E" w:rsidRPr="00F54270" w:rsidRDefault="00F54270" w:rsidP="007B6E3E">
            <w:pPr>
              <w:jc w:val="center"/>
              <w:rPr>
                <w:rFonts w:ascii="Times New Roman" w:eastAsia="Times New Roman" w:hAnsi="Times New Roman" w:cs="Times New Roman"/>
                <w:bCs/>
                <w:sz w:val="24"/>
                <w:szCs w:val="24"/>
              </w:rPr>
            </w:pPr>
            <m:oMathPara>
              <m:oMath>
                <m:r>
                  <w:rPr>
                    <w:rFonts w:ascii="Cambria Math" w:eastAsia="Times New Roman" w:hAnsi="Cambria Math" w:cs="Times New Roman"/>
                    <w:sz w:val="24"/>
                    <w:szCs w:val="24"/>
                  </w:rPr>
                  <m:t xml:space="preserve">SafetyScore </m:t>
                </m:r>
                <m:d>
                  <m:dPr>
                    <m:ctrlPr>
                      <w:rPr>
                        <w:rFonts w:ascii="Cambria Math" w:eastAsia="Times New Roman" w:hAnsi="Cambria Math" w:cs="Times New Roman"/>
                        <w:bCs/>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Cs/>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f>
                      <m:fPr>
                        <m:ctrlPr>
                          <w:rPr>
                            <w:rFonts w:ascii="Cambria Math" w:eastAsia="Times New Roman" w:hAnsi="Cambria Math" w:cs="Times New Roman"/>
                            <w:bCs/>
                            <w:i/>
                            <w:sz w:val="24"/>
                            <w:szCs w:val="24"/>
                          </w:rPr>
                        </m:ctrlPr>
                      </m:fPr>
                      <m:num>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h</m:t>
                            </m:r>
                          </m:e>
                          <m:sub>
                            <m:r>
                              <w:rPr>
                                <w:rFonts w:ascii="Cambria Math" w:eastAsia="Times New Roman" w:hAnsi="Cambria Math" w:cs="Times New Roman"/>
                                <w:sz w:val="24"/>
                                <w:szCs w:val="24"/>
                              </w:rPr>
                              <m:t>i</m:t>
                            </m:r>
                          </m:sub>
                        </m:sSub>
                      </m:num>
                      <m:den>
                        <m:r>
                          <w:rPr>
                            <w:rFonts w:ascii="Cambria Math" w:eastAsia="Times New Roman" w:hAnsi="Cambria Math" w:cs="Times New Roman"/>
                            <w:sz w:val="24"/>
                            <w:szCs w:val="24"/>
                          </w:rPr>
                          <m:t>WAREHOUSE</m:t>
                        </m:r>
                        <m:r>
                          <m:rPr>
                            <m:sty m:val="p"/>
                          </m:rPr>
                          <w:rPr>
                            <w:rFonts w:ascii="Cambria Math" w:eastAsia="Times New Roman" w:hAnsi="Cambria Math" w:cs="Times New Roman"/>
                            <w:sz w:val="24"/>
                            <w:szCs w:val="24"/>
                          </w:rPr>
                          <w:softHyphen/>
                        </m:r>
                        <m:r>
                          <w:rPr>
                            <w:rFonts w:ascii="Cambria Math" w:eastAsia="Times New Roman" w:hAnsi="Cambria Math" w:cs="Times New Roman"/>
                            <w:sz w:val="24"/>
                            <w:szCs w:val="24"/>
                          </w:rPr>
                          <m:t>_HEIGHT∙max_fragility</m:t>
                        </m:r>
                      </m:den>
                    </m:f>
                  </m:e>
                </m:nary>
              </m:oMath>
            </m:oMathPara>
          </w:p>
          <w:p w14:paraId="3E1BA9B7" w14:textId="77777777" w:rsidR="007B6E3E" w:rsidRDefault="007B6E3E" w:rsidP="007B6E3E">
            <w:pPr>
              <w:jc w:val="center"/>
              <w:rPr>
                <w:rFonts w:ascii="Times New Roman" w:eastAsia="Times New Roman" w:hAnsi="Times New Roman" w:cs="Times New Roman"/>
                <w:sz w:val="24"/>
                <w:szCs w:val="24"/>
              </w:rPr>
            </w:pPr>
          </w:p>
        </w:tc>
        <w:tc>
          <w:tcPr>
            <w:tcW w:w="413" w:type="dxa"/>
            <w:vAlign w:val="center"/>
          </w:tcPr>
          <w:p w14:paraId="464AADCB" w14:textId="56ACFA6D" w:rsidR="007B6E3E" w:rsidRPr="007B6E3E" w:rsidRDefault="00C63A7A" w:rsidP="007B6E3E">
            <w:pPr>
              <w:jc w:val="right"/>
              <w:rPr>
                <w:rFonts w:ascii="Times New Roman" w:eastAsia="Times New Roman" w:hAnsi="Times New Roman" w:cs="Times New Roman"/>
                <w:b/>
                <w:bCs/>
                <w:sz w:val="24"/>
                <w:szCs w:val="24"/>
              </w:rPr>
            </w:pPr>
            <w:r w:rsidRPr="00A75E7A">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r w:rsidRPr="00A75E7A">
              <w:rPr>
                <w:rFonts w:ascii="Times New Roman" w:eastAsia="Times New Roman" w:hAnsi="Times New Roman" w:cs="Times New Roman"/>
                <w:sz w:val="24"/>
                <w:szCs w:val="24"/>
              </w:rPr>
              <w:t>)</w:t>
            </w:r>
          </w:p>
        </w:tc>
      </w:tr>
    </w:tbl>
    <w:p w14:paraId="35B17130" w14:textId="60207EDC" w:rsidR="00EF2D06" w:rsidRDefault="00A626DE" w:rsidP="00F54270">
      <w:pPr>
        <w:ind w:firstLine="720"/>
        <w:jc w:val="both"/>
        <w:rPr>
          <w:rFonts w:ascii="Times New Roman" w:eastAsia="Times New Roman" w:hAnsi="Times New Roman" w:cs="Times New Roman"/>
          <w:sz w:val="24"/>
          <w:szCs w:val="24"/>
        </w:rPr>
      </w:pPr>
      <w:r w:rsidRPr="00A626DE">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f</m:t>
            </m:r>
          </m:e>
          <m:sub>
            <m:r>
              <m:rPr>
                <m:sty m:val="p"/>
              </m:rPr>
              <w:rPr>
                <w:rFonts w:ascii="Cambria Math" w:eastAsia="Times New Roman" w:hAnsi="Cambria Math" w:cs="Times New Roman"/>
                <w:sz w:val="24"/>
                <w:szCs w:val="24"/>
              </w:rPr>
              <m:t>i</m:t>
            </m:r>
          </m:sub>
        </m:sSub>
      </m:oMath>
      <w:r w:rsidRPr="00A626DE">
        <w:rPr>
          <w:rFonts w:ascii="Times New Roman" w:eastAsia="Times New Roman" w:hAnsi="Times New Roman" w:cs="Times New Roman"/>
          <w:sz w:val="24"/>
          <w:szCs w:val="24"/>
        </w:rPr>
        <w:t xml:space="preserve"> is the fragility level of item </w:t>
      </w:r>
      <w:proofErr w:type="spellStart"/>
      <w:r>
        <w:rPr>
          <w:rFonts w:ascii="Times New Roman" w:eastAsia="Times New Roman" w:hAnsi="Times New Roman" w:cs="Times New Roman"/>
          <w:sz w:val="24"/>
          <w:szCs w:val="24"/>
        </w:rPr>
        <w:t>i</w:t>
      </w:r>
      <w:proofErr w:type="spellEnd"/>
      <w:r w:rsidRPr="00A626D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h</m:t>
            </m:r>
          </m:e>
          <m:sub>
            <m:r>
              <m:rPr>
                <m:sty m:val="p"/>
              </m:rP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 xml:space="preserve"> is its height placement (z-axis). This metric accounts for stacking risk and reflects formulation from safety-aware bin packing models </w:t>
      </w:r>
      <w:r w:rsidR="002D6BAF">
        <w:rPr>
          <w:rFonts w:ascii="Times New Roman" w:eastAsia="Times New Roman" w:hAnsi="Times New Roman" w:cs="Times New Roman"/>
          <w:sz w:val="24"/>
          <w:szCs w:val="24"/>
        </w:rPr>
        <w:fldChar w:fldCharType="begin"/>
      </w:r>
      <w:r w:rsidR="001F07D0">
        <w:rPr>
          <w:rFonts w:ascii="Times New Roman" w:eastAsia="Times New Roman" w:hAnsi="Times New Roman" w:cs="Times New Roman"/>
          <w:sz w:val="24"/>
          <w:szCs w:val="24"/>
        </w:rPr>
        <w:instrText xml:space="preserve"> ADDIN ZOTERO_ITEM CSL_CITATION {"citationID":"t0QHfxNd","properties":{"formattedCitation":"[28]","plainCitation":"[28]","noteIndex":0},"citationItems":[{"id":163,"uris":["http://zotero.org/groups/6066261/items/2XPD59NW"],"itemData":{"id":163,"type":"paper-conference","abstract":"This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2D6BAF">
        <w:rPr>
          <w:rFonts w:ascii="Times New Roman" w:eastAsia="Times New Roman" w:hAnsi="Times New Roman" w:cs="Times New Roman"/>
          <w:sz w:val="24"/>
          <w:szCs w:val="24"/>
        </w:rPr>
        <w:fldChar w:fldCharType="separate"/>
      </w:r>
      <w:r w:rsidR="001F07D0" w:rsidRPr="001F07D0">
        <w:rPr>
          <w:rFonts w:ascii="Times New Roman" w:hAnsi="Times New Roman" w:cs="Times New Roman"/>
          <w:sz w:val="24"/>
        </w:rPr>
        <w:t>[28]</w:t>
      </w:r>
      <w:r w:rsidR="002D6BA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3F7B4601" w14:textId="61BC4C6C" w:rsidR="002D6BAF" w:rsidRPr="000128A2" w:rsidRDefault="002D6BAF" w:rsidP="000E0399">
      <w:pPr>
        <w:ind w:firstLine="720"/>
        <w:rPr>
          <w:rFonts w:ascii="Times New Roman" w:eastAsia="Times New Roman" w:hAnsi="Times New Roman" w:cs="Times New Roman"/>
          <w:sz w:val="24"/>
          <w:szCs w:val="24"/>
        </w:rPr>
      </w:pPr>
      <w:r w:rsidRPr="002D6BAF">
        <w:rPr>
          <w:rFonts w:ascii="Times New Roman" w:eastAsia="Times New Roman" w:hAnsi="Times New Roman" w:cs="Times New Roman"/>
          <w:sz w:val="24"/>
          <w:szCs w:val="24"/>
        </w:rPr>
        <w:t>These mathematical formulations are inspired by fitness models in hybrid metaheuristics</w:t>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Boettcher et al.</w:t>
      </w:r>
      <w:r>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7y74tVdk","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[5]</w:t>
      </w:r>
      <w:r>
        <w:rPr>
          <w:rFonts w:ascii="Times New Roman" w:eastAsia="Times New Roman" w:hAnsi="Times New Roman" w:cs="Times New Roman"/>
          <w:sz w:val="24"/>
          <w:szCs w:val="24"/>
        </w:rPr>
        <w:fldChar w:fldCharType="end"/>
      </w:r>
      <w:r w:rsidRPr="002D6BAF">
        <w:rPr>
          <w:rFonts w:ascii="Times New Roman" w:eastAsia="Times New Roman" w:hAnsi="Times New Roman" w:cs="Times New Roman"/>
          <w:sz w:val="24"/>
          <w:szCs w:val="24"/>
        </w:rPr>
        <w:t>, Liu et al.</w:t>
      </w:r>
      <w:r>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ydpHhAns","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2D6BAF">
        <w:rPr>
          <w:rFonts w:ascii="Times New Roman" w:eastAsia="Times New Roman" w:hAnsi="Times New Roman" w:cs="Times New Roman"/>
          <w:sz w:val="24"/>
          <w:szCs w:val="24"/>
        </w:rPr>
        <w:t xml:space="preserve">and support the core hypothesis of this </w:t>
      </w:r>
      <w:r w:rsidRPr="002D6BAF">
        <w:rPr>
          <w:rFonts w:ascii="Times New Roman" w:eastAsia="Times New Roman" w:hAnsi="Times New Roman" w:cs="Times New Roman"/>
          <w:sz w:val="24"/>
          <w:szCs w:val="24"/>
        </w:rPr>
        <w:lastRenderedPageBreak/>
        <w:t>study: that sequential EO–GA hybrids can optimize multiple conflicting objectives in high-dimensional warehouse layouts.</w:t>
      </w:r>
    </w:p>
    <w:p w14:paraId="04D47AF9" w14:textId="6A81A36F" w:rsidR="00040E9B" w:rsidRPr="00667F29" w:rsidRDefault="00040E9B" w:rsidP="00F07DBC">
      <w:pPr>
        <w:spacing w:after="0"/>
        <w:jc w:val="both"/>
        <w:rPr>
          <w:rFonts w:ascii="Times New Roman" w:eastAsia="Times New Roman" w:hAnsi="Times New Roman" w:cs="Times New Roman"/>
          <w:b/>
          <w:bCs/>
          <w:i/>
          <w:iCs/>
          <w:sz w:val="24"/>
          <w:szCs w:val="24"/>
        </w:rPr>
      </w:pPr>
      <w:r w:rsidRPr="00667F29">
        <w:rPr>
          <w:rFonts w:ascii="Times New Roman" w:eastAsia="Times New Roman" w:hAnsi="Times New Roman" w:cs="Times New Roman"/>
          <w:b/>
          <w:bCs/>
          <w:i/>
          <w:iCs/>
          <w:sz w:val="24"/>
          <w:szCs w:val="24"/>
        </w:rPr>
        <w:t>Genetic Algorithm in Warehouse Optimization</w:t>
      </w:r>
    </w:p>
    <w:p w14:paraId="4433B830" w14:textId="7914AD7E" w:rsidR="007D702B" w:rsidRDefault="00701D98" w:rsidP="007D702B">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Genetic Algorithms (GA) have been widely recognized for their effectiveness in addressing complex warehouse layout and order picking problems due to their robust global search capabilities. The literature illustrates that GA can significantly reduce travel distances, enhance picking efficiency, and accommodate various operational constraints.</w:t>
      </w:r>
    </w:p>
    <w:p w14:paraId="0A0BF46A" w14:textId="34E09036" w:rsidR="009444DD" w:rsidRPr="00947784" w:rsidRDefault="00701D98" w:rsidP="00947784">
      <w:pPr>
        <w:ind w:firstLine="720"/>
        <w:jc w:val="both"/>
        <w:rPr>
          <w:rFonts w:ascii="Times New Roman" w:eastAsia="Times New Roman" w:hAnsi="Times New Roman" w:cs="Times New Roman"/>
          <w:sz w:val="24"/>
          <w:szCs w:val="24"/>
        </w:rPr>
      </w:pPr>
      <w:r w:rsidRPr="00701D98">
        <w:rPr>
          <w:rFonts w:ascii="Times New Roman" w:eastAsia="Times New Roman" w:hAnsi="Times New Roman" w:cs="Times New Roman"/>
          <w:sz w:val="24"/>
          <w:szCs w:val="24"/>
        </w:rPr>
        <w:t xml:space="preserve">The IEOM Society </w:t>
      </w:r>
      <w:r>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{"citationID":"3tYklK8g","properties":{"formattedCitation":"[37]","plainCitation":"[37]","noteIndex":0},"citationItems":[{"id":254,"uris":["http://zotero.org/groups/6066261/items/V4TUQS4V"],"itemData":{"id":254,"type":"chapter","abstract":"Order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Computing","DOI":"10.1007/978-3-030-11051-2_46","ISBN":"978-3-030-11050-5","ISSN":"2194-5357, 2194-5365","language":"en","license":"http://www.springer.com/tdm","page":"300-305","publisher":"Springer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schema":"https://github.com/citation-style-language/schema/raw/master/csl-citation.json"} </w:instrText>
      </w:r>
      <w:r>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[37]</w:t>
      </w:r>
      <w:r>
        <w:rPr>
          <w:rFonts w:ascii="Times New Roman" w:eastAsia="Times New Roman" w:hAnsi="Times New Roman" w:cs="Times New Roman"/>
          <w:sz w:val="24"/>
          <w:szCs w:val="24"/>
        </w:rPr>
        <w:fldChar w:fldCharType="end"/>
      </w:r>
      <w:r w:rsidRPr="00701D98">
        <w:rPr>
          <w:rFonts w:ascii="Times New Roman" w:eastAsia="Times New Roman" w:hAnsi="Times New Roman" w:cs="Times New Roman"/>
          <w:sz w:val="24"/>
          <w:szCs w:val="24"/>
        </w:rPr>
        <w:t xml:space="preserve"> proposed a GA-based warehouse storage assignment framework that integrates space, access, and safety objectives. Their model evaluates potential layouts using a multi-objective fitness function</w:t>
      </w:r>
      <w:r w:rsidR="00947784">
        <w:rPr>
          <w:rFonts w:ascii="Times New Roman" w:eastAsia="Times New Roman" w:hAnsi="Times New Roman" w:cs="Times New Roman"/>
          <w:sz w:val="24"/>
          <w:szCs w:val="24"/>
        </w:rPr>
        <w:t xml:space="preserve"> (refer to equation </w:t>
      </w:r>
      <w:r w:rsidR="00FA5F8B">
        <w:rPr>
          <w:rFonts w:ascii="Times New Roman" w:eastAsia="Times New Roman" w:hAnsi="Times New Roman" w:cs="Times New Roman"/>
          <w:sz w:val="24"/>
          <w:szCs w:val="24"/>
        </w:rPr>
        <w:t>3</w:t>
      </w:r>
      <w:r w:rsidR="00947784">
        <w:rPr>
          <w:rFonts w:ascii="Times New Roman" w:eastAsia="Times New Roman" w:hAnsi="Times New Roman" w:cs="Times New Roman"/>
          <w:sz w:val="24"/>
          <w:szCs w:val="24"/>
        </w:rPr>
        <w:t>).</w:t>
      </w:r>
    </w:p>
    <w:p w14:paraId="7821C8B8" w14:textId="4F9CC256" w:rsidR="009444DD" w:rsidRDefault="00AB3DC9" w:rsidP="00701D98">
      <w:pPr>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Crossover operations commonly used in GA are illustrated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44"/>
        <w:gridCol w:w="496"/>
      </w:tblGrid>
      <w:tr w:rsidR="005721C2" w14:paraId="764CD839" w14:textId="77777777" w:rsidTr="001D7B73">
        <w:tc>
          <w:tcPr>
            <w:tcW w:w="8217" w:type="dxa"/>
          </w:tcPr>
          <w:p w14:paraId="2F9FF08F" w14:textId="01A87190" w:rsidR="005721C2" w:rsidRPr="00A77872" w:rsidRDefault="00A67882" w:rsidP="005721C2">
            <w:pPr>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1</m:t>
                    </m:r>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2</m:t>
                    </m:r>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r>
                  <w:rPr>
                    <w:rFonts w:ascii="Cambria Math" w:eastAsia="Times New Roman" w:hAnsi="Cambria Math" w:cs="Times New Roman"/>
                    <w:sz w:val="24"/>
                    <w:szCs w:val="24"/>
                  </w:rPr>
                  <m:t xml:space="preserve">     ;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[:c]</m:t>
                </m:r>
              </m:oMath>
            </m:oMathPara>
          </w:p>
          <w:p w14:paraId="7D3EF64E" w14:textId="77777777" w:rsidR="005721C2" w:rsidRPr="00A77872" w:rsidRDefault="005721C2" w:rsidP="00701D98">
            <w:pPr>
              <w:jc w:val="both"/>
              <w:rPr>
                <w:rFonts w:ascii="Times New Roman" w:eastAsia="Times New Roman" w:hAnsi="Times New Roman" w:cs="Times New Roman"/>
                <w:sz w:val="24"/>
                <w:szCs w:val="24"/>
              </w:rPr>
            </w:pPr>
          </w:p>
        </w:tc>
        <w:tc>
          <w:tcPr>
            <w:tcW w:w="413" w:type="dxa"/>
          </w:tcPr>
          <w:p w14:paraId="737BFAAE" w14:textId="65D253C5" w:rsidR="005721C2" w:rsidRPr="005721C2" w:rsidRDefault="00BC63B5" w:rsidP="00701D98">
            <w:pPr>
              <w:jc w:val="both"/>
              <w:rPr>
                <w:rFonts w:ascii="Times New Roman" w:eastAsia="Times New Roman" w:hAnsi="Times New Roman" w:cs="Times New Roman"/>
                <w:b/>
                <w:bCs/>
                <w:sz w:val="24"/>
                <w:szCs w:val="24"/>
              </w:rPr>
            </w:pPr>
            <w:r w:rsidRPr="00A75E7A">
              <w:rPr>
                <w:rFonts w:ascii="Times New Roman" w:eastAsia="Times New Roman" w:hAnsi="Times New Roman" w:cs="Times New Roman"/>
                <w:sz w:val="24"/>
                <w:szCs w:val="24"/>
              </w:rPr>
              <w:t>(</w:t>
            </w:r>
            <w:r>
              <w:rPr>
                <w:rFonts w:ascii="Times New Roman" w:eastAsia="Times New Roman" w:hAnsi="Times New Roman" w:cs="Times New Roman"/>
                <w:sz w:val="24"/>
                <w:szCs w:val="24"/>
              </w:rPr>
              <w:t>8</w:t>
            </w:r>
            <w:r w:rsidRPr="00A75E7A">
              <w:rPr>
                <w:rFonts w:ascii="Times New Roman" w:eastAsia="Times New Roman" w:hAnsi="Times New Roman" w:cs="Times New Roman"/>
                <w:sz w:val="24"/>
                <w:szCs w:val="24"/>
              </w:rPr>
              <w:t>)</w:t>
            </w:r>
          </w:p>
        </w:tc>
      </w:tr>
    </w:tbl>
    <w:p w14:paraId="3D8EF2A8" w14:textId="7F256DE9" w:rsidR="00736AF7" w:rsidRDefault="009444DD" w:rsidP="0094778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c is a crossover point,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parent chromosomes, 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are offspring chromosomes.</w:t>
      </w:r>
    </w:p>
    <w:p w14:paraId="0AB95D6C" w14:textId="139B0191" w:rsidR="00AB3DC9" w:rsidRPr="00AB3DC9" w:rsidRDefault="00AB3DC9" w:rsidP="00AB3DC9">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Mutation operations randomly alter one or more item placements to preserve diversity in the solution pool.</w:t>
      </w:r>
      <w:r>
        <w:rPr>
          <w:rFonts w:ascii="Times New Roman" w:eastAsia="Times New Roman" w:hAnsi="Times New Roman" w:cs="Times New Roman"/>
          <w:sz w:val="24"/>
          <w:szCs w:val="24"/>
        </w:rPr>
        <w:t xml:space="preserve"> </w:t>
      </w:r>
      <w:r w:rsidRPr="00AB3DC9">
        <w:rPr>
          <w:rFonts w:ascii="Times New Roman" w:eastAsia="Times New Roman" w:hAnsi="Times New Roman" w:cs="Times New Roman"/>
          <w:sz w:val="24"/>
          <w:szCs w:val="24"/>
        </w:rPr>
        <w:t>A broader theoretical foundation was established by Wikipedia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{"citationID":"SKxTjUAl","properties":{"formattedCitation":"[38]","plainCitation":"[38]","noteIndex":0},"citationItems":[{"id":270,"uris":["http://zotero.org/groups/6066261/items/WDLIZMZB"],"itemData":{"id":270,"type":"entry-encyclopedia","abstract":"In computer science and operations research, a genetic algorithm (GA) is a metaheuristic inspired by the process of natural selection that belongs to the larger class of evolutionary algorithms (EA). Genetic algorithms are commonly used to generate high-quality solutions to optimization and search problems via biologically inspired operators such as selection, crossover, and mutation. Some examples of GA applications include optimizing decision trees for better performance, solving sudoku puzzles, hyperparameter optimization, and causal inference.","container-title":"Wikipedia","language":"en","license":"Creative Commons Attribution-ShareAlike License","note":"Page Version ID: 1292039994","source":"Wikipedia","title":"Genetic algorithm","URL":"https://en.wikipedia.org/w/index.php?title=Genetic_algorithm&amp;oldid=1292039994","accessed":{"date-parts":[["2025",7,20]]},"issued":{"date-parts":[["2025",5,24]]}}}],"schema":"https://github.com/citation-style-language/schema/raw/master/csl-citation.json"} </w:instrText>
      </w:r>
      <w:r>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[38]</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and Number</w:t>
      </w:r>
      <w:r w:rsidR="003065B6">
        <w:rPr>
          <w:rFonts w:ascii="Times New Roman" w:eastAsia="Times New Roman" w:hAnsi="Times New Roman" w:cs="Times New Roman"/>
          <w:sz w:val="24"/>
          <w:szCs w:val="24"/>
        </w:rPr>
        <w:t xml:space="preserve"> </w:t>
      </w:r>
      <w:r w:rsidRPr="00AB3DC9">
        <w:rPr>
          <w:rFonts w:ascii="Times New Roman" w:eastAsia="Times New Roman" w:hAnsi="Times New Roman" w:cs="Times New Roman"/>
          <w:sz w:val="24"/>
          <w:szCs w:val="24"/>
        </w:rPr>
        <w:t xml:space="preserve">Analytics </w:t>
      </w:r>
      <w:r>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{"citationID":"YxartACI","properties":{"formattedCitation":"[39]","plainCitation":"[39]","noteIndex":0},"citationItems":[{"id":272,"uris":["http://zotero.org/groups/6066261/items/LSCTVGWF"],"itemData":{"id":272,"type":"webpage","abstract":"Learn how genetic algorithms can be used to solve complex combinatorial optimization problems and discover the benefits of evolutionary computation.","language":"en-US","title":"Genetic Algorithms: Combinatorial Optimization Made Easy","title-short":"Genetic Algorithms","URL":"https://www.numberanalytics.com/blog/combinatorial-optimization-genetic-algorithms","author":[{"family":"Lee","given":"Sarah"}],"accessed":{"date-parts":[["2025",7,20]]}}}],"schema":"https://github.com/citation-style-language/schema/raw/master/csl-citation.json"} </w:instrText>
      </w:r>
      <w:r>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[39]</w:t>
      </w:r>
      <w:r>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which explain GA mechanics and applications in combinatorial problems. INRIA </w:t>
      </w:r>
      <w:r w:rsidR="00D34E32">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{"citationID":"JUlkQPT2","properties":{"formattedCitation":"[12]","plainCitation":"[12]","noteIndex":0},"citationItems":[{"id":275,"uris":["http://zotero.org/groups/6066261/items/XWWM8KUM"],"itemData":{"id":275,"type":"article-journal","abstract":"This paper discusses the trade-off between accuracy, reliability and computing time in global optimization. Particular compromises provided by traditional methods (Quasi-Newton and Nelder-Mead’s Simplex methods) and Genetic Algorithms are addressed and illustrated by a particular application in the field of nonlinear system identification. Subsequently, new hybrid methods are designed, combining principles from Genetic Algorithms and “hill-climbing”methods in order to find a better compromise to the trade-off. Inspired by biology and especially by the manner in which living beings adapt themselves to their environment, these hybrid methods involve two interwoven levels of optimization, namely Evolution (Genetic Algorithms) and Individual Learning (Quasi-Newton), which cooperate in a global process of optimization. One of these hybrid methods appears to join the group of state-of-the-art global optimization methods: it combines the reliability properties of the Genetic Algorithms with the accuracy of Quasi-Newton method, while requiring a computation time only slightly higher than the latter.","container-title":"IEEE Transactions on Systems, Man and Cybernetics, Part B (Cybernetics)","DOI":"10.1109/3477.485836","ISSN":"1083-4419","issue":"2","journalAbbreviation":"IEEE Trans. Syst., Man, Cybern. B","language":"en","license":"https://ieeexplore.ieee.org/Xplorehelp/downloads/license-information/IEEE.html","page":"243-258","publisher":"Institute of Electrical and Electronics Engineers (IEEE)","source":"Crossref","title":"Hybrid methods using genetic algorithms for global optimization","URL":"http://ieeexplore.ieee.org/document/485836/","volume":"26","author":[{"family":"Renders","given":"J.-M."},{"family":"Flasse","given":"S.P."}],"accessed":{"date-parts":[["2025",7,20]]},"issued":{"date-parts":[["1996",4]]}}}],"schema":"https://github.com/citation-style-language/schema/raw/master/csl-citation.json"} </w:instrText>
      </w:r>
      <w:r w:rsidR="00D34E32">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[12]</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further explored hybrid GA models for global optimization by combining population diversity strategies with adaptive local tuning.</w:t>
      </w:r>
    </w:p>
    <w:p w14:paraId="51FB83A2" w14:textId="493F58F9" w:rsidR="00D1185F" w:rsidRPr="00947784" w:rsidRDefault="00AB3DC9" w:rsidP="00947784">
      <w:pPr>
        <w:ind w:firstLine="720"/>
        <w:jc w:val="both"/>
        <w:rPr>
          <w:rFonts w:ascii="Times New Roman" w:eastAsia="Times New Roman" w:hAnsi="Times New Roman" w:cs="Times New Roman"/>
          <w:sz w:val="24"/>
          <w:szCs w:val="24"/>
        </w:rPr>
      </w:pPr>
      <w:r w:rsidRPr="00AB3DC9">
        <w:rPr>
          <w:rFonts w:ascii="Times New Roman" w:eastAsia="Times New Roman" w:hAnsi="Times New Roman" w:cs="Times New Roman"/>
          <w:sz w:val="24"/>
          <w:szCs w:val="24"/>
        </w:rPr>
        <w:t xml:space="preserve">Adding further depth, Zhao et al. </w:t>
      </w:r>
      <w:r w:rsidR="00D34E32">
        <w:rPr>
          <w:rFonts w:ascii="Times New Roman" w:eastAsia="Times New Roman" w:hAnsi="Times New Roman" w:cs="Times New Roman"/>
          <w:sz w:val="24"/>
          <w:szCs w:val="24"/>
        </w:rPr>
        <w:fldChar w:fldCharType="begin"/>
      </w:r>
      <w:r w:rsidR="001F07D0">
        <w:rPr>
          <w:rFonts w:ascii="Times New Roman" w:eastAsia="Times New Roman" w:hAnsi="Times New Roman" w:cs="Times New Roman"/>
          <w:sz w:val="24"/>
          <w:szCs w:val="24"/>
        </w:rPr>
        <w:instrText xml:space="preserve"> ADDIN ZOTERO_ITEM CSL_CITATION {"citationID":"HQA6aFnX","properties":{"formattedCitation":"[28]","plainCitation":"[28]","noteIndex":0},"citationItems":[{"id":163,"uris":["http://zotero.org/groups/6066261/items/2XPD59NW"],"itemData":{"id":163,"type":"paper-conference","abstract":"This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D34E32">
        <w:rPr>
          <w:rFonts w:ascii="Times New Roman" w:eastAsia="Times New Roman" w:hAnsi="Times New Roman" w:cs="Times New Roman"/>
          <w:sz w:val="24"/>
          <w:szCs w:val="24"/>
        </w:rPr>
        <w:fldChar w:fldCharType="separate"/>
      </w:r>
      <w:r w:rsidR="001F07D0" w:rsidRPr="001F07D0">
        <w:rPr>
          <w:rFonts w:ascii="Times New Roman" w:hAnsi="Times New Roman" w:cs="Times New Roman"/>
          <w:sz w:val="24"/>
        </w:rPr>
        <w:t>[28]</w:t>
      </w:r>
      <w:r w:rsidR="00D34E32">
        <w:rPr>
          <w:rFonts w:ascii="Times New Roman" w:eastAsia="Times New Roman" w:hAnsi="Times New Roman" w:cs="Times New Roman"/>
          <w:sz w:val="24"/>
          <w:szCs w:val="24"/>
        </w:rPr>
        <w:fldChar w:fldCharType="end"/>
      </w:r>
      <w:r w:rsidRPr="00AB3DC9">
        <w:rPr>
          <w:rFonts w:ascii="Times New Roman" w:eastAsia="Times New Roman" w:hAnsi="Times New Roman" w:cs="Times New Roman"/>
          <w:sz w:val="24"/>
          <w:szCs w:val="24"/>
        </w:rPr>
        <w:t xml:space="preserve"> proposed a Real-Polarized Genetic Algorithm (RPGA) to address complex 3D bin-packing problems, showing how GA can enhance space utilization and object arrangement under spatial constraints. </w:t>
      </w:r>
    </w:p>
    <w:p w14:paraId="0A93DF55" w14:textId="2B61620E" w:rsidR="00736AF7" w:rsidRPr="00667F29" w:rsidRDefault="00736AF7" w:rsidP="00736AF7">
      <w:pPr>
        <w:jc w:val="both"/>
        <w:rPr>
          <w:rFonts w:ascii="Times New Roman" w:eastAsia="Times New Roman" w:hAnsi="Times New Roman" w:cs="Times New Roman"/>
          <w:b/>
          <w:bCs/>
          <w:i/>
          <w:iCs/>
          <w:sz w:val="24"/>
          <w:szCs w:val="24"/>
        </w:rPr>
      </w:pPr>
      <w:r w:rsidRPr="00667F29">
        <w:rPr>
          <w:rFonts w:ascii="Times New Roman" w:eastAsia="Times New Roman" w:hAnsi="Times New Roman" w:cs="Times New Roman"/>
          <w:b/>
          <w:bCs/>
          <w:i/>
          <w:iCs/>
          <w:sz w:val="24"/>
          <w:szCs w:val="24"/>
        </w:rPr>
        <w:lastRenderedPageBreak/>
        <w:t>Advancements in Extremal Optimization for Continuous Domains</w:t>
      </w:r>
    </w:p>
    <w:p w14:paraId="62865B25" w14:textId="175FCF9C" w:rsid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Extremal Optimization (EO), originally introduced by Boettcher and </w:t>
      </w:r>
      <w:proofErr w:type="spellStart"/>
      <w:r w:rsidRPr="00736AF7">
        <w:rPr>
          <w:rFonts w:ascii="Times New Roman" w:eastAsia="Times New Roman" w:hAnsi="Times New Roman" w:cs="Times New Roman"/>
          <w:sz w:val="24"/>
          <w:szCs w:val="24"/>
        </w:rPr>
        <w:t>Percus</w:t>
      </w:r>
      <w:proofErr w:type="spellEnd"/>
      <w:r w:rsidR="00D36067">
        <w:rPr>
          <w:rFonts w:ascii="Times New Roman" w:eastAsia="Times New Roman" w:hAnsi="Times New Roman" w:cs="Times New Roman"/>
          <w:sz w:val="24"/>
          <w:szCs w:val="24"/>
        </w:rPr>
        <w:t xml:space="preserve"> </w:t>
      </w:r>
      <w:r w:rsidR="00947784">
        <w:rPr>
          <w:rFonts w:ascii="Times New Roman" w:eastAsia="Times New Roman" w:hAnsi="Times New Roman" w:cs="Times New Roman"/>
          <w:sz w:val="24"/>
          <w:szCs w:val="24"/>
        </w:rPr>
        <w:fldChar w:fldCharType="begin"/>
      </w:r>
      <w:r w:rsidR="00947784">
        <w:rPr>
          <w:rFonts w:ascii="Times New Roman" w:eastAsia="Times New Roman" w:hAnsi="Times New Roman" w:cs="Times New Roman"/>
          <w:sz w:val="24"/>
          <w:szCs w:val="24"/>
        </w:rPr>
        <w:instrText xml:space="preserve"> ADDIN ZOTERO_ITEM CSL_CITATION {"citationID":"XWpsRzxf","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947784">
        <w:rPr>
          <w:rFonts w:ascii="Times New Roman" w:eastAsia="Times New Roman" w:hAnsi="Times New Roman" w:cs="Times New Roman"/>
          <w:sz w:val="24"/>
          <w:szCs w:val="24"/>
        </w:rPr>
        <w:fldChar w:fldCharType="separate"/>
      </w:r>
      <w:r w:rsidR="00947784" w:rsidRPr="00947784">
        <w:rPr>
          <w:rFonts w:ascii="Times New Roman" w:hAnsi="Times New Roman" w:cs="Times New Roman"/>
          <w:sz w:val="24"/>
        </w:rPr>
        <w:t>[5]</w:t>
      </w:r>
      <w:r w:rsidR="00947784">
        <w:rPr>
          <w:rFonts w:ascii="Times New Roman" w:eastAsia="Times New Roman" w:hAnsi="Times New Roman" w:cs="Times New Roman"/>
          <w:sz w:val="24"/>
          <w:szCs w:val="24"/>
        </w:rPr>
        <w:fldChar w:fldCharType="end"/>
      </w:r>
      <w:r w:rsidRPr="00736AF7">
        <w:rPr>
          <w:rFonts w:ascii="Times New Roman" w:eastAsia="Times New Roman" w:hAnsi="Times New Roman" w:cs="Times New Roman"/>
          <w:sz w:val="24"/>
          <w:szCs w:val="24"/>
        </w:rPr>
        <w:t>, has gained attention as an effective single-solution metaheuristic inspired by self-organized criticality and co-evolutionary dynamics. Unlike population-based algorithms such as Genetic Algorithm (GA), EO focuses on improving the worst-performing components of a solution, allowing it to effectively escape local optima without relying on crossover or population diversity. While traditional EO algorithms have demonstrated success in discrete optimization tasks, their performance in continuous and high-dimensional problem spaces has required further refinement.</w:t>
      </w:r>
      <w:r w:rsidR="00E53F43">
        <w:rPr>
          <w:rFonts w:ascii="Times New Roman" w:eastAsia="Times New Roman" w:hAnsi="Times New Roman" w:cs="Times New Roman"/>
          <w:sz w:val="24"/>
          <w:szCs w:val="24"/>
        </w:rPr>
        <w:t xml:space="preserve"> </w:t>
      </w:r>
    </w:p>
    <w:p w14:paraId="69A67F04" w14:textId="6EA355B3" w:rsidR="00736AF7" w:rsidRPr="00736AF7" w:rsidRDefault="00736AF7" w:rsidP="00736AF7">
      <w:pPr>
        <w:ind w:firstLine="720"/>
        <w:jc w:val="both"/>
        <w:rPr>
          <w:rFonts w:ascii="Times New Roman" w:eastAsia="Times New Roman" w:hAnsi="Times New Roman" w:cs="Times New Roman"/>
          <w:b/>
          <w:bCs/>
          <w:sz w:val="24"/>
          <w:szCs w:val="24"/>
        </w:rPr>
      </w:pPr>
      <w:r w:rsidRPr="00736AF7">
        <w:rPr>
          <w:rFonts w:ascii="Times New Roman" w:eastAsia="Times New Roman" w:hAnsi="Times New Roman" w:cs="Times New Roman"/>
          <w:sz w:val="24"/>
          <w:szCs w:val="24"/>
        </w:rPr>
        <w:t xml:space="preserve">In response to this need, Liu et al. </w:t>
      </w:r>
      <w:r w:rsidR="00B94BD7">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LpwpnRHJ","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B94BD7">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[7]</w:t>
      </w:r>
      <w:r w:rsidR="00B94BD7">
        <w:rPr>
          <w:rFonts w:ascii="Times New Roman" w:eastAsia="Times New Roman" w:hAnsi="Times New Roman" w:cs="Times New Roman"/>
          <w:sz w:val="24"/>
          <w:szCs w:val="24"/>
        </w:rPr>
        <w:fldChar w:fldCharType="end"/>
      </w:r>
      <w:r w:rsidRPr="00736AF7">
        <w:rPr>
          <w:rFonts w:ascii="Times New Roman" w:eastAsia="Times New Roman" w:hAnsi="Times New Roman" w:cs="Times New Roman"/>
          <w:sz w:val="24"/>
          <w:szCs w:val="24"/>
        </w:rPr>
        <w:t xml:space="preserve"> introduced the Improved Real-Coded Population-Based Extremal Optimization (IRPEO) algorithm, specifically designed for solving continuous unconstrained optimization problems. This approach integrates real-coded representation with a population-based mechanism, significantly enhancing EO’s exploration capabilities and convergence behavior. Unlike standard EO, which operates on a single candidate solution, IRPEO evolves a small population of solutions simultaneously, allowing for improved diversity and robustness.</w:t>
      </w:r>
    </w:p>
    <w:p w14:paraId="716C28F9" w14:textId="4D05C21B"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This probabilistic model biases the selection toward lower-ranked (i.e., worse) variables, increasing the chance of refining the least-fit parts of the solution.</w:t>
      </w:r>
    </w:p>
    <w:p w14:paraId="3CEB7C05" w14:textId="05F6DB65" w:rsidR="00DC5BE3" w:rsidRDefault="00DC5BE3" w:rsidP="00072BF3">
      <w:pPr>
        <w:ind w:firstLine="36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 xml:space="preserve">To evaluate the quality of a solution, EO distinguishes between local and global fitness. The global fitness function C(S) is commonly represented as the sum of the local fitness contributions </w:t>
      </w:r>
      <w:r w:rsidRPr="00DC5BE3">
        <w:rPr>
          <w:rFonts w:ascii="Cambria Math" w:eastAsia="Times New Roman" w:hAnsi="Cambria Math" w:cs="Cambria Math"/>
          <w:sz w:val="24"/>
          <w:szCs w:val="24"/>
        </w:rPr>
        <w:t>𝜆𝑖</w:t>
      </w:r>
      <w:r w:rsidRPr="00DC5BE3">
        <w:rPr>
          <w:rFonts w:ascii="Times New Roman" w:eastAsia="Times New Roman" w:hAnsi="Times New Roman" w:cs="Times New Roman"/>
          <w:sz w:val="24"/>
          <w:szCs w:val="24"/>
        </w:rPr>
        <w:t xml:space="preserve"> of each component </w:t>
      </w:r>
      <w:r w:rsidRPr="00DC5BE3">
        <w:rPr>
          <w:rFonts w:ascii="Cambria Math" w:eastAsia="Times New Roman" w:hAnsi="Cambria Math" w:cs="Cambria Math"/>
          <w:sz w:val="24"/>
          <w:szCs w:val="24"/>
        </w:rPr>
        <w:t>𝑖</w:t>
      </w:r>
      <w:r>
        <w:rPr>
          <w:rFonts w:ascii="Times New Roman" w:eastAsia="Times New Roman" w:hAnsi="Times New Roman" w:cs="Times New Roman"/>
          <w:sz w:val="24"/>
          <w:szCs w:val="24"/>
        </w:rPr>
        <w:t xml:space="preserve"> </w:t>
      </w:r>
      <w:r w:rsidRPr="00DC5BE3">
        <w:rPr>
          <w:rFonts w:ascii="Times New Roman" w:eastAsia="Times New Roman" w:hAnsi="Times New Roman" w:cs="Times New Roman"/>
          <w:sz w:val="24"/>
          <w:szCs w:val="24"/>
        </w:rPr>
        <w:t xml:space="preserve">in the solution </w:t>
      </w:r>
      <w:r w:rsidRPr="00DC5BE3">
        <w:rPr>
          <w:rFonts w:ascii="Cambria Math" w:eastAsia="Times New Roman" w:hAnsi="Cambria Math" w:cs="Cambria Math"/>
          <w:sz w:val="24"/>
          <w:szCs w:val="24"/>
        </w:rPr>
        <w:t>𝑆</w:t>
      </w:r>
      <w:r w:rsidR="000303A7">
        <w:rPr>
          <w:rFonts w:ascii="Cambria Math" w:eastAsia="Times New Roman" w:hAnsi="Cambria Math" w:cs="Cambria Math"/>
          <w:sz w:val="24"/>
          <w:szCs w:val="24"/>
        </w:rPr>
        <w:t xml:space="preserve"> </w:t>
      </w:r>
      <w:r w:rsidR="003D1A26">
        <w:rPr>
          <w:rFonts w:ascii="Cambria Math" w:eastAsia="Times New Roman" w:hAnsi="Cambria Math" w:cs="Cambria Math"/>
          <w:sz w:val="24"/>
          <w:szCs w:val="24"/>
        </w:rPr>
        <w:fldChar w:fldCharType="begin"/>
      </w:r>
      <w:r w:rsidR="003D1A26">
        <w:rPr>
          <w:rFonts w:ascii="Cambria Math" w:eastAsia="Times New Roman" w:hAnsi="Cambria Math" w:cs="Cambria Math"/>
          <w:sz w:val="24"/>
          <w:szCs w:val="24"/>
        </w:rPr>
        <w:instrText xml:space="preserve"> ADDIN ZOTERO_ITEM CSL_CITATION {"citationID":"NKQ9XoJo","properties":{"formattedCitation":"[5]","plainCitation":"[5]","noteIndex":0},"citationItems":[{"id":1,"uris":["http://zotero.org/users/local/tcv7Gtt6/items/EKZAA8HK","http://zotero.org/users/17587022/items/EKZAA8HK"],"itemData":{"id":1,"type":"article","abstract":"A recently introduced general-purpose heuristic for finding high-quality solutions for many hard optimization problems is reviewed. The method is inspired by recent progress in understanding far-from-equilibrium phenomena in terms of {\\em self-organized criticality,} a concept introduced to describe emergent complexity in physical systems. This method, called {\\em extremal optimization,} successively replaces the value of extremely undesirable variables in a sub-optimal solution with new, random ones. Large, avalanche-like fluctuations in the cost function self-organize from this dynamics, effectively scaling barriers to explore local optima in distant neighborhoods of the configuration space while eliminating the need to tune parameters. Drawing upon models used to simulate the dynamics of granular media, evolution, or geology, extremal optimization complements approximation methods inspired by equilibrium statistical physics, such as {\\em simulated annealing}. It may be but one example of applying new insights into {\\em non-equilibrium phenomena} systematically to hard optimization problems. This method is widely applicable and so far has proved competitive with -- and even superior to -- more elaborate general-purpose heuristics on testbeds of constrained optimization problems with up to $10^5$ variables, such as bipartitioning, coloring, and satisfiability. Analysis of a suitable model predicts the only free parameter of the method in accordance with all experimental results.","DOI":"10.48550/arXiv.cs/0209030","note":"arXiv:cs/0209030","number":"arXiv:cs/0209030","publisher":"arXiv","source":"arXiv.org","title":"Extremal Optimization: an Evolutionary Local-Search Algorithm","title-short":"Extremal Optimization","URL":"http://arxiv.org/abs/cs/0209030","author":[{"family":"Boettcher","given":"Stefan"},{"family":"Percus","given":"Allon G."}],"accessed":{"date-parts":[["2025",5,11]]},"issued":{"date-parts":[["2002",9,26]]}}}],"schema":"https://github.com/citation-style-language/schema/raw/master/csl-citation.json"} </w:instrText>
      </w:r>
      <w:r w:rsidR="003D1A26">
        <w:rPr>
          <w:rFonts w:ascii="Cambria Math" w:eastAsia="Times New Roman" w:hAnsi="Cambria Math" w:cs="Cambria Math"/>
          <w:sz w:val="24"/>
          <w:szCs w:val="24"/>
        </w:rPr>
        <w:fldChar w:fldCharType="separate"/>
      </w:r>
      <w:r w:rsidR="003D1A26" w:rsidRPr="003D1A26">
        <w:rPr>
          <w:rFonts w:ascii="Cambria Math" w:hAnsi="Cambria Math"/>
          <w:sz w:val="24"/>
        </w:rPr>
        <w:t>[5]</w:t>
      </w:r>
      <w:r w:rsidR="003D1A26">
        <w:rPr>
          <w:rFonts w:ascii="Cambria Math" w:eastAsia="Times New Roman" w:hAnsi="Cambria Math" w:cs="Cambria Math"/>
          <w:sz w:val="24"/>
          <w:szCs w:val="24"/>
        </w:rPr>
        <w:fldChar w:fldCharType="end"/>
      </w:r>
      <w:r w:rsidRPr="00DC5BE3">
        <w:rPr>
          <w:rFonts w:ascii="Times New Roman" w:eastAsia="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4"/>
        <w:gridCol w:w="496"/>
      </w:tblGrid>
      <w:tr w:rsidR="005721C2" w14:paraId="666781C4" w14:textId="77777777" w:rsidTr="001D7B73">
        <w:tc>
          <w:tcPr>
            <w:tcW w:w="8134" w:type="dxa"/>
          </w:tcPr>
          <w:p w14:paraId="1BDE5C98" w14:textId="510137DA" w:rsidR="001D7B73" w:rsidRPr="00A77872" w:rsidRDefault="00A77872" w:rsidP="001D7B73">
            <w:pPr>
              <w:jc w:val="both"/>
              <w:rPr>
                <w:rFonts w:ascii="Times New Roman" w:eastAsia="Times New Roman" w:hAnsi="Times New Roman" w:cs="Times New Roman"/>
                <w:bCs/>
                <w:sz w:val="24"/>
                <w:szCs w:val="24"/>
              </w:rPr>
            </w:pPr>
            <m:oMathPara>
              <m:oMath>
                <m:r>
                  <w:rPr>
                    <w:rFonts w:ascii="Cambria Math" w:eastAsia="Times New Roman" w:hAnsi="Cambria Math" w:cs="Times New Roman"/>
                    <w:sz w:val="24"/>
                    <w:szCs w:val="24"/>
                  </w:rPr>
                  <w:lastRenderedPageBreak/>
                  <m:t>C</m:t>
                </m:r>
                <m:d>
                  <m:dPr>
                    <m:ctrlPr>
                      <w:rPr>
                        <w:rFonts w:ascii="Cambria Math" w:eastAsia="Times New Roman" w:hAnsi="Cambria Math" w:cs="Times New Roman"/>
                        <w:bCs/>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bCs/>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b>
                      <m:sSubPr>
                        <m:ctrlPr>
                          <w:rPr>
                            <w:rFonts w:ascii="Cambria Math" w:eastAsia="Times New Roman" w:hAnsi="Cambria Math" w:cs="Times New Roman"/>
                            <w:bCs/>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i</m:t>
                        </m:r>
                      </m:sub>
                    </m:sSub>
                  </m:e>
                </m:nary>
              </m:oMath>
            </m:oMathPara>
          </w:p>
          <w:p w14:paraId="55A5ADAE" w14:textId="77777777" w:rsidR="005721C2" w:rsidRDefault="005721C2" w:rsidP="00072BF3">
            <w:pPr>
              <w:jc w:val="both"/>
              <w:rPr>
                <w:rFonts w:ascii="Times New Roman" w:eastAsia="Times New Roman" w:hAnsi="Times New Roman" w:cs="Times New Roman"/>
                <w:sz w:val="24"/>
                <w:szCs w:val="24"/>
              </w:rPr>
            </w:pPr>
          </w:p>
        </w:tc>
        <w:tc>
          <w:tcPr>
            <w:tcW w:w="496" w:type="dxa"/>
            <w:vAlign w:val="center"/>
          </w:tcPr>
          <w:p w14:paraId="5004E239" w14:textId="66B87CBE" w:rsidR="005721C2" w:rsidRPr="00BC63B5" w:rsidRDefault="005721C2" w:rsidP="001D7B73">
            <w:pPr>
              <w:jc w:val="right"/>
              <w:rPr>
                <w:rFonts w:ascii="Times New Roman" w:eastAsia="Times New Roman" w:hAnsi="Times New Roman" w:cs="Times New Roman"/>
                <w:sz w:val="24"/>
                <w:szCs w:val="24"/>
              </w:rPr>
            </w:pPr>
            <w:r w:rsidRPr="00BC63B5">
              <w:rPr>
                <w:rFonts w:ascii="Times New Roman" w:eastAsia="Times New Roman" w:hAnsi="Times New Roman" w:cs="Times New Roman"/>
                <w:sz w:val="24"/>
                <w:szCs w:val="24"/>
              </w:rPr>
              <w:t>(9)</w:t>
            </w:r>
          </w:p>
        </w:tc>
      </w:tr>
    </w:tbl>
    <w:p w14:paraId="1F5ECDB2" w14:textId="58F8D110" w:rsidR="000E0399" w:rsidRPr="006E57E3" w:rsidRDefault="00DC5BE3" w:rsidP="009A56E4">
      <w:pPr>
        <w:ind w:firstLine="720"/>
        <w:jc w:val="both"/>
        <w:rPr>
          <w:rFonts w:ascii="Times New Roman" w:eastAsia="Times New Roman" w:hAnsi="Times New Roman" w:cs="Times New Roman"/>
          <w:sz w:val="24"/>
          <w:szCs w:val="24"/>
        </w:rPr>
      </w:pPr>
      <w:r w:rsidRPr="00DC5BE3">
        <w:rPr>
          <w:rFonts w:ascii="Times New Roman" w:eastAsia="Times New Roman" w:hAnsi="Times New Roman" w:cs="Times New Roman"/>
          <w:sz w:val="24"/>
          <w:szCs w:val="24"/>
        </w:rPr>
        <w:t>This aggregation allows EO to make decisions based on both localized weaknesses and the overall solution landscape</w:t>
      </w:r>
      <w:r w:rsidR="00D36067">
        <w:rPr>
          <w:rFonts w:ascii="Times New Roman" w:eastAsia="Times New Roman" w:hAnsi="Times New Roman" w:cs="Times New Roman"/>
          <w:sz w:val="24"/>
          <w:szCs w:val="24"/>
        </w:rPr>
        <w:t xml:space="preserve"> </w:t>
      </w:r>
      <w:r w:rsidRPr="00DC5BE3">
        <w:rPr>
          <w:rFonts w:ascii="Times New Roman" w:eastAsia="Times New Roman" w:hAnsi="Times New Roman" w:cs="Times New Roman"/>
          <w:sz w:val="24"/>
          <w:szCs w:val="24"/>
        </w:rPr>
        <w:t>especially relevant in warehouse contexts, where local storage decisions (e.g., accessibility or safety) affect overall efficiency.</w:t>
      </w:r>
      <w:r w:rsidR="00E53F43">
        <w:rPr>
          <w:rFonts w:ascii="Times New Roman" w:eastAsia="Times New Roman" w:hAnsi="Times New Roman" w:cs="Times New Roman"/>
          <w:sz w:val="24"/>
          <w:szCs w:val="24"/>
        </w:rPr>
        <w:t xml:space="preserve">  </w:t>
      </w:r>
    </w:p>
    <w:p w14:paraId="56588F27" w14:textId="77777777" w:rsidR="008A4FB7" w:rsidRPr="00667F29" w:rsidRDefault="008A4FB7" w:rsidP="008A4FB7">
      <w:pPr>
        <w:jc w:val="both"/>
        <w:rPr>
          <w:rFonts w:ascii="Times New Roman" w:eastAsia="Times New Roman" w:hAnsi="Times New Roman" w:cs="Times New Roman"/>
          <w:b/>
          <w:bCs/>
          <w:i/>
          <w:iCs/>
          <w:sz w:val="24"/>
          <w:szCs w:val="24"/>
        </w:rPr>
      </w:pPr>
      <w:r w:rsidRPr="00667F29">
        <w:rPr>
          <w:rFonts w:ascii="Times New Roman" w:eastAsia="Times New Roman" w:hAnsi="Times New Roman" w:cs="Times New Roman"/>
          <w:b/>
          <w:bCs/>
          <w:i/>
          <w:iCs/>
          <w:sz w:val="24"/>
          <w:szCs w:val="24"/>
        </w:rPr>
        <w:t>Advances in Metaheuristics for Sequential Hybrid Optimization</w:t>
      </w:r>
    </w:p>
    <w:p w14:paraId="71244D6C" w14:textId="62025DAC"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As real-world optimization problems become increasingly complex and computationally intensive, researchers have turned to hybrid metaheuristic approaches that combine the strengths of different algorithms. Among these, the sequential hybridization of Extremal Optimization (EO) and Genetic Algorithms (GA) presents a promising strategy: EO offers robust global search capabilities by iteratively eliminating poor-performing solution components, while GA excels in fine-tuning through recombination and population-based evolution. Two recent studies provide strong foundational support for this hybrid design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0FbvXSl1","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[7]</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with their IRPEO model and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pITx44eE","properties":{"formattedCitation":"[9]","plainCitation":"[9]","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[9]</w:t>
      </w:r>
      <w:r>
        <w:rPr>
          <w:rFonts w:ascii="Times New Roman" w:eastAsia="Times New Roman" w:hAnsi="Times New Roman" w:cs="Times New Roman"/>
          <w:sz w:val="24"/>
          <w:szCs w:val="24"/>
        </w:rPr>
        <w:fldChar w:fldCharType="end"/>
      </w:r>
      <w:r w:rsidRPr="008A4FB7">
        <w:rPr>
          <w:rFonts w:ascii="Times New Roman" w:eastAsia="Times New Roman" w:hAnsi="Times New Roman" w:cs="Times New Roman"/>
          <w:sz w:val="24"/>
          <w:szCs w:val="24"/>
        </w:rPr>
        <w:t xml:space="preserve"> with their Model-Based Genetic Algorithm (MBGA).</w:t>
      </w:r>
    </w:p>
    <w:p w14:paraId="5F9606AA" w14:textId="4008A24B"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Liu et al. </w:t>
      </w:r>
      <w:r w:rsidR="00243038">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aIXftam7","properties":{"formattedCitation":"[7]","plainCitation":"[7]","noteIndex":0},"citationItems":[{"id":134,"uris":["http://zotero.org/users/local/tcv7Gtt6/items/UID26R6W","http://zotero.org/users/17587022/items/UID26R6W"],"itemData":{"id":134,"type":"article-journal","abstract":"As a novel evolutionary optimization method, extremal optimization (EO) has been successfully applied to a variety of combinatorial optimization problems. However, the applications of EO in continuous optimization problems are relatively rare. This paper proposes an improved real-coded population-based EO method (IRPEO) for continuous unconstrained optimization problems. The key operations of IRPEO include generation of real-coded random initial population, evaluation of individual and population fitness, selection of bad elements according to power-law probability distribution, generation of new population based on uniform random mutation, and updating the population by accepting the new population unconditionally. The experimental results on 10 benchmark test functions with the dimension N = 30 have shown that IRPEO is competitive or even better than the recently reported various genetic algorithm (GA) versions with different mutation operations in terms of simplicity, effectiveness, and efficiency. Furthermore, the superiority of IRPEO to other evolutionary algorithms such as original population-based EO, particle swarm optimization (PSO), and the hybrid PSO-EO is also demonstrated by the experimental results on some benchmark functions.","container-title":"Mathematical Problems in Engineering","DOI":"10.1155/2014/420652","ISSN":"1563-5147","issue":"1","language":"en","note":"_eprint: https://onlinelibrary.wiley.com/doi/pdf/10.1155/2014/420652","page":"420652","source":"Wiley Online Library","title":"An Improved Real-Coded Population-Based Extremal Optimization Method for Continuous Unconstrained Optimization Problems","URL":"https://onlinelibrary.wiley.com/doi/abs/10.1155/2014/420652","volume":"2014","author":[{"family":"Zeng","given":"Guo-Qiang"},{"family":"Lu","given":"Kang-Di"},{"family":"Chen","given":"Jie"},{"family":"Zhang","given":"Zheng-Jiang"},{"family":"Dai","given":"Yu-Xing"},{"family":"Peng","given":"Wen-Wen"},{"family":"Zheng","given":"Chong-Wei"}],"accessed":{"date-parts":[["2025",7,15]]},"issued":{"date-parts":[["2014"]]}}}],"schema":"https://github.com/citation-style-language/schema/raw/master/csl-citation.json"} </w:instrText>
      </w:r>
      <w:r w:rsidR="00243038">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[7]</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 xml:space="preserve">proposed the Improved Real-Coded Population-Based Extremal Optimization (IRPEO) method, a significant enhancement of the original EO framework designed for continuous, unconstrained optimization tasks. Unlike classic EO, which operates on a single solution, IRPEO employs a small population of real-coded solutions, allowing better diversity and global exploration. It incorporates a dynamic mutation strategy and rank-based selection to identify and improve the worst-performing variables across multiple candidates. Benchmarked against traditional EO and GA models, IRPEO consistently produced superior results in terms of convergence speed and accuracy on </w:t>
      </w:r>
      <w:r w:rsidRPr="008A4FB7">
        <w:rPr>
          <w:rFonts w:ascii="Times New Roman" w:eastAsia="Times New Roman" w:hAnsi="Times New Roman" w:cs="Times New Roman"/>
          <w:sz w:val="24"/>
          <w:szCs w:val="24"/>
        </w:rPr>
        <w:lastRenderedPageBreak/>
        <w:t xml:space="preserve">complex mathematical functions like </w:t>
      </w:r>
      <w:proofErr w:type="spellStart"/>
      <w:r w:rsidRPr="008A4FB7">
        <w:rPr>
          <w:rFonts w:ascii="Times New Roman" w:eastAsia="Times New Roman" w:hAnsi="Times New Roman" w:cs="Times New Roman"/>
          <w:sz w:val="24"/>
          <w:szCs w:val="24"/>
        </w:rPr>
        <w:t>Rastrigin</w:t>
      </w:r>
      <w:proofErr w:type="spellEnd"/>
      <w:r w:rsidRPr="008A4FB7">
        <w:rPr>
          <w:rFonts w:ascii="Times New Roman" w:eastAsia="Times New Roman" w:hAnsi="Times New Roman" w:cs="Times New Roman"/>
          <w:sz w:val="24"/>
          <w:szCs w:val="24"/>
        </w:rPr>
        <w:t xml:space="preserve"> and Rosenbrock. These findings reinforce EO’s strength in identifying promising regions in high-dimensional and nonlinear search spaces</w:t>
      </w:r>
      <w:r w:rsidR="000E0399">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an essential quality for initiating global exploration in a hybrid framework.</w:t>
      </w:r>
    </w:p>
    <w:p w14:paraId="0DAF1FFE" w14:textId="470DAE6B" w:rsidR="008A4FB7" w:rsidRDefault="008A4FB7" w:rsidP="008A4FB7">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 xml:space="preserve">Complementing this, the work of </w:t>
      </w:r>
      <w:proofErr w:type="spellStart"/>
      <w:r w:rsidRPr="008A4FB7">
        <w:rPr>
          <w:rFonts w:ascii="Times New Roman" w:eastAsia="Times New Roman" w:hAnsi="Times New Roman" w:cs="Times New Roman"/>
          <w:sz w:val="24"/>
          <w:szCs w:val="24"/>
        </w:rPr>
        <w:t>Ansótegui</w:t>
      </w:r>
      <w:proofErr w:type="spellEnd"/>
      <w:r w:rsidRPr="008A4FB7">
        <w:rPr>
          <w:rFonts w:ascii="Times New Roman" w:eastAsia="Times New Roman" w:hAnsi="Times New Roman" w:cs="Times New Roman"/>
          <w:sz w:val="24"/>
          <w:szCs w:val="24"/>
        </w:rPr>
        <w:t xml:space="preserve"> et al. </w:t>
      </w:r>
      <w:r w:rsidR="00243038">
        <w:rPr>
          <w:rFonts w:ascii="Times New Roman" w:eastAsia="Times New Roman" w:hAnsi="Times New Roman" w:cs="Times New Roman"/>
          <w:sz w:val="24"/>
          <w:szCs w:val="24"/>
        </w:rPr>
        <w:fldChar w:fldCharType="begin"/>
      </w:r>
      <w:r w:rsidR="00455A52">
        <w:rPr>
          <w:rFonts w:ascii="Times New Roman" w:eastAsia="Times New Roman" w:hAnsi="Times New Roman" w:cs="Times New Roman"/>
          <w:sz w:val="24"/>
          <w:szCs w:val="24"/>
        </w:rPr>
        <w:instrText xml:space="preserve"> ADDIN ZOTERO_ITEM CSL_CITATION {"citationID":"KI4xPZNg","properties":{"formattedCitation":"[9]","plainCitation":"[9]","noteIndex":0},"citationItems":[{"id":133,"uris":["http://zotero.org/users/local/tcv7Gtt6/items/T4JN5BCU","http://zotero.org/users/17587022/items/T4JN5BCU"],"itemData":{"id":133,"type":"article-journal","abstract":"Automatic algorithm conﬁgurators are important practical tools for improving program performance measures, such as solution time or prediction accuracy. Local search approaches in particular have proven very effective for tuning algorithms. In sequential local search, the use of predictive models has proven beneﬁcial for obtaining good tuning results. We study the use of non-parametric models in the context of population-based algorithm conﬁgurators. We introduce a new model designed specifically for the task of predicting high-performance regions in the parameter space. Moreover, we introduce the ideas of genetic engineering of offspring as well as sexual selection of parents. Numerical results show that model-based genetic algorithms signiﬁcantly improve our ability to effectively conﬁgure algorithms automatically.","language":"en","source":"Zotero","title":"Model-Based Genetic Algorithms for Algorithm Configuration","author":[{"family":"Ansotegui","given":"Carlos"},{"family":"Malitsky","given":"Yuri"},{"family":"Samulowitz","given":"Horst"},{"family":"Sellmann","given":"Meinolf"},{"family":"Tierney","given":"Kevin"}]}}],"schema":"https://github.com/citation-style-language/schema/raw/master/csl-citation.json"} </w:instrText>
      </w:r>
      <w:r w:rsidR="00243038">
        <w:rPr>
          <w:rFonts w:ascii="Times New Roman" w:eastAsia="Times New Roman" w:hAnsi="Times New Roman" w:cs="Times New Roman"/>
          <w:sz w:val="24"/>
          <w:szCs w:val="24"/>
        </w:rPr>
        <w:fldChar w:fldCharType="separate"/>
      </w:r>
      <w:r w:rsidR="00455A52" w:rsidRPr="00455A52">
        <w:rPr>
          <w:rFonts w:ascii="Times New Roman" w:hAnsi="Times New Roman" w:cs="Times New Roman"/>
          <w:sz w:val="24"/>
        </w:rPr>
        <w:t>[9]</w:t>
      </w:r>
      <w:r w:rsidR="00243038">
        <w:rPr>
          <w:rFonts w:ascii="Times New Roman" w:eastAsia="Times New Roman" w:hAnsi="Times New Roman" w:cs="Times New Roman"/>
          <w:sz w:val="24"/>
          <w:szCs w:val="24"/>
        </w:rPr>
        <w:fldChar w:fldCharType="end"/>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on the Model-Based Genetic Algorithm (MBGA) offers a powerful mechanism for the second phase of hybrid optimization</w:t>
      </w:r>
      <w:r w:rsidR="00243038">
        <w:rPr>
          <w:rFonts w:ascii="Times New Roman" w:eastAsia="Times New Roman" w:hAnsi="Times New Roman" w:cs="Times New Roman"/>
          <w:sz w:val="24"/>
          <w:szCs w:val="24"/>
        </w:rPr>
        <w:t xml:space="preserve"> </w:t>
      </w:r>
      <w:r w:rsidRPr="008A4FB7">
        <w:rPr>
          <w:rFonts w:ascii="Times New Roman" w:eastAsia="Times New Roman" w:hAnsi="Times New Roman" w:cs="Times New Roman"/>
          <w:sz w:val="24"/>
          <w:szCs w:val="24"/>
        </w:rPr>
        <w:t>solution refinement. Their approach introduces surrogate modeling using Random Forests to predict the performance of new candidate solutions without costly full evaluations. Within the MBGA, a gender-based population structure is employed to maintain diversity, while a genetic engineering step uses the surrogate model to generate offspring with high estimated fitness. Particularly useful in expensive or black-box settings like algorithm configuration, MBGA demonstrated superior performance over traditional GAs and other configurators (e.g., SMAC), especially when applied to high-dimensional tuning problems such as SAT solver parameter optimization.</w:t>
      </w:r>
    </w:p>
    <w:p w14:paraId="2F65759E" w14:textId="54E30B3F" w:rsidR="00DF3CCC" w:rsidRPr="00DF3CCC" w:rsidRDefault="008A4FB7" w:rsidP="000E0399">
      <w:pPr>
        <w:ind w:firstLine="720"/>
        <w:jc w:val="both"/>
        <w:rPr>
          <w:rFonts w:ascii="Times New Roman" w:eastAsia="Times New Roman" w:hAnsi="Times New Roman" w:cs="Times New Roman"/>
          <w:sz w:val="24"/>
          <w:szCs w:val="24"/>
        </w:rPr>
      </w:pPr>
      <w:r w:rsidRPr="008A4FB7">
        <w:rPr>
          <w:rFonts w:ascii="Times New Roman" w:eastAsia="Times New Roman" w:hAnsi="Times New Roman" w:cs="Times New Roman"/>
          <w:sz w:val="24"/>
          <w:szCs w:val="24"/>
        </w:rPr>
        <w:t>Together, these two studies form a strong methodological basis for a sequential EO–GA hybrid framework. IRPEO’s population-driven global search effectively explores the problem landscape and avoids premature convergence, while MBGA’s surrogate-guided GA provides a scalable and efficient mechanism for fine-tuning. This hybrid sequencing aligns with current needs in logistics and warehouse optimization, where the solution space is often vast, nonlinear, and filled with constraints that require both exploration and targeted refinement.</w:t>
      </w:r>
    </w:p>
    <w:p w14:paraId="5CA9392D" w14:textId="70F46723" w:rsidR="002D67B8" w:rsidRPr="00667F29" w:rsidRDefault="002D67B8" w:rsidP="00BD34AD">
      <w:pPr>
        <w:spacing w:after="0"/>
        <w:jc w:val="both"/>
        <w:rPr>
          <w:rFonts w:ascii="Times New Roman" w:eastAsia="Times New Roman" w:hAnsi="Times New Roman" w:cs="Times New Roman"/>
          <w:b/>
          <w:bCs/>
          <w:i/>
          <w:iCs/>
          <w:sz w:val="24"/>
          <w:szCs w:val="24"/>
        </w:rPr>
      </w:pPr>
      <w:r w:rsidRPr="00667F29">
        <w:rPr>
          <w:rFonts w:ascii="Times New Roman" w:eastAsia="Times New Roman" w:hAnsi="Times New Roman" w:cs="Times New Roman"/>
          <w:b/>
          <w:bCs/>
          <w:i/>
          <w:iCs/>
          <w:sz w:val="24"/>
          <w:szCs w:val="24"/>
        </w:rPr>
        <w:t>Theoretical Support for Adaptive Optimization in Logistics</w:t>
      </w:r>
    </w:p>
    <w:p w14:paraId="005925E4" w14:textId="57622805" w:rsidR="005A615A" w:rsidRDefault="002D67B8" w:rsidP="005A615A">
      <w:pPr>
        <w:ind w:firstLine="720"/>
        <w:jc w:val="both"/>
        <w:rPr>
          <w:rFonts w:ascii="Times New Roman" w:eastAsia="Times New Roman" w:hAnsi="Times New Roman" w:cs="Times New Roman"/>
          <w:sz w:val="24"/>
          <w:szCs w:val="24"/>
        </w:rPr>
      </w:pPr>
      <w:r w:rsidRPr="002D67B8">
        <w:rPr>
          <w:rFonts w:ascii="Times New Roman" w:eastAsia="Times New Roman" w:hAnsi="Times New Roman" w:cs="Times New Roman"/>
          <w:sz w:val="24"/>
          <w:szCs w:val="24"/>
        </w:rPr>
        <w:t xml:space="preserve">Modern logistics requires adaptive systems that respond to changing inventory and demand conditions. Multi-objective and hybrid metaheuristics offer a framework for </w:t>
      </w:r>
      <w:r w:rsidRPr="002D67B8">
        <w:rPr>
          <w:rFonts w:ascii="Times New Roman" w:eastAsia="Times New Roman" w:hAnsi="Times New Roman" w:cs="Times New Roman"/>
          <w:sz w:val="24"/>
          <w:szCs w:val="24"/>
        </w:rPr>
        <w:lastRenderedPageBreak/>
        <w:t>balancing conflicting goals such as speed, space, and accuracy. This theoretical foundation justifies your integration of GA and EO in a flexible, data-driven optimization system.</w:t>
      </w:r>
      <w:r w:rsidR="00BD34AD">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Shi &amp; Eberhart</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fJuRur2Q","properties":{"formattedCitation":"[40]","plainCitation":"[40]","noteIndex":0},"citationItems":[{"id":63,"uris":["http://zotero.org/users/local/tcv7Gtt6/items/DPKIT6R4","http://zotero.org/users/17587022/items/DPKIT6R4"],"itemData":{"id":63,"type":"article-journal","abstract":"The basic vehicle routing problem is concerned with finding a set of routes for a fleet of vehicles which have to service a specified number of retail outlets from a central depot. A vehicle is allowed a maximum of two trips a day. In our analysis a vehicle delivers and collects empty containers. For the empty containers to be collected in a specified route total volume should not exceed the vehicle capacity. Similarly, the total quantity demanded on that route should not exceed the vehicle capacity. Our objective is to design a set of least cost vehicle routes for a given set of customer requirements.","language":"en","source":"Zotero","title":"A modified Osman’s simulated annealing and tabu search algorithm for the vehicle routing problem","author":[{"family":"Sigauke","given":"Caston"},{"family":"Talukder","given":"Habib M"}]}}],"schema":"https://github.com/citation-style-language/schema/raw/master/csl-citation.json"} </w:instrText>
      </w:r>
      <w:r w:rsidR="006E0582">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[40]</w:t>
      </w:r>
      <w:r w:rsidR="006E0582">
        <w:rPr>
          <w:rFonts w:ascii="Times New Roman" w:eastAsia="Times New Roman" w:hAnsi="Times New Roman" w:cs="Times New Roman"/>
          <w:sz w:val="24"/>
          <w:szCs w:val="24"/>
        </w:rPr>
        <w:fldChar w:fldCharType="end"/>
      </w:r>
      <w:r w:rsidR="006E0582">
        <w:rPr>
          <w:rFonts w:ascii="Times New Roman" w:eastAsia="Times New Roman" w:hAnsi="Times New Roman" w:cs="Times New Roman"/>
          <w:sz w:val="24"/>
          <w:szCs w:val="24"/>
        </w:rPr>
        <w:t xml:space="preserve"> </w:t>
      </w:r>
      <w:r w:rsidRPr="002D67B8">
        <w:rPr>
          <w:rFonts w:ascii="Times New Roman" w:eastAsia="Times New Roman" w:hAnsi="Times New Roman" w:cs="Times New Roman"/>
          <w:sz w:val="24"/>
          <w:szCs w:val="24"/>
        </w:rPr>
        <w:t>introduced Particle Swarm Optimization (PSO), which has since been applied to warehouse slotting and layout optimization. Including PSO offers a contrast to the GA-EO hybrid, broadening the scope of heuristic approaches.</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Osman</w:t>
      </w:r>
      <w:r w:rsidR="006E0582">
        <w:rPr>
          <w:rFonts w:ascii="Times New Roman" w:eastAsia="Times New Roman" w:hAnsi="Times New Roman" w:cs="Times New Roman"/>
          <w:sz w:val="24"/>
          <w:szCs w:val="24"/>
        </w:rPr>
        <w:t xml:space="preserve">. </w:t>
      </w:r>
      <w:r w:rsidR="006E0582">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VA6xIUob","properties":{"formattedCitation":"[35]","plainCitation":"[35]","noteIndex":0},"citationItems":[{"id":65,"uris":["http://zotero.org/users/local/tcv7Gtt6/items/PSHDJNTT","http://zotero.org/users/17587022/items/PSHDJNTT"],"itemData":{"id":65,"type":"article-journal","abstract":"Warehouse management systems (WMS) track warehousing and picking operations, generating a huge volumes of data quantified in millions to billions of records. Logistic operators incur significant costs to maintain these IT systems, without actively mining the collected data to monitor their business processes, smooth the warehousing flows, and support the strategic decisions. This study explores the impact of tracing data beyond the simple traceability purpose. We aim at supporting the strategic design of a warehousing system by training classifiers that can predict the storage technology (ST), the material handling system (MHS), the storage allocation strategy (SAS), and the picking policy (PP) of a storage system. We introduce the definition of a learning table, whose attributes are benchmarking metrics applicable to any storage system. Then, we investigate how the availability of data in the warehouse management system (i.e. varying the number of attributes of the learning table) affects the accuracy of the predictions. To validate the approach, we illustrate a generalisable case study which collects data from sixteen different real companies belonging to different industrial sectors (automotive, manufacturing, food and beverage, cosmetics and publishing) and different players (distribution centres and third-party logistic providers). The benchmarking metrics are applied and used to generate learning tables with varying number of attributes. A bunch of classifiers is used to identify the crucial input data attributes in the prediction of ST, MHS, SAS, and PP. The managerial relevance of the data-driven methodology for warehouse design is showcased for 3PL providers experiencing a fast rotation of the SKUs stored in their storage systems.","container-title":"The International Journal of Advanced Manufacturing Technology","DOI":"10.1007/s00170-021-08035-w","ISSN":"0268-3768, 1433-3015","issue":"3-4","journalAbbreviation":"Int J Adv Manuf Technol","language":"en","page":"2369-2392","source":"DOI.org (Crossref)","title":"A machine learning approach for predictive warehouse design","URL":"https://link.springer.com/10.1007/s00170-021-08035-w","volume":"119","author":[{"family":"Tufano","given":"Alessandro"},{"family":"Accorsi","given":"Riccardo"},{"family":"Manzini","given":"Riccardo"}],"accessed":{"date-parts":[["2025",5,29]]},"issued":{"date-parts":[["2022",3]]}}}],"schema":"https://github.com/citation-style-language/schema/raw/master/csl-citation.json"} </w:instrText>
      </w:r>
      <w:r w:rsidR="006E0582">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[35]</w:t>
      </w:r>
      <w:r w:rsidR="006E0582">
        <w:rPr>
          <w:rFonts w:ascii="Times New Roman" w:eastAsia="Times New Roman" w:hAnsi="Times New Roman" w:cs="Times New Roman"/>
          <w:sz w:val="24"/>
          <w:szCs w:val="24"/>
        </w:rPr>
        <w:fldChar w:fldCharType="end"/>
      </w:r>
      <w:r w:rsidR="006E0582" w:rsidRPr="006E0582">
        <w:rPr>
          <w:rFonts w:ascii="Times New Roman" w:eastAsia="Times New Roman" w:hAnsi="Times New Roman" w:cs="Times New Roman"/>
          <w:sz w:val="24"/>
          <w:szCs w:val="24"/>
        </w:rPr>
        <w:t xml:space="preserve"> reviewed Simulated Annealing (SA) and its use in combinatorial logistics problems like storage assignment and route optimization. SA's capacity to escape local optima offers another useful contrast.</w:t>
      </w:r>
      <w:r w:rsidR="006E0582">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Coelho &amp; Laporte</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D9329A">
        <w:rPr>
          <w:rFonts w:ascii="Times New Roman" w:eastAsia="Times New Roman" w:hAnsi="Times New Roman" w:cs="Times New Roman"/>
          <w:sz w:val="24"/>
          <w:szCs w:val="24"/>
        </w:rPr>
        <w:instrText xml:space="preserve"> ADDIN ZOTERO_ITEM CSL_CITATION {"citationID":"jxbBW6rf","properties":{"formattedCitation":"[29]","plainCitation":"[29]","noteIndex":0},"citationItems":[{"id":66,"uris":["http://zotero.org/users/local/tcv7Gtt6/items/YDYB5A52","http://zotero.org/users/17587022/items/YDYB5A52"],"itemData":{"id":66,"type":"article-journal","abstract":"Due to the growing volume of air transportation and the scarcity of airport resources, aviation planners are paying more attention to the efficiency of airport resource management. Optimizing the assignment and scheduling of ground facilities plays an important role in reducing ground congestion, flight delays, and passenger dissatisfaction. To prevent any collisions among aircraft on the apron, taxi network, and runways, safety considerations should be strictly followed by traffic controllers. Minimizing taxi time is another matter of importance in airport logistics management that helps mitigate environmental concerns (e.g., fuel consumption, tire abrasion, and noise pollution). In this study, a bi-objective mixed-integer linear programming model is developed to optimize the ground resource scheduling problem, taking into account the challenges of gate assignment, taxi planning, and runway scheduling. The model is developed in a way that includes safety and sustainability considerations. The validation of the proposed model is investigated through several examples based on Copenhagen airport using the augmented ε-constraint method. Since the simultaneous scheduling of multiple resources is an NP-hard problem, two multi-objective metaheuristic algorithms are employed to deal with the large-scale problems. The performance of the algorithms is then compared in terms of coverage and convergence rates. Additionally, the results are discussed in detail to provide managerial implications for airport authorities.","container-title":"Computers &amp; Industrial Engineering","DOI":"10.1016/j.cie.2024.110589","ISSN":"0360-8352","journalAbbreviation":"Computers &amp; Industrial Engineering","page":"110589","source":"ScienceDirect","title":"A novel bi-objective model for sustainable and efficient airport logistics management: A case study on Copenhagen airport","title-short":"A novel bi-objective model for sustainable and efficient airport logistics management","URL":"https://www.sciencedirect.com/science/article/pii/S0360835224007101","volume":"197","author":[{"family":"Ramezanian","given":"Reza"},{"family":"Larizadeh","given":"Razieh"},{"family":"Tosarkani","given":"Babak Mohamadpour"}],"accessed":{"date-parts":[["2025",5,29]]},"issued":{"date-parts":[["2024",11,1]]}}}],"schema":"https://github.com/citation-style-language/schema/raw/master/csl-citation.json"} </w:instrText>
      </w:r>
      <w:r w:rsidR="00E34CE5">
        <w:rPr>
          <w:rFonts w:ascii="Times New Roman" w:eastAsia="Times New Roman" w:hAnsi="Times New Roman" w:cs="Times New Roman"/>
          <w:sz w:val="24"/>
          <w:szCs w:val="24"/>
        </w:rPr>
        <w:fldChar w:fldCharType="separate"/>
      </w:r>
      <w:r w:rsidR="00D9329A" w:rsidRPr="00D9329A">
        <w:rPr>
          <w:rFonts w:ascii="Times New Roman" w:hAnsi="Times New Roman" w:cs="Times New Roman"/>
          <w:sz w:val="24"/>
        </w:rPr>
        <w:t>[29]</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6E0582" w:rsidRPr="006E0582">
        <w:rPr>
          <w:rFonts w:ascii="Times New Roman" w:eastAsia="Times New Roman" w:hAnsi="Times New Roman" w:cs="Times New Roman"/>
          <w:sz w:val="24"/>
          <w:szCs w:val="24"/>
        </w:rPr>
        <w:t>discussed multi-objective metaheuristics in logistics. Their study supports the development of hybrid methods like GA+EO for balancing competing goals such as space utilization and retrieval speed.</w:t>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Talbi</w:t>
      </w:r>
      <w:r w:rsidR="00E34CE5">
        <w:rPr>
          <w:rFonts w:ascii="Times New Roman" w:eastAsia="Times New Roman" w:hAnsi="Times New Roman" w:cs="Times New Roman"/>
          <w:sz w:val="24"/>
          <w:szCs w:val="24"/>
        </w:rPr>
        <w:t xml:space="preserve">. </w:t>
      </w:r>
      <w:r w:rsidR="00E34CE5">
        <w:rPr>
          <w:rFonts w:ascii="Times New Roman" w:eastAsia="Times New Roman" w:hAnsi="Times New Roman" w:cs="Times New Roman"/>
          <w:sz w:val="24"/>
          <w:szCs w:val="24"/>
        </w:rPr>
        <w:fldChar w:fldCharType="begin"/>
      </w:r>
      <w:r w:rsidR="002B215E">
        <w:rPr>
          <w:rFonts w:ascii="Times New Roman" w:eastAsia="Times New Roman" w:hAnsi="Times New Roman" w:cs="Times New Roman"/>
          <w:sz w:val="24"/>
          <w:szCs w:val="24"/>
        </w:rPr>
        <w:instrText xml:space="preserve"> ADDIN ZOTERO_ITEM CSL_CITATION {"citationID":"afHeIDY0","properties":{"formattedCitation":"[41]","plainCitation":"[41]","noteIndex":0},"citationItems":[{"id":68,"uris":["http://zotero.org/users/local/tcv7Gtt6/items/PQRBDZ8R","http://zotero.org/users/17587022/items/PQRBDZ8R"],"itemData":{"id":68,"type":"book","publisher":"John Wiley &amp; Sons","source":"Google Scholar","title":"Metaheuristics: from design to implementation","title-short":"Metaheuristics","URL":"https://books.google.com/books?hl=en&amp;lr=&amp;id=SIsa6zi5XV8C&amp;oi=fnd&amp;pg=PR7&amp;dq=info:GlcM1ICkE-4J:scholar.google.com&amp;ots=-cTNuTmqGp&amp;sig=l4-3dRBPancTQot30aH3nlOhKcs","author":[{"family":"Talbi","given":"El-Ghazali"}],"accessed":{"date-parts":[["2025",5,29]]},"issued":{"date-parts":[["2009"]]}}}],"schema":"https://github.com/citation-style-language/schema/raw/master/csl-citation.json"} </w:instrText>
      </w:r>
      <w:r w:rsidR="00E34CE5">
        <w:rPr>
          <w:rFonts w:ascii="Times New Roman" w:eastAsia="Times New Roman" w:hAnsi="Times New Roman" w:cs="Times New Roman"/>
          <w:sz w:val="24"/>
          <w:szCs w:val="24"/>
        </w:rPr>
        <w:fldChar w:fldCharType="separate"/>
      </w:r>
      <w:r w:rsidR="002B215E" w:rsidRPr="002B215E">
        <w:rPr>
          <w:rFonts w:ascii="Times New Roman" w:hAnsi="Times New Roman" w:cs="Times New Roman"/>
          <w:sz w:val="24"/>
        </w:rPr>
        <w:t>[41]</w:t>
      </w:r>
      <w:r w:rsidR="00E34CE5">
        <w:rPr>
          <w:rFonts w:ascii="Times New Roman" w:eastAsia="Times New Roman" w:hAnsi="Times New Roman" w:cs="Times New Roman"/>
          <w:sz w:val="24"/>
          <w:szCs w:val="24"/>
        </w:rPr>
        <w:fldChar w:fldCharType="end"/>
      </w:r>
      <w:r w:rsidR="00E34CE5">
        <w:rPr>
          <w:rFonts w:ascii="Times New Roman" w:eastAsia="Times New Roman" w:hAnsi="Times New Roman" w:cs="Times New Roman"/>
          <w:sz w:val="24"/>
          <w:szCs w:val="24"/>
        </w:rPr>
        <w:t xml:space="preserve"> </w:t>
      </w:r>
      <w:r w:rsidR="00E34CE5" w:rsidRPr="00E34CE5">
        <w:rPr>
          <w:rFonts w:ascii="Times New Roman" w:eastAsia="Times New Roman" w:hAnsi="Times New Roman" w:cs="Times New Roman"/>
          <w:sz w:val="24"/>
          <w:szCs w:val="24"/>
        </w:rPr>
        <w:t>provided a comprehensive survey on hybrid metaheuristics, highlighting how combining algorithms can yield better optimization results than single-method approaches. This justifies the hybrid strategy employed in this study.</w:t>
      </w:r>
      <w:r w:rsidR="00E34CE5">
        <w:rPr>
          <w:rFonts w:ascii="Times New Roman" w:eastAsia="Times New Roman" w:hAnsi="Times New Roman" w:cs="Times New Roman"/>
          <w:sz w:val="24"/>
          <w:szCs w:val="24"/>
        </w:rPr>
        <w:t xml:space="preserve"> </w:t>
      </w:r>
      <w:bookmarkStart w:id="20" w:name="_Toc199923232"/>
    </w:p>
    <w:p w14:paraId="4AF1CFDC" w14:textId="4B35E87D" w:rsidR="00D1185F" w:rsidRPr="00667F29" w:rsidRDefault="00D1185F" w:rsidP="00D1185F">
      <w:pPr>
        <w:rPr>
          <w:rFonts w:ascii="Times New Roman" w:hAnsi="Times New Roman" w:cs="Times New Roman"/>
          <w:b/>
          <w:bCs/>
          <w:i/>
          <w:iCs/>
          <w:sz w:val="24"/>
          <w:szCs w:val="24"/>
        </w:rPr>
      </w:pPr>
      <w:r w:rsidRPr="00667F29">
        <w:rPr>
          <w:rFonts w:ascii="Times New Roman" w:hAnsi="Times New Roman" w:cs="Times New Roman"/>
          <w:b/>
          <w:bCs/>
          <w:i/>
          <w:iCs/>
          <w:sz w:val="24"/>
          <w:szCs w:val="24"/>
        </w:rPr>
        <w:t>GAN-Augmented Metaheuristic Optimization for Packing and Warehouse Layout</w:t>
      </w:r>
    </w:p>
    <w:p w14:paraId="343E9601" w14:textId="3529925D" w:rsidR="00FD6770" w:rsidRDefault="00D1185F" w:rsidP="000E0399">
      <w:pPr>
        <w:ind w:firstLine="720"/>
        <w:rPr>
          <w:rFonts w:ascii="Times New Roman" w:hAnsi="Times New Roman" w:cs="Times New Roman"/>
          <w:sz w:val="24"/>
          <w:szCs w:val="24"/>
        </w:rPr>
      </w:pPr>
      <w:r w:rsidRPr="00D1185F">
        <w:rPr>
          <w:rFonts w:ascii="Times New Roman" w:hAnsi="Times New Roman" w:cs="Times New Roman"/>
          <w:sz w:val="24"/>
          <w:szCs w:val="24"/>
        </w:rPr>
        <w:t>In optimization and metaheuristic contexts, GANs are increasingly used to enrich the search space explored by algorithms such as Genetic Algorithms by generating diverse candidate solutions or realistic problem instances</w:t>
      </w:r>
      <w:r w:rsidR="00A4768B">
        <w:rPr>
          <w:rFonts w:ascii="Times New Roman" w:hAnsi="Times New Roman" w:cs="Times New Roman"/>
          <w:sz w:val="24"/>
          <w:szCs w:val="24"/>
        </w:rPr>
        <w:fldChar w:fldCharType="begin"/>
      </w:r>
      <w:r w:rsidR="00A05F72">
        <w:rPr>
          <w:rFonts w:ascii="Times New Roman" w:hAnsi="Times New Roman" w:cs="Times New Roman"/>
          <w:sz w:val="24"/>
          <w:szCs w:val="24"/>
        </w:rPr>
        <w:instrText xml:space="preserve"> ADDIN ZOTERO_ITEM CSL_CITATION {"citationID":"D3eZbko7","properties":{"formattedCitation":"[42]","plainCitation":"[42]","noteIndex":0},"citationItems":[{"id":286,"uris":["http://zotero.org/groups/6066261/items/MUWDYLGC"],"itemData":{"id":286,"type":"webpage","title":"Optimizing imbalanced learning with genetic algorithm | Scientific Reports","URL":"https://www.nature.com/articles/s41598-025-09424-x","accessed":{"date-parts":[["2026",1,7]]}}}],"schema":"https://github.com/citation-style-language/schema/raw/master/csl-citation.json"} </w:instrText>
      </w:r>
      <w:r w:rsidR="00A4768B">
        <w:rPr>
          <w:rFonts w:ascii="Times New Roman" w:hAnsi="Times New Roman" w:cs="Times New Roman"/>
          <w:sz w:val="24"/>
          <w:szCs w:val="24"/>
        </w:rPr>
        <w:fldChar w:fldCharType="separate"/>
      </w:r>
      <w:r w:rsidR="00A05F72" w:rsidRPr="00A05F72">
        <w:rPr>
          <w:rFonts w:ascii="Times New Roman" w:hAnsi="Times New Roman" w:cs="Times New Roman"/>
          <w:sz w:val="24"/>
        </w:rPr>
        <w:t>[42]</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A prominent example is a GAN–GA hybrid for the 3D bin packing problem, where a GAN is trained on feasible packing patterns and then used to produce high‑quality initial solutions that a GA further refines, achieving better packing density and fewer bins than conventional GA or particle swarm optimization approaches</w:t>
      </w:r>
      <w:r w:rsidR="00A4768B">
        <w:rPr>
          <w:rFonts w:ascii="Times New Roman" w:hAnsi="Times New Roman" w:cs="Times New Roman"/>
          <w:sz w:val="24"/>
          <w:szCs w:val="24"/>
        </w:rPr>
        <w:fldChar w:fldCharType="begin"/>
      </w:r>
      <w:r w:rsidR="00E73233">
        <w:rPr>
          <w:rFonts w:ascii="Times New Roman" w:hAnsi="Times New Roman" w:cs="Times New Roman"/>
          <w:sz w:val="24"/>
          <w:szCs w:val="24"/>
        </w:rPr>
        <w:instrText xml:space="preserve"> ADDIN ZOTERO_ITEM CSL_CITATION {"citationID":"iCMpNiNU","properties":{"formattedCitation":"[43]","plainCitation":"[43]","noteIndex":0},"citationItems":[{"id":"FJ23oYn2/Sb6eMywb","uris":["http://zotero.org/groups/6066261/items/TT37E4LJ"],"itemData":{"id":288,"type":"article-journal","abstract":"The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Rep","page":"7775","PMID":"38565555","PMCID":"PMC10987481","source":"PubMed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A05F72" w:rsidRPr="00A05F72">
        <w:rPr>
          <w:rFonts w:ascii="Times New Roman" w:hAnsi="Times New Roman" w:cs="Times New Roman"/>
          <w:sz w:val="24"/>
        </w:rPr>
        <w:t>[43]</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xml:space="preserve">. Because 3D bin packing is structurally similar to assigning items to warehouse storage slots under space and constraint conditions, this research supports using GAN‑generated synthetic inventory profiles or layout instances </w:t>
      </w:r>
      <w:r w:rsidRPr="00D1185F">
        <w:rPr>
          <w:rFonts w:ascii="Times New Roman" w:hAnsi="Times New Roman" w:cs="Times New Roman"/>
          <w:sz w:val="24"/>
          <w:szCs w:val="24"/>
        </w:rPr>
        <w:lastRenderedPageBreak/>
        <w:t>as input for metaheuristics in warehouse optimization</w:t>
      </w:r>
      <w:r w:rsidR="00A4768B">
        <w:rPr>
          <w:rFonts w:ascii="Times New Roman" w:hAnsi="Times New Roman" w:cs="Times New Roman"/>
          <w:sz w:val="24"/>
          <w:szCs w:val="24"/>
        </w:rPr>
        <w:fldChar w:fldCharType="begin"/>
      </w:r>
      <w:r w:rsidR="009F568E">
        <w:rPr>
          <w:rFonts w:ascii="Times New Roman" w:hAnsi="Times New Roman" w:cs="Times New Roman"/>
          <w:sz w:val="24"/>
          <w:szCs w:val="24"/>
        </w:rPr>
        <w:instrText xml:space="preserve"> ADDIN ZOTERO_ITEM CSL_CITATION {"citationID":"9G2aP87U","properties":{"formattedCitation":"[32]","plainCitation":"[32]","noteIndex":0},"citationItems":[{"id":291,"uris":["http://zotero.org/groups/6066261/items/6YBQFTPI"],"itemData":{"id":291,"type":"article-journal","abstract":"The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Reports","DOI":"10.1038/s41598-024-56699-7","ISSN":"2045-2322","journalAbbreviation":"Sci Rep","page":"7775","PMID":"38565555","PMCID":"PMC10987481","source":"PubMed Central","title":"A GAN-based genetic algorithm for solving the 3D bin packing problem","URL":"https://pmc.ncbi.nlm.nih.gov/articles/PMC10987481/","volume":"14","author":[{"family":"Zhang","given":"Boliang"},{"family":"Yao","given":"Yu"},{"family":"Kan","given":"H. K."},{"family":"Luo","given":"Wuman"}],"accessed":{"date-parts":[["2026",1,7]]},"issued":{"date-parts":[["2024",4,2]]}}}],"schema":"https://github.com/citation-style-language/schema/raw/master/csl-citation.json"} </w:instrText>
      </w:r>
      <w:r w:rsidR="00A4768B">
        <w:rPr>
          <w:rFonts w:ascii="Times New Roman" w:hAnsi="Times New Roman" w:cs="Times New Roman"/>
          <w:sz w:val="24"/>
          <w:szCs w:val="24"/>
        </w:rPr>
        <w:fldChar w:fldCharType="separate"/>
      </w:r>
      <w:r w:rsidR="009F568E" w:rsidRPr="009F568E">
        <w:rPr>
          <w:rFonts w:ascii="Times New Roman" w:hAnsi="Times New Roman" w:cs="Times New Roman"/>
          <w:sz w:val="24"/>
        </w:rPr>
        <w:t>[32]</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 Integrating a GAN‑based augmentation stage</w:t>
      </w:r>
      <w:r w:rsidR="00525C7E">
        <w:rPr>
          <w:rFonts w:ascii="Times New Roman" w:hAnsi="Times New Roman" w:cs="Times New Roman"/>
          <w:sz w:val="24"/>
          <w:szCs w:val="24"/>
        </w:rPr>
        <w:t xml:space="preserve"> </w:t>
      </w:r>
      <w:r w:rsidRPr="00D1185F">
        <w:rPr>
          <w:rFonts w:ascii="Times New Roman" w:hAnsi="Times New Roman" w:cs="Times New Roman"/>
          <w:sz w:val="24"/>
          <w:szCs w:val="24"/>
        </w:rPr>
        <w:t>defined mathematically by the minimax objective above—before the Extremal Optimization and Genetic Algorithm phases aligns with these trends, providing a richer and more varied set of item configurations for the EO–GA hybrid to optimize and potentially leading to more robust and generalizable warehouse storage layouts</w:t>
      </w:r>
      <w:r w:rsidR="00A4768B">
        <w:rPr>
          <w:rFonts w:ascii="Times New Roman" w:hAnsi="Times New Roman" w:cs="Times New Roman"/>
          <w:sz w:val="24"/>
          <w:szCs w:val="24"/>
        </w:rPr>
        <w:fldChar w:fldCharType="begin"/>
      </w:r>
      <w:r w:rsidR="00E73233">
        <w:rPr>
          <w:rFonts w:ascii="Times New Roman" w:hAnsi="Times New Roman" w:cs="Times New Roman"/>
          <w:sz w:val="24"/>
          <w:szCs w:val="24"/>
        </w:rPr>
        <w:instrText xml:space="preserve"> ADDIN ZOTERO_ITEM CSL_CITATION {"citationID":"P2eCyz4Y","properties":{"formattedCitation":"[37], [44], [45]","plainCitation":"[37], [44], [45]","noteIndex":0},"citationItems":[{"id":254,"uris":["http://zotero.org/groups/6066261/items/V4TUQS4V"],"itemData":{"id":254,"type":"chapter","abstract":"Order picking operation is one of the major sources of operating costs of a distribution center. The proper assignment of storages to stocks prior to their picking is critical to reduce such costs. Appropriate storage assignments can also shorten storing time, improve storage utilization, and facilitate inventory management. The storage assignment problem can be modeled as a quadratic assignment problem, which appertains to an NP-Complete problem, and hence creates difficulties in solving large scale problems. This study develops a genetic algorithm to solve the problem with three objectives: minimizing the routing length of storing stocks, maximizing the future chance of adjacent stocks to be picked together, and minimizing the storage distance to the access point for popular stocks. This study devises a genetic algorithm to find feasible solutions and uses a method to determine the final storage assignment from a set of Pareto solutions. Performance of the proposed approach is evaluated via a computer simulation based on historical orders of the case-study distribution center.","container-title":"Advances in Intelligent Systems and Computing","DOI":"10.1007/978-3-030-11051-2_46","ISBN":"978-3-030-11050-5","ISSN":"2194-5357, 2194-5365","language":"en","license":"http://www.springer.com/tdm","page":"300-305","publisher":"Springer International Publishing","publisher-place":"Cham","source":"Crossref","title":"Warehouse Storage Assignment by Genetic Algorithm with Multi-objectives","URL":"http://link.springer.com/10.1007/978-3-030-11051-2_46","container-author":[{"family":"Cheng","given":"Chi-Bin"},{"family":"Weng","given":"Yu-Chi"}],"accessed":{"date-parts":[["2025",7,20]]},"issued":{"date-parts":[["2019"]]}}},{"id":"FJ23oYn2/RrF4qPjq","uris":["http://zotero.org/groups/6066261/items/HFKTZVB7"],"itemData":{"id":296,"type":"article-journal","abstract":"Successful training of convolutional neural networks (CNNs) requires a substantial amount of data. With small datasets, networks generalize poorly. Data Augmentation techniques improve the generalizability of neural networks by using existing training data more effectively. Standard data augmentation methods, however, produce limited plausible alternative data. Generative Adversarial Networks (GANs) have been utilized to generate new data and improve the performance of CNNs. Nevertheless, data augmentation techniques for training GANs are underexplored compared to CNNs. In this work, we propose a new GAN architecture for augmentation of chest X-rays for semi-supervised detection of pneumonia and COVID-19 using generative models. We show that the proposed GAN can be used to effectively augment data and improve classification accuracy of disease in chest X-rays for pneumonia and COVID-19. We compare our augmentation GAN model with Deep Convolutional GAN and traditional augmentation methods (rotate, zoom, etc.) on two different X-ray datasets and show our GAN-based augmentation method surpasses other augmentation methods for training a GAN in detecting anomalies in X-ray images.","container-title":"Informatics in Medicine Unlocked","DOI":"10.1016/j.imu.2021.100779","ISSN":"2352-9148","journalAbbreviation":"Informatics in Medicine Unlocked","page":"100779","source":"ScienceDirect","title":"Data augmentation using Generative Adversarial Networks (GANs) for GAN-based detection of Pneumonia and COVID-19 in chest X-ray images","URL":"https://www.sciencedirect.com/science/article/pii/S2352914821002501","volume":"27","author":[{"family":"Motamed","given":"Saman"},{"family":"Rogalla","given":"Patrik"},{"family":"Khalvati","given":"Farzad"}],"accessed":{"date-parts":[["2026",1,7]]},"issued":{"date-parts":[["2021",1,1]]}}},{"id":"FJ23oYn2/wZ7aJhKW","uris":["http://zotero.org/groups/6066261/items/3MNSD93V"],"itemData":{"id":299,"type":"article-journal","abstract":"Training AI models on imbalanced datasets with skewed class distributions poses a significant challenge, as it leads to model bias towards the majority class while neglecting the minority class. Various methods, such as Synthetic Minority Over Sampling Technique (SMOTE), Adaptive Synthetic Sampling (ADASYN), Generative Adversarial Networks (GANs) and Variational Autoencoders (VAEs), have been employed to generate synthetic data to address this issue. However, these methods are often unable to enhance model performance, especially in case of extreme class imbalance. To overcome this challenge, a novel approach to generate synthetic data is proposed which uses Genetic Algorithms (GAs) and does not require large sample size. It aims to outperform state-of-the-art methods, like SMOTE, ADASYN, GAN and VAE in terms of model performance. Although GAs are traditionally used for optimization tasks, they can also produce synthetic datasets optimized through fitness function and population initialization. Our synthetic data generation approach analyzes the Simple as well as the Elitist Genetic Algorithms, along with Logistic Regression and Support Vector Machines to evaluate the population initialization and fitness function. Experimental results across three datasets (Credit Card Fraud Detection, PIMA Indian Diabetes, and PHONEME) demonstrate that the proposed method significantly outperforms the previous techniques based on the commonly used performance metrics, including accuracy, precision, recall, F1-score, ROC-AUC, and AP (Accuracy-Precision) curve. This highlights the potential of GAs in the development of accurate and reliable AI models for imbalanced datasets.","container-title":"Scientific Reports","DOI":"10.1038/s41598-025-09424-x","ISSN":"2045-2322","journalAbbreviation":"Sci Rep","page":"34857","PMID":"41057396","PMCID":"PMC12504573","source":"PubMed Central","title":"Optimizing imbalanced learning with genetic algorithm","URL":"https://pmc.ncbi.nlm.nih.gov/articles/PMC12504573/","volume":"15","author":[{"family":"Safder","given":"Muhammad Usman"},{"family":"Naveed","given":"Syed Sarib"},{"family":"Khurshid","given":"Khawar"},{"family":"Salman","given":"Ahmad"},{"family":"Nizami","given":"Imran Fareed"}],"accessed":{"date-parts":[["2026",1,7]]},"issued":{"date-parts":[["2025",10,7]]}}}],"schema":"https://github.com/citation-style-language/schema/raw/master/csl-citation.json"} </w:instrText>
      </w:r>
      <w:r w:rsidR="00A4768B">
        <w:rPr>
          <w:rFonts w:ascii="Times New Roman" w:hAnsi="Times New Roman" w:cs="Times New Roman"/>
          <w:sz w:val="24"/>
          <w:szCs w:val="24"/>
        </w:rPr>
        <w:fldChar w:fldCharType="separate"/>
      </w:r>
      <w:r w:rsidR="00A05F72" w:rsidRPr="00A05F72">
        <w:rPr>
          <w:rFonts w:ascii="Times New Roman" w:hAnsi="Times New Roman" w:cs="Times New Roman"/>
          <w:sz w:val="24"/>
        </w:rPr>
        <w:t>[37], [44], [45]</w:t>
      </w:r>
      <w:r w:rsidR="00A4768B">
        <w:rPr>
          <w:rFonts w:ascii="Times New Roman" w:hAnsi="Times New Roman" w:cs="Times New Roman"/>
          <w:sz w:val="24"/>
          <w:szCs w:val="24"/>
        </w:rPr>
        <w:fldChar w:fldCharType="end"/>
      </w:r>
      <w:r w:rsidRPr="00D1185F">
        <w:rPr>
          <w:rFonts w:ascii="Times New Roman" w:hAnsi="Times New Roman" w:cs="Times New Roman"/>
          <w:sz w:val="24"/>
          <w:szCs w:val="24"/>
        </w:rPr>
        <w:t>.</w:t>
      </w:r>
      <w:r w:rsidR="0072408E">
        <w:rPr>
          <w:rFonts w:ascii="Times New Roman" w:hAnsi="Times New Roman" w:cs="Times New Roman"/>
          <w:sz w:val="24"/>
          <w:szCs w:val="24"/>
        </w:rPr>
        <w:t xml:space="preserve"> </w:t>
      </w:r>
    </w:p>
    <w:p w14:paraId="7106D68A" w14:textId="01A8AA37" w:rsidR="0072408E" w:rsidRPr="00667F29" w:rsidRDefault="0072408E" w:rsidP="0072408E">
      <w:pPr>
        <w:rPr>
          <w:rFonts w:ascii="Times New Roman" w:hAnsi="Times New Roman" w:cs="Times New Roman"/>
          <w:b/>
          <w:bCs/>
          <w:i/>
          <w:iCs/>
          <w:sz w:val="24"/>
          <w:szCs w:val="24"/>
        </w:rPr>
      </w:pPr>
      <w:r w:rsidRPr="00667F29">
        <w:rPr>
          <w:rFonts w:ascii="Times New Roman" w:hAnsi="Times New Roman" w:cs="Times New Roman"/>
          <w:b/>
          <w:bCs/>
          <w:i/>
          <w:iCs/>
          <w:sz w:val="24"/>
          <w:szCs w:val="24"/>
        </w:rPr>
        <w:t>Hybrid Neural Combinatorial Optimization and Metaheuristics</w:t>
      </w:r>
    </w:p>
    <w:p w14:paraId="2E615D33" w14:textId="47DB8D13" w:rsidR="0072408E" w:rsidRDefault="0072408E" w:rsidP="0072408E">
      <w:pPr>
        <w:ind w:firstLine="720"/>
        <w:rPr>
          <w:rFonts w:ascii="Times New Roman" w:hAnsi="Times New Roman" w:cs="Times New Roman"/>
          <w:sz w:val="24"/>
          <w:szCs w:val="24"/>
        </w:rPr>
      </w:pPr>
      <w:r w:rsidRPr="0072408E">
        <w:rPr>
          <w:rFonts w:ascii="Times New Roman" w:hAnsi="Times New Roman" w:cs="Times New Roman"/>
          <w:sz w:val="24"/>
          <w:szCs w:val="24"/>
        </w:rPr>
        <w:t xml:space="preserve">The evolution of the 3D Bin Packing Problem (3D-BPP) has moved toward Neural Combinatorial Optimization (NCO), where deep learning models are trained to replace or enhance traditional heuristics. Modern frameworks often treat bin packing as a Constrained Markov Decision Process (CMDP), utilizing Deep Reinforcement Learning (DRL) to learn optimal placement sequences </w:t>
      </w:r>
      <w:r w:rsidR="006B2362">
        <w:rPr>
          <w:rFonts w:ascii="Times New Roman" w:hAnsi="Times New Roman" w:cs="Times New Roman"/>
          <w:sz w:val="24"/>
          <w:szCs w:val="24"/>
        </w:rPr>
        <w:fldChar w:fldCharType="begin"/>
      </w:r>
      <w:r w:rsidR="00514001">
        <w:rPr>
          <w:rFonts w:ascii="Times New Roman" w:hAnsi="Times New Roman" w:cs="Times New Roman"/>
          <w:sz w:val="24"/>
          <w:szCs w:val="24"/>
        </w:rPr>
        <w:instrText xml:space="preserve"> ADDIN ZOTERO_ITEM CSL_CITATION {"citationID":"sG9U8AZs","properties":{"formattedCitation":"[4]","plainCitation":"[4]","noteIndex":0},"citationItems":[{"id":103,"uris":["http://zotero.org/users/local/tcv7Gtt6/items/7KUQXDTX","http://zotero.org/users/17587022/items/7KUQXDTX"],"itemData":{"id":103,"type":"article-journal","abstract":"The world has witnessed the digital transformation and Industry 4.0 technologies in the\npast decade. Nevertheless, there is still a lack of automation and digitalization in certain areas of the manufacturing industry; in particular, warehouse automation often has challenges in design and successful deployment. The effective management of the warehouse and inventory plays a pivotal role in the supply chain and production. In the literature, different architectures of Warehouse Management Systems (WMSs) and automation techniques have been proposed, but most of those have focused only on particular sections of warehouses and have lacked successful deployment. To achieve the goal of process automation, we propose an Internet-of-Things (IoT)-based architecture for real-time warehouse management by dividing the warehouse into multiple domains. Architecture viewpoints were used to present models based on the context diagram, functional view, and operational view specifically catering to the needs of the stakeholders. In addition, we present a generic IoT-based prototype system that enables efficient data collection and transmission in the proposed architecture. Finally, the developed IoT-based solution was deployed in the warehouse of a textile factory for validation testing, and the results are discussed. A comparison of the key performance\nparameters such as system resilience, efficiency, and latency rate showed the effectiveness of our proposed IoT-based WMS architecture.","container-title":"Machines","DOI":"10.3390/machines10020150","journalAbbreviation":"Machines","source":"ResearchGate","title":"Smart Warehouse Management System: Architecture, Real-Time Implementation and Prototype Design","title-short":"Smart Warehouse Management System","volume":"10","author":[{"family":"Khan","given":"Muhammad Gufran"},{"family":"Ul Huda","given":"Noor"},{"family":"Zaman","given":"Uzair Khaleeq Uz"}],"issued":{"date-parts":[["2022",2,18]]}}}],"schema":"https://github.com/citation-style-language/schema/raw/master/csl-citation.json"} </w:instrText>
      </w:r>
      <w:r w:rsidR="006B2362">
        <w:rPr>
          <w:rFonts w:ascii="Times New Roman" w:hAnsi="Times New Roman" w:cs="Times New Roman"/>
          <w:sz w:val="24"/>
          <w:szCs w:val="24"/>
        </w:rPr>
        <w:fldChar w:fldCharType="separate"/>
      </w:r>
      <w:r w:rsidR="00514001" w:rsidRPr="00514001">
        <w:rPr>
          <w:rFonts w:ascii="Times New Roman" w:hAnsi="Times New Roman" w:cs="Times New Roman"/>
          <w:sz w:val="24"/>
        </w:rPr>
        <w:t>[4]</w:t>
      </w:r>
      <w:r w:rsidR="006B2362">
        <w:rPr>
          <w:rFonts w:ascii="Times New Roman" w:hAnsi="Times New Roman" w:cs="Times New Roman"/>
          <w:sz w:val="24"/>
          <w:szCs w:val="24"/>
        </w:rPr>
        <w:fldChar w:fldCharType="end"/>
      </w:r>
      <w:r w:rsidRPr="0072408E">
        <w:rPr>
          <w:rFonts w:ascii="Times New Roman" w:hAnsi="Times New Roman" w:cs="Times New Roman"/>
          <w:sz w:val="24"/>
          <w:szCs w:val="24"/>
        </w:rPr>
        <w:t xml:space="preserve">. Advanced agents employ multimodal encoders to process both numerical item data (weight, size) and visual states (top-down bin height maps) to predict the most efficient coordinates and rotations </w:t>
      </w:r>
      <w:r w:rsidR="0015089D">
        <w:rPr>
          <w:rFonts w:ascii="Times New Roman" w:hAnsi="Times New Roman" w:cs="Times New Roman"/>
          <w:sz w:val="24"/>
          <w:szCs w:val="24"/>
        </w:rPr>
        <w:fldChar w:fldCharType="begin"/>
      </w:r>
      <w:r w:rsidR="001F07D0">
        <w:rPr>
          <w:rFonts w:ascii="Times New Roman" w:hAnsi="Times New Roman" w:cs="Times New Roman"/>
          <w:sz w:val="24"/>
          <w:szCs w:val="24"/>
        </w:rPr>
        <w:instrText xml:space="preserve"> ADDIN ZOTERO_ITEM CSL_CITATION {"citationID":"YQOGTDTv","properties":{"formattedCitation":"[28]","plainCitation":"[28]","noteIndex":0},"citationItems":[{"id":163,"uris":["http://zotero.org/groups/6066261/items/2XPD59NW"],"itemData":{"id":163,"type":"paper-conference","abstract":"This article presents a non-deterministic approach to the Three-Dimensional Bin Packing Problem, using a genetic algorithm. To perform the packing, an algorithm was developed considering rotations, size constraints of objects and better utilization of previous free spaces (flexible width). Genetic operators have been implemented based on existing operators, but the highlight is the Real-Polarized crossover operator that produces new solutions with a certain disturbance near the best parent. The proposal presented here has been tested on instances already known in the literature and real instances. A visual comparison using boxplot was done and, in some situations, it was possible to say that the obtained results are statistically superior than the ones presented in the literature. In a given instance class, the presented Genetic Algorithm found solutions reaching up to 70% less bins.","collection-title":"GECCO '17","container-title":"Proceedings of the Genetic and Evolutionary Computation Conference","DOI":"10.1145/3071178.3071327","ISBN":"978-1-4503-4920-8","page":"785–792","publisher":"Association for Computing Machinery","publisher-place":"New York, NY, USA","source":"ACM Digital Library","title":"Real-polarized genetic algorithm for the three-dimensional bin packing problem","URL":"https://doi.org/10.1145/3071178.3071327","author":[{"family":"Dornas","given":"André Homem"},{"family":"Martins","given":"Flávio Vinícius Cruzeiro"},{"family":"Sarubbi","given":"João Fernando Machry"},{"family":"Wanner","given":"Elizabeth Fialho"}],"accessed":{"date-parts":[["2025",7,11]]},"issued":{"date-parts":[["2017",7,1]]}}}],"schema":"https://github.com/citation-style-language/schema/raw/master/csl-citation.json"} </w:instrText>
      </w:r>
      <w:r w:rsidR="0015089D">
        <w:rPr>
          <w:rFonts w:ascii="Times New Roman" w:hAnsi="Times New Roman" w:cs="Times New Roman"/>
          <w:sz w:val="24"/>
          <w:szCs w:val="24"/>
        </w:rPr>
        <w:fldChar w:fldCharType="separate"/>
      </w:r>
      <w:r w:rsidR="001F07D0" w:rsidRPr="001F07D0">
        <w:rPr>
          <w:rFonts w:ascii="Times New Roman" w:hAnsi="Times New Roman" w:cs="Times New Roman"/>
          <w:sz w:val="24"/>
        </w:rPr>
        <w:t>[28]</w:t>
      </w:r>
      <w:r w:rsidR="0015089D">
        <w:rPr>
          <w:rFonts w:ascii="Times New Roman" w:hAnsi="Times New Roman" w:cs="Times New Roman"/>
          <w:sz w:val="24"/>
          <w:szCs w:val="24"/>
        </w:rPr>
        <w:fldChar w:fldCharType="end"/>
      </w:r>
      <w:r w:rsidRPr="0072408E">
        <w:rPr>
          <w:rFonts w:ascii="Times New Roman" w:hAnsi="Times New Roman" w:cs="Times New Roman"/>
          <w:sz w:val="24"/>
          <w:szCs w:val="24"/>
        </w:rPr>
        <w:t>.</w:t>
      </w:r>
      <w:r w:rsidR="00DA7584">
        <w:rPr>
          <w:rFonts w:ascii="Times New Roman" w:hAnsi="Times New Roman" w:cs="Times New Roman"/>
          <w:sz w:val="24"/>
          <w:szCs w:val="24"/>
        </w:rPr>
        <w:t xml:space="preserve"> </w:t>
      </w:r>
    </w:p>
    <w:p w14:paraId="75CACE82" w14:textId="453C919B" w:rsidR="00DA7584" w:rsidRPr="00D96453" w:rsidRDefault="009F52BA" w:rsidP="00DA7584">
      <w:pPr>
        <w:spacing w:after="0"/>
        <w:ind w:firstLine="720"/>
        <w:jc w:val="both"/>
        <w:rPr>
          <w:rFonts w:ascii="Times New Roman" w:hAnsi="Times New Roman" w:cs="Times New Roman"/>
          <w:b/>
          <w:bCs/>
          <w:sz w:val="24"/>
          <w:szCs w:val="24"/>
        </w:rPr>
      </w:pPr>
      <w:r>
        <w:rPr>
          <w:rFonts w:ascii="Times New Roman" w:hAnsi="Times New Roman" w:cs="Times New Roman"/>
          <w:b/>
          <w:sz w:val="24"/>
          <w:szCs w:val="24"/>
        </w:rPr>
        <w:t xml:space="preserve">                            </w:t>
      </w:r>
      <m:oMath>
        <m:r>
          <w:rPr>
            <w:rFonts w:ascii="Cambria Math" w:hAnsi="Cambria Math" w:cs="Times New Roman"/>
            <w:sz w:val="24"/>
            <w:szCs w:val="24"/>
          </w:rPr>
          <m:t>MSE=</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bCs/>
                    <w:i/>
                    <w:sz w:val="24"/>
                    <w:szCs w:val="24"/>
                  </w:rPr>
                </m:ctrlPr>
              </m:sSupPr>
              <m:e>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i/>
                        <w:sz w:val="24"/>
                        <w:szCs w:val="24"/>
                      </w:rPr>
                    </m:ctrlPr>
                  </m:sSubPr>
                  <m:e>
                    <m:acc>
                      <m:accPr>
                        <m:ctrlPr>
                          <w:rPr>
                            <w:rFonts w:ascii="Cambria Math" w:hAnsi="Cambria Math" w:cs="Times New Roman"/>
                            <w:bCs/>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oMath>
      <w:r>
        <w:rPr>
          <w:rFonts w:ascii="Times New Roman" w:hAnsi="Times New Roman" w:cs="Times New Roman"/>
          <w:b/>
          <w:bCs/>
          <w:sz w:val="24"/>
          <w:szCs w:val="24"/>
        </w:rPr>
        <w:t xml:space="preserve">                                                                          </w:t>
      </w:r>
      <w:r w:rsidR="00BC63B5" w:rsidRPr="00A75E7A">
        <w:rPr>
          <w:rFonts w:ascii="Times New Roman" w:eastAsia="Times New Roman" w:hAnsi="Times New Roman" w:cs="Times New Roman"/>
          <w:sz w:val="24"/>
          <w:szCs w:val="24"/>
        </w:rPr>
        <w:t>(1</w:t>
      </w:r>
      <w:r w:rsidR="00BC63B5">
        <w:rPr>
          <w:rFonts w:ascii="Times New Roman" w:eastAsia="Times New Roman" w:hAnsi="Times New Roman" w:cs="Times New Roman"/>
          <w:sz w:val="24"/>
          <w:szCs w:val="24"/>
        </w:rPr>
        <w:t>0</w:t>
      </w:r>
      <w:r w:rsidR="00BC63B5" w:rsidRPr="00A75E7A">
        <w:rPr>
          <w:rFonts w:ascii="Times New Roman" w:eastAsia="Times New Roman" w:hAnsi="Times New Roman" w:cs="Times New Roman"/>
          <w:sz w:val="24"/>
          <w:szCs w:val="24"/>
        </w:rPr>
        <w:t>)</w:t>
      </w:r>
    </w:p>
    <w:p w14:paraId="60371769" w14:textId="3D82B1A8" w:rsidR="000561A3" w:rsidRDefault="0072408E" w:rsidP="000561A3">
      <w:pPr>
        <w:ind w:firstLine="720"/>
        <w:rPr>
          <w:rFonts w:ascii="Times New Roman" w:hAnsi="Times New Roman" w:cs="Times New Roman"/>
          <w:sz w:val="24"/>
          <w:szCs w:val="24"/>
        </w:rPr>
        <w:sectPr w:rsidR="000561A3" w:rsidSect="00F968DE">
          <w:headerReference w:type="default" r:id="rId19"/>
          <w:footerReference w:type="default" r:id="rId20"/>
          <w:pgSz w:w="12240" w:h="15840"/>
          <w:pgMar w:top="1440" w:right="1440" w:bottom="1440" w:left="2160" w:header="680" w:footer="680" w:gutter="0"/>
          <w:pgNumType w:start="13"/>
          <w:cols w:space="720"/>
          <w:docGrid w:linePitch="299"/>
        </w:sectPr>
      </w:pPr>
      <w:r w:rsidRPr="0072408E">
        <w:rPr>
          <w:rFonts w:ascii="Times New Roman" w:hAnsi="Times New Roman" w:cs="Times New Roman"/>
          <w:sz w:val="24"/>
          <w:szCs w:val="24"/>
        </w:rPr>
        <w:t xml:space="preserve">Recent literature emphasizes the "hybridization" of these neural approaches with established metaheuristics. For example, </w:t>
      </w:r>
      <w:r w:rsidR="0015089D">
        <w:rPr>
          <w:rFonts w:ascii="Times New Roman" w:hAnsi="Times New Roman" w:cs="Times New Roman"/>
          <w:sz w:val="24"/>
          <w:szCs w:val="24"/>
        </w:rPr>
        <w:fldChar w:fldCharType="begin"/>
      </w:r>
      <w:r w:rsidR="00E73233">
        <w:rPr>
          <w:rFonts w:ascii="Times New Roman" w:hAnsi="Times New Roman" w:cs="Times New Roman"/>
          <w:sz w:val="24"/>
          <w:szCs w:val="24"/>
        </w:rPr>
        <w:instrText xml:space="preserve"> ADDIN ZOTERO_ITEM CSL_CITATION {"citationID":"JtcZdpz9","properties":{"formattedCitation":"[46]","plainCitation":"[46]","noteIndex":0},"citationItems":[{"id":"FJ23oYn2/PNqrNh1F","uris":["http://zotero.org/groups/6066261/items/FT9QUMF4"],"itemData":{"id":302,"type":"article-journal","abstract":"Abstract\n            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Reports","DOI":"10.1038/s41598-024-56699-7","ISSN":"2045-2322","issue":"1","journalAbbreviation":"Sci Rep","language":"en","page":"7775","source":"DOI.org (Crossref)","title":"A GAN-based genetic algorithm for solving the 3D bin packing problem","URL":"https://www.nature.com/articles/s41598-024-56699-7","volume":"14","author":[{"family":"Zhang","given":"Boliang"},{"family":"Yao","given":"Yu"},{"family":"Kan","given":"H. K."},{"family":"Luo","given":"Wuman"}],"accessed":{"date-parts":[["2026",3,21]]},"issued":{"date-parts":[["2024",4,2]]}}}],"schema":"https://github.com/citation-style-language/schema/raw/master/csl-citation.json"} </w:instrText>
      </w:r>
      <w:r w:rsidR="0015089D">
        <w:rPr>
          <w:rFonts w:ascii="Times New Roman" w:hAnsi="Times New Roman" w:cs="Times New Roman"/>
          <w:sz w:val="24"/>
          <w:szCs w:val="24"/>
        </w:rPr>
        <w:fldChar w:fldCharType="separate"/>
      </w:r>
      <w:r w:rsidR="00A05F72" w:rsidRPr="00A05F72">
        <w:rPr>
          <w:rFonts w:ascii="Times New Roman" w:hAnsi="Times New Roman" w:cs="Times New Roman"/>
          <w:sz w:val="24"/>
        </w:rPr>
        <w:t>[46]</w:t>
      </w:r>
      <w:r w:rsidR="0015089D">
        <w:rPr>
          <w:rFonts w:ascii="Times New Roman" w:hAnsi="Times New Roman" w:cs="Times New Roman"/>
          <w:sz w:val="24"/>
          <w:szCs w:val="24"/>
        </w:rPr>
        <w:fldChar w:fldCharType="end"/>
      </w:r>
      <w:r w:rsidRPr="0072408E">
        <w:rPr>
          <w:rFonts w:ascii="Times New Roman" w:hAnsi="Times New Roman" w:cs="Times New Roman"/>
          <w:sz w:val="24"/>
          <w:szCs w:val="24"/>
        </w:rPr>
        <w:t xml:space="preserve"> demonstrated that integrating a GAN’s generator directly into a Genetic Algorithm (GA) can produce high-quality initial populations, preventing the optimization from getting stuck in local optima and improving space utilization </w:t>
      </w:r>
      <w:r w:rsidR="00921962">
        <w:rPr>
          <w:rFonts w:ascii="Times New Roman" w:hAnsi="Times New Roman" w:cs="Times New Roman"/>
          <w:sz w:val="24"/>
          <w:szCs w:val="24"/>
        </w:rPr>
        <w:fldChar w:fldCharType="begin"/>
      </w:r>
      <w:r w:rsidR="00E73233">
        <w:rPr>
          <w:rFonts w:ascii="Times New Roman" w:hAnsi="Times New Roman" w:cs="Times New Roman"/>
          <w:sz w:val="24"/>
          <w:szCs w:val="24"/>
        </w:rPr>
        <w:instrText xml:space="preserve"> ADDIN ZOTERO_ITEM CSL_CITATION {"citationID":"kNgDVi7D","properties":{"formattedCitation":"[46]","plainCitation":"[46]","noteIndex":0},"citationItems":[{"id":"FJ23oYn2/PNqrNh1F","uris":["http://zotero.org/groups/6066261/items/FT9QUMF4"],"itemData":{"id":302,"type":"article-journal","abstract":"Abstract\n            The 3D bin packing problem is a challenging combinatorial optimization problem with numerous real-world applications. In this paper, we present a novel approach for solving this problem by integrating a generative adversarial network (GAN) with a genetic algorithm (GA). Our proposed GAN-based GA utilizes the GAN to generate high-quality solutions and improve the exploration and exploitation capabilities of the GA. We evaluate the performance of the proposed algorithm on a set of benchmark instances and compare it with two existing algorithms. The simulation studies demonstrate that our proposed algorithm outperforms both existing algorithms in terms of the number of used bins while achieving comparable computation times. Our proposed algorithm also performs well in terms of solution quality and runtime on instances of different sizes and shapes. We conduct sensitivity analysis and parameter tuning simulations to determine the optimal values for the key parameters of the proposed algorithm. Our results indicate that the proposed algorithm is robust and effective in solving the 3D bin packing problem. The proposed GAN-based GA algorithm and its modifications can be applied to other optimization problems. Our research contributes to the development of efficient and effective algorithms for solving complex optimization problems, particularly in the context of logistics and manufacturing. In summary, the proposed algorithm represents a promising solution to the challenging 3D bin packing problem and has the potential to advance the state-of-the-art in combinatorial optimization.","container-title":"Scientific Reports","DOI":"10.1038/s41598-024-56699-7","ISSN":"2045-2322","issue":"1","journalAbbreviation":"Sci Rep","language":"en","page":"7775","source":"DOI.org (Crossref)","title":"A GAN-based genetic algorithm for solving the 3D bin packing problem","URL":"https://www.nature.com/articles/s41598-024-56699-7","volume":"14","author":[{"family":"Zhang","given":"Boliang"},{"family":"Yao","given":"Yu"},{"family":"Kan","given":"H. K."},{"family":"Luo","given":"Wuman"}],"accessed":{"date-parts":[["2026",3,21]]},"issued":{"date-parts":[["2024",4,2]]}}}],"schema":"https://github.com/citation-style-language/schema/raw/master/csl-citation.json"} </w:instrText>
      </w:r>
      <w:r w:rsidR="00921962">
        <w:rPr>
          <w:rFonts w:ascii="Times New Roman" w:hAnsi="Times New Roman" w:cs="Times New Roman"/>
          <w:sz w:val="24"/>
          <w:szCs w:val="24"/>
        </w:rPr>
        <w:fldChar w:fldCharType="separate"/>
      </w:r>
      <w:r w:rsidR="00A05F72" w:rsidRPr="00A05F72">
        <w:rPr>
          <w:rFonts w:ascii="Times New Roman" w:hAnsi="Times New Roman" w:cs="Times New Roman"/>
          <w:sz w:val="24"/>
        </w:rPr>
        <w:t>[46]</w:t>
      </w:r>
      <w:r w:rsidR="00921962">
        <w:rPr>
          <w:rFonts w:ascii="Times New Roman" w:hAnsi="Times New Roman" w:cs="Times New Roman"/>
          <w:sz w:val="24"/>
          <w:szCs w:val="24"/>
        </w:rPr>
        <w:fldChar w:fldCharType="end"/>
      </w:r>
      <w:r w:rsidRPr="0072408E">
        <w:rPr>
          <w:rFonts w:ascii="Times New Roman" w:hAnsi="Times New Roman" w:cs="Times New Roman"/>
          <w:sz w:val="24"/>
          <w:szCs w:val="24"/>
        </w:rPr>
        <w:t>. While these neural solvers offer high-speed predictions, they are frequently benchmarked against Extremal Optimization (EO)</w:t>
      </w:r>
      <w:r w:rsidR="00921962">
        <w:rPr>
          <w:rFonts w:ascii="Times New Roman" w:hAnsi="Times New Roman" w:cs="Times New Roman"/>
          <w:sz w:val="24"/>
          <w:szCs w:val="24"/>
        </w:rPr>
        <w:t xml:space="preserve"> </w:t>
      </w:r>
      <w:r w:rsidRPr="0072408E">
        <w:rPr>
          <w:rFonts w:ascii="Times New Roman" w:hAnsi="Times New Roman" w:cs="Times New Roman"/>
          <w:sz w:val="24"/>
          <w:szCs w:val="24"/>
        </w:rPr>
        <w:t xml:space="preserve">a local-search heuristic inspired by self-organized criticality. Hybrid EO (HEO) models, which </w:t>
      </w:r>
      <w:r w:rsidRPr="0072408E">
        <w:rPr>
          <w:rFonts w:ascii="Times New Roman" w:hAnsi="Times New Roman" w:cs="Times New Roman"/>
          <w:sz w:val="24"/>
          <w:szCs w:val="24"/>
        </w:rPr>
        <w:lastRenderedPageBreak/>
        <w:t xml:space="preserve">iteratively refine "weak" solution components, serve as a critical baseline to determine if the added complexity of a trained neural model provides a significant measurable benefit in warehouse efficiency </w:t>
      </w:r>
      <w:r w:rsidR="00921962">
        <w:rPr>
          <w:rFonts w:ascii="Times New Roman" w:hAnsi="Times New Roman" w:cs="Times New Roman"/>
          <w:sz w:val="24"/>
          <w:szCs w:val="24"/>
        </w:rPr>
        <w:fldChar w:fldCharType="begin"/>
      </w:r>
      <w:r w:rsidR="00A05F72">
        <w:rPr>
          <w:rFonts w:ascii="Times New Roman" w:hAnsi="Times New Roman" w:cs="Times New Roman"/>
          <w:sz w:val="24"/>
          <w:szCs w:val="24"/>
        </w:rPr>
        <w:instrText xml:space="preserve"> ADDIN ZOTERO_ITEM CSL_CITATION {"citationID":"O36veKk1","properties":{"formattedCitation":"[47]","plainCitation":"[47]","noteIndex":0},"citationItems":[{"id":92,"uris":["http://zotero.org/users/17587022/items/57ZFRMRX"],"itemData":{"id":92,"type":"article-journal","abstract":"We explore a new general-purpose heuristic for finding high-quality solutions to hard optimization problems. The method, called extremal optimization, is inspired by self-organized criticality, a concept introduced to describe emergent complexity in physical systems. Extremal optimization successively replaces extremely undesirable variables of a single sub-optimal solution with new, random ones. Large fluctuations ensue, that efficiently explore many local optima. With only one adjustable parameter, the heuristic's performance has proven competitive with more elaborate methods, especially near phase transitions which are believed to coincide with the hardest instances. We use extremal optimization to elucidate the phase transition in the 3-coloring problem, and we provide independent confirmation of previously reported extrapolations for the ground-state energy of +-J spin glasses in d=3 and 4.","container-title":"Physical Review Letters","DOI":"10.1103/PhysRevLett.86.5211","ISSN":"0031-9007, 1079-7114","issue":"23","journalAbbreviation":"Phys. Rev. Lett.","note":"arXiv:cond-mat/0010337","page":"5211-5214","source":"arXiv.org","title":"Optimization with Extremal Dynamics","URL":"http://arxiv.org/abs/cond-mat/0010337","volume":"86","author":[{"family":"Boettcher","given":"S."},{"family":"Percus","given":"A. G."}],"accessed":{"date-parts":[["2025",6,6]]},"issued":{"date-parts":[["2001",6,4]]}}}],"schema":"https://github.com/citation-style-language/schema/raw/master/csl-citation.json"} </w:instrText>
      </w:r>
      <w:r w:rsidR="00921962">
        <w:rPr>
          <w:rFonts w:ascii="Times New Roman" w:hAnsi="Times New Roman" w:cs="Times New Roman"/>
          <w:sz w:val="24"/>
          <w:szCs w:val="24"/>
        </w:rPr>
        <w:fldChar w:fldCharType="separate"/>
      </w:r>
      <w:r w:rsidR="00A05F72" w:rsidRPr="00A05F72">
        <w:rPr>
          <w:rFonts w:ascii="Times New Roman" w:hAnsi="Times New Roman" w:cs="Times New Roman"/>
          <w:sz w:val="24"/>
        </w:rPr>
        <w:t>[47]</w:t>
      </w:r>
      <w:r w:rsidR="00921962">
        <w:rPr>
          <w:rFonts w:ascii="Times New Roman" w:hAnsi="Times New Roman" w:cs="Times New Roman"/>
          <w:sz w:val="24"/>
          <w:szCs w:val="24"/>
        </w:rPr>
        <w:fldChar w:fldCharType="end"/>
      </w:r>
      <w:r w:rsidRPr="0072408E">
        <w:rPr>
          <w:rFonts w:ascii="Times New Roman" w:hAnsi="Times New Roman" w:cs="Times New Roman"/>
          <w:sz w:val="24"/>
          <w:szCs w:val="24"/>
        </w:rPr>
        <w:t>.</w:t>
      </w:r>
    </w:p>
    <w:p w14:paraId="2B878E32" w14:textId="53651C87" w:rsidR="008B3424" w:rsidRPr="00F06A8A" w:rsidRDefault="008B3424" w:rsidP="000561A3">
      <w:pPr>
        <w:pStyle w:val="Heading1"/>
        <w:jc w:val="center"/>
        <w:rPr>
          <w:rFonts w:ascii="Times New Roman" w:hAnsi="Times New Roman" w:cs="Times New Roman"/>
          <w:b/>
          <w:bCs/>
          <w:color w:val="auto"/>
          <w:sz w:val="24"/>
          <w:szCs w:val="24"/>
        </w:rPr>
      </w:pPr>
      <w:bookmarkStart w:id="21" w:name="_Toc226270496"/>
      <w:r w:rsidRPr="00F06A8A">
        <w:rPr>
          <w:rFonts w:ascii="Times New Roman" w:hAnsi="Times New Roman" w:cs="Times New Roman"/>
          <w:b/>
          <w:bCs/>
          <w:color w:val="auto"/>
          <w:sz w:val="24"/>
          <w:szCs w:val="24"/>
        </w:rPr>
        <w:lastRenderedPageBreak/>
        <w:t>CHAPTER III</w:t>
      </w:r>
      <w:bookmarkEnd w:id="20"/>
      <w:bookmarkEnd w:id="21"/>
    </w:p>
    <w:p w14:paraId="44784609" w14:textId="5970467F" w:rsidR="001D4077" w:rsidRPr="001D4077" w:rsidRDefault="008B3424" w:rsidP="001D4077">
      <w:pPr>
        <w:pStyle w:val="Heading2"/>
        <w:jc w:val="center"/>
        <w:rPr>
          <w:rFonts w:ascii="Times New Roman" w:hAnsi="Times New Roman" w:cs="Times New Roman"/>
          <w:b/>
          <w:bCs/>
          <w:color w:val="auto"/>
          <w:sz w:val="24"/>
          <w:szCs w:val="24"/>
        </w:rPr>
      </w:pPr>
      <w:bookmarkStart w:id="22" w:name="_Toc199923233"/>
      <w:bookmarkStart w:id="23" w:name="_Toc226270497"/>
      <w:r>
        <w:rPr>
          <w:rFonts w:ascii="Times New Roman" w:hAnsi="Times New Roman" w:cs="Times New Roman"/>
          <w:b/>
          <w:bCs/>
          <w:color w:val="auto"/>
          <w:sz w:val="24"/>
          <w:szCs w:val="24"/>
        </w:rPr>
        <w:t>METHODOLOGY</w:t>
      </w:r>
      <w:bookmarkEnd w:id="22"/>
      <w:bookmarkEnd w:id="23"/>
    </w:p>
    <w:p w14:paraId="15441C7B" w14:textId="6D8702D7" w:rsidR="00B97529" w:rsidRPr="001D4077" w:rsidRDefault="00B05DEF" w:rsidP="001D4077">
      <w:pPr>
        <w:ind w:firstLine="720"/>
        <w:rPr>
          <w:rFonts w:ascii="Times New Roman" w:hAnsi="Times New Roman" w:cs="Times New Roman"/>
          <w:sz w:val="24"/>
          <w:szCs w:val="24"/>
        </w:rPr>
      </w:pPr>
      <w:r w:rsidRPr="00B05DEF">
        <w:rPr>
          <w:rFonts w:ascii="Times New Roman" w:hAnsi="Times New Roman" w:cs="Times New Roman"/>
          <w:sz w:val="24"/>
          <w:szCs w:val="24"/>
        </w:rPr>
        <w:t>This chapter presents the complete methodological framework employed in this study. The pipeline follows a three-stage sequence: GAN-based data augmentation using a Normalization Sandwich architecture; Multi-Layer Perceptron (MLP) coordinate regression using a Physics-Informed training protocol; and the Neural-Heuristic Propose-and-Repair pipeline integrating Extremal Optimization (EO) and Genetic Algorithm (GA) for spatial refinement and physical settlement validation. The methodology is presented in the order of execution to reflect the actual data flow of the integrated system.</w:t>
      </w:r>
    </w:p>
    <w:p w14:paraId="31C68021" w14:textId="77777777" w:rsidR="00014AE2" w:rsidRPr="00E21811" w:rsidRDefault="00014AE2" w:rsidP="00014AE2">
      <w:pPr>
        <w:pStyle w:val="Heading3"/>
        <w:spacing w:before="0"/>
        <w:jc w:val="both"/>
        <w:rPr>
          <w:rStyle w:val="Heading3Char"/>
          <w:rFonts w:ascii="Times New Roman" w:hAnsi="Times New Roman" w:cs="Times New Roman"/>
          <w:b/>
          <w:bCs/>
        </w:rPr>
      </w:pPr>
      <w:bookmarkStart w:id="24" w:name="_Toc199923234"/>
      <w:bookmarkStart w:id="25" w:name="_Toc226270498"/>
      <w:r w:rsidRPr="00E21811">
        <w:rPr>
          <w:rStyle w:val="Heading3Char"/>
          <w:rFonts w:ascii="Times New Roman" w:hAnsi="Times New Roman" w:cs="Times New Roman"/>
          <w:b/>
          <w:bCs/>
          <w:color w:val="auto"/>
        </w:rPr>
        <w:t>A. Research Design</w:t>
      </w:r>
      <w:bookmarkEnd w:id="24"/>
      <w:bookmarkEnd w:id="25"/>
    </w:p>
    <w:p w14:paraId="5EDB0B0B" w14:textId="0039DD51" w:rsidR="007621BE" w:rsidRPr="007621BE" w:rsidRDefault="007621BE" w:rsidP="007621BE">
      <w:pPr>
        <w:spacing w:after="0"/>
        <w:ind w:firstLine="720"/>
        <w:jc w:val="both"/>
        <w:rPr>
          <w:rFonts w:ascii="Times New Roman" w:hAnsi="Times New Roman" w:cs="Times New Roman"/>
          <w:sz w:val="24"/>
          <w:szCs w:val="24"/>
        </w:rPr>
      </w:pPr>
      <w:r w:rsidRPr="007621BE">
        <w:rPr>
          <w:rFonts w:ascii="Times New Roman" w:hAnsi="Times New Roman" w:cs="Times New Roman"/>
          <w:sz w:val="24"/>
          <w:szCs w:val="24"/>
        </w:rPr>
        <w:t xml:space="preserve">The study employs an experimental research design to develop and evaluate a high-performance optimization pipeline for the 3D warehouse object placement problem. The methodology integrates a multi-phase technical framework: first, a Generative Adversarial Network (GAN) for data augmentation; second, a </w:t>
      </w:r>
      <w:proofErr w:type="spellStart"/>
      <w:r w:rsidRPr="007621BE">
        <w:rPr>
          <w:rFonts w:ascii="Times New Roman" w:hAnsi="Times New Roman" w:cs="Times New Roman"/>
          <w:sz w:val="24"/>
          <w:szCs w:val="24"/>
        </w:rPr>
        <w:t>PyTorch</w:t>
      </w:r>
      <w:proofErr w:type="spellEnd"/>
      <w:r w:rsidRPr="007621BE">
        <w:rPr>
          <w:rFonts w:ascii="Times New Roman" w:hAnsi="Times New Roman" w:cs="Times New Roman"/>
          <w:sz w:val="24"/>
          <w:szCs w:val="24"/>
        </w:rPr>
        <w:t>-based Multi-Layer Perceptron (MLP) to predict initial spatial coordinates; and finally, a sequential metaheuristic refinement using Extremal Optimization (EO) for global spatial conflict resolution followed by a Genetic Algorithm (GA) for local rotation fine-tuning.</w:t>
      </w:r>
    </w:p>
    <w:p w14:paraId="5296E16F" w14:textId="77777777" w:rsidR="000561A3" w:rsidRDefault="007621BE" w:rsidP="007621BE">
      <w:pPr>
        <w:spacing w:after="0"/>
        <w:ind w:firstLine="720"/>
        <w:jc w:val="both"/>
        <w:rPr>
          <w:rFonts w:ascii="Times New Roman" w:hAnsi="Times New Roman" w:cs="Times New Roman"/>
          <w:sz w:val="24"/>
          <w:szCs w:val="24"/>
        </w:rPr>
        <w:sectPr w:rsidR="000561A3" w:rsidSect="00F968DE">
          <w:footerReference w:type="default" r:id="rId21"/>
          <w:pgSz w:w="12240" w:h="15840"/>
          <w:pgMar w:top="1440" w:right="1440" w:bottom="1440" w:left="2160" w:header="680" w:footer="680" w:gutter="0"/>
          <w:pgNumType w:start="13"/>
          <w:cols w:space="720"/>
          <w:docGrid w:linePitch="299"/>
        </w:sectPr>
      </w:pPr>
      <w:r w:rsidRPr="007621BE">
        <w:rPr>
          <w:rFonts w:ascii="Times New Roman" w:hAnsi="Times New Roman" w:cs="Times New Roman"/>
          <w:sz w:val="24"/>
          <w:szCs w:val="24"/>
        </w:rPr>
        <w:t>The research design adopts a sequential, pipeline-driven approach where each stage conditions the next. This design allows for comprehensive evaluation of how predictive modeling and hybrid metaheuristics synergize to overcome the computational limitations of standalone optimization techniques. The complete workflow from raw data ingestion through GAN augmentation, MLP prediction, physics settlement, to final heuristic refinement is detailed in the following sections.</w:t>
      </w:r>
    </w:p>
    <w:p w14:paraId="20F806BE" w14:textId="46708478" w:rsidR="00E71471" w:rsidRDefault="00E71471" w:rsidP="00BD34AD">
      <w:pPr>
        <w:pStyle w:val="Heading3"/>
        <w:spacing w:before="0"/>
        <w:jc w:val="both"/>
        <w:rPr>
          <w:rStyle w:val="Heading3Char"/>
          <w:rFonts w:ascii="Times New Roman" w:hAnsi="Times New Roman" w:cs="Times New Roman"/>
          <w:b/>
          <w:bCs/>
          <w:color w:val="auto"/>
        </w:rPr>
      </w:pPr>
      <w:bookmarkStart w:id="26" w:name="_Toc226270499"/>
      <w:r>
        <w:rPr>
          <w:rStyle w:val="Heading3Char"/>
          <w:rFonts w:ascii="Times New Roman" w:hAnsi="Times New Roman" w:cs="Times New Roman"/>
          <w:b/>
          <w:bCs/>
          <w:color w:val="auto"/>
        </w:rPr>
        <w:lastRenderedPageBreak/>
        <w:t>B</w:t>
      </w:r>
      <w:r w:rsidRPr="00E71471">
        <w:rPr>
          <w:rStyle w:val="Heading3Char"/>
          <w:rFonts w:ascii="Times New Roman" w:hAnsi="Times New Roman" w:cs="Times New Roman"/>
          <w:b/>
          <w:bCs/>
          <w:color w:val="auto"/>
        </w:rPr>
        <w:t xml:space="preserve">. </w:t>
      </w:r>
      <w:r w:rsidRPr="00E21811">
        <w:rPr>
          <w:rStyle w:val="Heading3Char"/>
          <w:rFonts w:ascii="Times New Roman" w:hAnsi="Times New Roman" w:cs="Times New Roman"/>
          <w:b/>
          <w:bCs/>
          <w:color w:val="auto"/>
        </w:rPr>
        <w:t>Dataset Description</w:t>
      </w:r>
      <w:bookmarkEnd w:id="26"/>
      <w:r>
        <w:rPr>
          <w:rStyle w:val="Heading3Char"/>
          <w:rFonts w:ascii="Times New Roman" w:hAnsi="Times New Roman" w:cs="Times New Roman"/>
          <w:b/>
          <w:bCs/>
          <w:color w:val="auto"/>
        </w:rPr>
        <w:t xml:space="preserve"> </w:t>
      </w:r>
    </w:p>
    <w:p w14:paraId="74B018BD" w14:textId="652F189C" w:rsidR="003E2059" w:rsidRDefault="00E71471" w:rsidP="00F747AA">
      <w:pPr>
        <w:spacing w:after="0"/>
        <w:jc w:val="both"/>
        <w:rPr>
          <w:rFonts w:ascii="Times New Roman" w:hAnsi="Times New Roman" w:cs="Times New Roman"/>
          <w:sz w:val="24"/>
          <w:szCs w:val="24"/>
        </w:rPr>
      </w:pPr>
      <w:r>
        <w:tab/>
      </w:r>
      <w:r w:rsidR="00197DBD" w:rsidRPr="00197DBD">
        <w:rPr>
          <w:rFonts w:ascii="Times New Roman" w:hAnsi="Times New Roman" w:cs="Times New Roman"/>
          <w:sz w:val="24"/>
          <w:szCs w:val="24"/>
        </w:rPr>
        <w:t xml:space="preserve">The foundation of this study is the Benchmarking Dataset for Robotic Bin Packing Problems (BED-BPP), a high-fidelity inventory repository curated by </w:t>
      </w:r>
      <w:proofErr w:type="spellStart"/>
      <w:r w:rsidR="00197DBD" w:rsidRPr="00197DBD">
        <w:rPr>
          <w:rFonts w:ascii="Times New Roman" w:hAnsi="Times New Roman" w:cs="Times New Roman"/>
          <w:sz w:val="24"/>
          <w:szCs w:val="24"/>
        </w:rPr>
        <w:t>Kagerer</w:t>
      </w:r>
      <w:proofErr w:type="spellEnd"/>
      <w:r w:rsidR="00197DBD" w:rsidRPr="00197DBD">
        <w:rPr>
          <w:rFonts w:ascii="Times New Roman" w:hAnsi="Times New Roman" w:cs="Times New Roman"/>
          <w:sz w:val="24"/>
          <w:szCs w:val="24"/>
        </w:rPr>
        <w:t xml:space="preserve"> et al. </w:t>
      </w:r>
      <w:r w:rsidR="004C510C">
        <w:rPr>
          <w:rFonts w:ascii="Times New Roman" w:hAnsi="Times New Roman" w:cs="Times New Roman"/>
          <w:sz w:val="24"/>
          <w:szCs w:val="24"/>
        </w:rPr>
        <w:fldChar w:fldCharType="begin"/>
      </w:r>
      <w:r w:rsidR="004C510C">
        <w:rPr>
          <w:rFonts w:ascii="Times New Roman" w:hAnsi="Times New Roman" w:cs="Times New Roman"/>
          <w:sz w:val="24"/>
          <w:szCs w:val="24"/>
        </w:rPr>
        <w:instrText xml:space="preserve"> ADDIN ZOTERO_ITEM CSL_CITATION {"citationID":"yqlt8qOX","properties":{"formattedCitation":"[48]","plainCitation":"[48]","noteIndex":0},"citationItems":[{"id":306,"uris":["http://zotero.org/groups/6066261/items/MA4URL9U"],"itemData":{"id":306,"type":"article-journal","abstract":"Many algorithms that were developed for solving three-dimensional bin packing problems use generic data for either experiments or evaluation. However, none of these datasets became accepted for benchmarking 3D bin packing algorithms throughout the community. To close this gap, this paper presents the benchmarking dataset for robotic bin packing problems (BED-BPP), which is based on realistic data. We show the variety of the dataset by elaborating an n-gram analysis. Besides, we propose an evaluation function, which contains a stability check that uses rigid body simulation. We demonstrated the application of our dataset on four different approaches, which we integrated in our software environment.","container-title":"The International Journal of Robotics Research","DOI":"10.1177/02783649231193048","ISSN":"0278-3649, 1741-3176","issue":"11","journalAbbreviation":"The International Journal of Robotics Research","language":"en","page":"1007-1014","source":"DOI.org (Crossref)","title":"BED-BPP: Benchmarking dataset for robotic bin packing problems","title-short":"BED-BPP","URL":"https://journals.sagepub.com/doi/10.1177/02783649231193048","volume":"42","author":[{"family":"Kagerer","given":"Florian"},{"family":"Beinhofer","given":"Maximilian"},{"family":"Stricker","given":"Stefan"},{"family":"Nüchter","given":"Andreas"}],"accessed":{"date-parts":[["2026",3,21]]},"issued":{"date-parts":[["2023",9]]}}}],"schema":"https://github.com/citation-style-language/schema/raw/master/csl-citation.json"} </w:instrText>
      </w:r>
      <w:r w:rsidR="004C510C">
        <w:rPr>
          <w:rFonts w:ascii="Times New Roman" w:hAnsi="Times New Roman" w:cs="Times New Roman"/>
          <w:sz w:val="24"/>
          <w:szCs w:val="24"/>
        </w:rPr>
        <w:fldChar w:fldCharType="separate"/>
      </w:r>
      <w:r w:rsidR="004C510C" w:rsidRPr="004C510C">
        <w:rPr>
          <w:rFonts w:ascii="Times New Roman" w:hAnsi="Times New Roman" w:cs="Times New Roman"/>
          <w:sz w:val="24"/>
        </w:rPr>
        <w:t>[48]</w:t>
      </w:r>
      <w:r w:rsidR="004C510C">
        <w:rPr>
          <w:rFonts w:ascii="Times New Roman" w:hAnsi="Times New Roman" w:cs="Times New Roman"/>
          <w:sz w:val="24"/>
          <w:szCs w:val="24"/>
        </w:rPr>
        <w:fldChar w:fldCharType="end"/>
      </w:r>
      <w:r w:rsidR="00197DBD" w:rsidRPr="00197DBD">
        <w:rPr>
          <w:rFonts w:ascii="Times New Roman" w:hAnsi="Times New Roman" w:cs="Times New Roman"/>
          <w:sz w:val="24"/>
          <w:szCs w:val="24"/>
        </w:rPr>
        <w:t xml:space="preserve">. This dataset bridges the gap between theoretical packing and real-world industrial constraints by providing metadata for thousands of distinct physical items across multiple product categories. </w:t>
      </w:r>
    </w:p>
    <w:p w14:paraId="6C88DCF5" w14:textId="35412A33" w:rsidR="00F747AA" w:rsidRPr="00F747AA" w:rsidRDefault="00F747AA" w:rsidP="00F747AA">
      <w:pPr>
        <w:spacing w:after="0"/>
        <w:jc w:val="center"/>
        <w:rPr>
          <w:rFonts w:ascii="Times New Roman" w:hAnsi="Times New Roman" w:cs="Times New Roman"/>
          <w:i/>
          <w:iCs/>
          <w:sz w:val="24"/>
          <w:szCs w:val="24"/>
        </w:rPr>
      </w:pPr>
      <w:r>
        <w:rPr>
          <w:rFonts w:ascii="Times New Roman" w:hAnsi="Times New Roman" w:cs="Times New Roman"/>
          <w:i/>
          <w:iCs/>
          <w:sz w:val="24"/>
          <w:szCs w:val="24"/>
        </w:rPr>
        <w:t>Table</w:t>
      </w:r>
      <w:r w:rsidRPr="00F07DBC">
        <w:rPr>
          <w:rFonts w:ascii="Times New Roman" w:hAnsi="Times New Roman" w:cs="Times New Roman"/>
          <w:i/>
          <w:iCs/>
          <w:sz w:val="24"/>
          <w:szCs w:val="24"/>
        </w:rPr>
        <w:t xml:space="preserve"> </w:t>
      </w:r>
      <w:r w:rsidR="009D2AE7">
        <w:rPr>
          <w:rFonts w:ascii="Times New Roman" w:hAnsi="Times New Roman" w:cs="Times New Roman"/>
          <w:i/>
          <w:iCs/>
          <w:sz w:val="24"/>
          <w:szCs w:val="24"/>
        </w:rPr>
        <w:t>I</w:t>
      </w:r>
      <w:r w:rsidRPr="00F07DBC">
        <w:rPr>
          <w:rFonts w:ascii="Times New Roman" w:hAnsi="Times New Roman" w:cs="Times New Roman"/>
          <w:i/>
          <w:iCs/>
          <w:sz w:val="24"/>
          <w:szCs w:val="24"/>
        </w:rPr>
        <w:t xml:space="preserve">. </w:t>
      </w:r>
      <w:r>
        <w:rPr>
          <w:rFonts w:ascii="Times New Roman" w:hAnsi="Times New Roman" w:cs="Times New Roman"/>
          <w:i/>
          <w:iCs/>
          <w:sz w:val="24"/>
          <w:szCs w:val="24"/>
        </w:rPr>
        <w:t>Dataset Attributes</w:t>
      </w:r>
    </w:p>
    <w:tbl>
      <w:tblPr>
        <w:tblStyle w:val="TableGrid"/>
        <w:tblW w:w="0" w:type="auto"/>
        <w:tblLook w:val="04A0" w:firstRow="1" w:lastRow="0" w:firstColumn="1" w:lastColumn="0" w:noHBand="0" w:noVBand="1"/>
      </w:tblPr>
      <w:tblGrid>
        <w:gridCol w:w="4315"/>
        <w:gridCol w:w="4315"/>
      </w:tblGrid>
      <w:tr w:rsidR="003E2059" w:rsidRPr="00C32CD7" w14:paraId="3C558C25" w14:textId="77777777" w:rsidTr="00A45D5E">
        <w:tc>
          <w:tcPr>
            <w:tcW w:w="4320" w:type="dxa"/>
            <w:vAlign w:val="center"/>
          </w:tcPr>
          <w:p w14:paraId="5ACEB7F2" w14:textId="77777777" w:rsidR="003E2059" w:rsidRPr="00C32CD7" w:rsidRDefault="003E2059" w:rsidP="00A45D5E">
            <w:pPr>
              <w:jc w:val="center"/>
              <w:rPr>
                <w:rFonts w:ascii="Times New Roman" w:hAnsi="Times New Roman" w:cs="Times New Roman"/>
                <w:sz w:val="24"/>
                <w:szCs w:val="24"/>
              </w:rPr>
            </w:pPr>
            <w:r w:rsidRPr="00C32CD7">
              <w:rPr>
                <w:rFonts w:ascii="Times New Roman" w:hAnsi="Times New Roman" w:cs="Times New Roman"/>
                <w:sz w:val="24"/>
                <w:szCs w:val="24"/>
              </w:rPr>
              <w:t>Column Name</w:t>
            </w:r>
          </w:p>
        </w:tc>
        <w:tc>
          <w:tcPr>
            <w:tcW w:w="4320" w:type="dxa"/>
            <w:vAlign w:val="center"/>
          </w:tcPr>
          <w:p w14:paraId="4773B0E1" w14:textId="77777777" w:rsidR="003E2059" w:rsidRPr="00C32CD7" w:rsidRDefault="003E2059" w:rsidP="00A45D5E">
            <w:pPr>
              <w:jc w:val="center"/>
              <w:rPr>
                <w:rFonts w:ascii="Times New Roman" w:hAnsi="Times New Roman" w:cs="Times New Roman"/>
                <w:sz w:val="24"/>
                <w:szCs w:val="24"/>
              </w:rPr>
            </w:pPr>
            <w:r w:rsidRPr="00C32CD7">
              <w:rPr>
                <w:rFonts w:ascii="Times New Roman" w:hAnsi="Times New Roman" w:cs="Times New Roman"/>
                <w:sz w:val="24"/>
                <w:szCs w:val="24"/>
              </w:rPr>
              <w:t>Description</w:t>
            </w:r>
          </w:p>
        </w:tc>
      </w:tr>
      <w:tr w:rsidR="003E2059" w:rsidRPr="00C32CD7" w14:paraId="5F189014" w14:textId="77777777" w:rsidTr="00A45D5E">
        <w:tc>
          <w:tcPr>
            <w:tcW w:w="4320" w:type="dxa"/>
            <w:vAlign w:val="center"/>
          </w:tcPr>
          <w:p w14:paraId="38EE2A34"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 xml:space="preserve">Object </w:t>
            </w:r>
            <w:r>
              <w:rPr>
                <w:rFonts w:ascii="Times New Roman" w:hAnsi="Times New Roman" w:cs="Times New Roman"/>
                <w:sz w:val="24"/>
                <w:szCs w:val="24"/>
              </w:rPr>
              <w:t>ID</w:t>
            </w:r>
          </w:p>
        </w:tc>
        <w:tc>
          <w:tcPr>
            <w:tcW w:w="4320" w:type="dxa"/>
            <w:vAlign w:val="center"/>
          </w:tcPr>
          <w:p w14:paraId="23D5E0AA" w14:textId="77777777" w:rsidR="003E2059" w:rsidRPr="00C32CD7" w:rsidRDefault="003E2059" w:rsidP="00A45D5E">
            <w:pPr>
              <w:rPr>
                <w:rFonts w:ascii="Times New Roman" w:hAnsi="Times New Roman" w:cs="Times New Roman"/>
                <w:sz w:val="24"/>
                <w:szCs w:val="24"/>
              </w:rPr>
            </w:pPr>
            <w:r>
              <w:rPr>
                <w:rFonts w:ascii="Times New Roman" w:hAnsi="Times New Roman" w:cs="Times New Roman"/>
                <w:sz w:val="24"/>
                <w:szCs w:val="24"/>
              </w:rPr>
              <w:t xml:space="preserve">ID </w:t>
            </w:r>
            <w:r w:rsidRPr="00C32CD7">
              <w:rPr>
                <w:rFonts w:ascii="Times New Roman" w:hAnsi="Times New Roman" w:cs="Times New Roman"/>
                <w:sz w:val="24"/>
                <w:szCs w:val="24"/>
              </w:rPr>
              <w:t>of the item</w:t>
            </w:r>
          </w:p>
        </w:tc>
      </w:tr>
      <w:tr w:rsidR="003E2059" w:rsidRPr="00C32CD7" w14:paraId="15C6C57B" w14:textId="77777777" w:rsidTr="00A45D5E">
        <w:tc>
          <w:tcPr>
            <w:tcW w:w="4320" w:type="dxa"/>
            <w:vAlign w:val="center"/>
          </w:tcPr>
          <w:p w14:paraId="4C5C438E"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Length (cm)</w:t>
            </w:r>
          </w:p>
        </w:tc>
        <w:tc>
          <w:tcPr>
            <w:tcW w:w="4320" w:type="dxa"/>
            <w:vAlign w:val="center"/>
          </w:tcPr>
          <w:p w14:paraId="0A9874D5"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Length of the object in centimeters</w:t>
            </w:r>
          </w:p>
        </w:tc>
      </w:tr>
      <w:tr w:rsidR="003E2059" w:rsidRPr="00C32CD7" w14:paraId="5D3A18F9" w14:textId="77777777" w:rsidTr="00A45D5E">
        <w:tc>
          <w:tcPr>
            <w:tcW w:w="4320" w:type="dxa"/>
            <w:vAlign w:val="center"/>
          </w:tcPr>
          <w:p w14:paraId="0592B8B5"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Width (cm)</w:t>
            </w:r>
          </w:p>
        </w:tc>
        <w:tc>
          <w:tcPr>
            <w:tcW w:w="4320" w:type="dxa"/>
            <w:vAlign w:val="center"/>
          </w:tcPr>
          <w:p w14:paraId="68C4B3FE"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Width of the object in centimeters</w:t>
            </w:r>
          </w:p>
        </w:tc>
      </w:tr>
      <w:tr w:rsidR="003E2059" w:rsidRPr="00C32CD7" w14:paraId="5E2B4509" w14:textId="77777777" w:rsidTr="00A45D5E">
        <w:tc>
          <w:tcPr>
            <w:tcW w:w="4320" w:type="dxa"/>
            <w:vAlign w:val="center"/>
          </w:tcPr>
          <w:p w14:paraId="18DCF269"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Height (cm)</w:t>
            </w:r>
          </w:p>
        </w:tc>
        <w:tc>
          <w:tcPr>
            <w:tcW w:w="4320" w:type="dxa"/>
            <w:vAlign w:val="center"/>
          </w:tcPr>
          <w:p w14:paraId="6F4C5379"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Height of the object in centimeters</w:t>
            </w:r>
          </w:p>
        </w:tc>
      </w:tr>
      <w:tr w:rsidR="003E2059" w:rsidRPr="00C32CD7" w14:paraId="01937641" w14:textId="77777777" w:rsidTr="00A45D5E">
        <w:tc>
          <w:tcPr>
            <w:tcW w:w="4320" w:type="dxa"/>
            <w:vAlign w:val="center"/>
          </w:tcPr>
          <w:p w14:paraId="3D0462AE"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Fragility (1–5)</w:t>
            </w:r>
          </w:p>
        </w:tc>
        <w:tc>
          <w:tcPr>
            <w:tcW w:w="4320" w:type="dxa"/>
            <w:vAlign w:val="center"/>
          </w:tcPr>
          <w:p w14:paraId="6C4A8314"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Fragility rating from 1 (not fragile) to 5</w:t>
            </w:r>
          </w:p>
        </w:tc>
      </w:tr>
      <w:tr w:rsidR="003E2059" w:rsidRPr="00C32CD7" w14:paraId="349CAA26" w14:textId="77777777" w:rsidTr="00A45D5E">
        <w:tc>
          <w:tcPr>
            <w:tcW w:w="4320" w:type="dxa"/>
            <w:vAlign w:val="center"/>
          </w:tcPr>
          <w:p w14:paraId="112C42F4"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Access Frequency (/week)</w:t>
            </w:r>
          </w:p>
        </w:tc>
        <w:tc>
          <w:tcPr>
            <w:tcW w:w="4320" w:type="dxa"/>
            <w:vAlign w:val="center"/>
          </w:tcPr>
          <w:p w14:paraId="6A114BFA"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Number of times the item is accessed per week</w:t>
            </w:r>
          </w:p>
        </w:tc>
      </w:tr>
      <w:tr w:rsidR="003E2059" w:rsidRPr="00C32CD7" w14:paraId="06C7069A" w14:textId="77777777" w:rsidTr="00A45D5E">
        <w:tc>
          <w:tcPr>
            <w:tcW w:w="4320" w:type="dxa"/>
            <w:vAlign w:val="center"/>
          </w:tcPr>
          <w:p w14:paraId="79383A62"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Category</w:t>
            </w:r>
          </w:p>
        </w:tc>
        <w:tc>
          <w:tcPr>
            <w:tcW w:w="4320" w:type="dxa"/>
            <w:vAlign w:val="center"/>
          </w:tcPr>
          <w:p w14:paraId="7D24C5D9" w14:textId="77777777" w:rsidR="003E2059" w:rsidRPr="00C32CD7" w:rsidRDefault="003E2059" w:rsidP="00A45D5E">
            <w:pPr>
              <w:rPr>
                <w:rFonts w:ascii="Times New Roman" w:hAnsi="Times New Roman" w:cs="Times New Roman"/>
                <w:sz w:val="24"/>
                <w:szCs w:val="24"/>
              </w:rPr>
            </w:pPr>
            <w:r w:rsidRPr="00C32CD7">
              <w:rPr>
                <w:rFonts w:ascii="Times New Roman" w:hAnsi="Times New Roman" w:cs="Times New Roman"/>
                <w:sz w:val="24"/>
                <w:szCs w:val="24"/>
              </w:rPr>
              <w:t>Classification (e.g., Kitchen, Tools, Electronics)</w:t>
            </w:r>
          </w:p>
        </w:tc>
      </w:tr>
    </w:tbl>
    <w:p w14:paraId="742DC722" w14:textId="77777777" w:rsidR="00F747AA" w:rsidRDefault="00F747AA" w:rsidP="00F747AA">
      <w:pPr>
        <w:spacing w:after="0"/>
        <w:jc w:val="center"/>
        <w:rPr>
          <w:rFonts w:ascii="Times New Roman" w:hAnsi="Times New Roman" w:cs="Times New Roman"/>
          <w:i/>
          <w:iCs/>
          <w:sz w:val="24"/>
          <w:szCs w:val="24"/>
        </w:rPr>
      </w:pPr>
    </w:p>
    <w:p w14:paraId="1F954630" w14:textId="164CD964" w:rsidR="00F747AA" w:rsidRPr="00F747AA" w:rsidRDefault="00F747AA" w:rsidP="00F747AA">
      <w:pPr>
        <w:spacing w:after="0"/>
        <w:jc w:val="center"/>
        <w:rPr>
          <w:rFonts w:ascii="Times New Roman" w:hAnsi="Times New Roman" w:cs="Times New Roman"/>
          <w:i/>
          <w:iCs/>
          <w:sz w:val="24"/>
          <w:szCs w:val="24"/>
        </w:rPr>
      </w:pPr>
      <w:r>
        <w:rPr>
          <w:rFonts w:ascii="Times New Roman" w:hAnsi="Times New Roman" w:cs="Times New Roman"/>
          <w:i/>
          <w:iCs/>
          <w:sz w:val="24"/>
          <w:szCs w:val="24"/>
        </w:rPr>
        <w:t>Table</w:t>
      </w:r>
      <w:r w:rsidRPr="00F07DBC">
        <w:rPr>
          <w:rFonts w:ascii="Times New Roman" w:hAnsi="Times New Roman" w:cs="Times New Roman"/>
          <w:i/>
          <w:iCs/>
          <w:sz w:val="24"/>
          <w:szCs w:val="24"/>
        </w:rPr>
        <w:t xml:space="preserve"> </w:t>
      </w:r>
      <w:r w:rsidR="009D2AE7">
        <w:rPr>
          <w:rFonts w:ascii="Times New Roman" w:hAnsi="Times New Roman" w:cs="Times New Roman"/>
          <w:i/>
          <w:iCs/>
          <w:sz w:val="24"/>
          <w:szCs w:val="24"/>
        </w:rPr>
        <w:t>II</w:t>
      </w:r>
      <w:r w:rsidRPr="00F07DBC">
        <w:rPr>
          <w:rFonts w:ascii="Times New Roman" w:hAnsi="Times New Roman" w:cs="Times New Roman"/>
          <w:i/>
          <w:iCs/>
          <w:sz w:val="24"/>
          <w:szCs w:val="24"/>
        </w:rPr>
        <w:t xml:space="preserve">. </w:t>
      </w:r>
      <w:r>
        <w:rPr>
          <w:rFonts w:ascii="Times New Roman" w:hAnsi="Times New Roman" w:cs="Times New Roman"/>
          <w:i/>
          <w:iCs/>
          <w:sz w:val="24"/>
          <w:szCs w:val="24"/>
        </w:rPr>
        <w:t>Raw Dataset used for example.</w:t>
      </w:r>
    </w:p>
    <w:tbl>
      <w:tblPr>
        <w:tblStyle w:val="TableGrid"/>
        <w:tblW w:w="8630" w:type="dxa"/>
        <w:tblLook w:val="04A0" w:firstRow="1" w:lastRow="0" w:firstColumn="1" w:lastColumn="0" w:noHBand="0" w:noVBand="1"/>
      </w:tblPr>
      <w:tblGrid>
        <w:gridCol w:w="971"/>
        <w:gridCol w:w="1149"/>
        <w:gridCol w:w="1093"/>
        <w:gridCol w:w="1130"/>
        <w:gridCol w:w="887"/>
        <w:gridCol w:w="2201"/>
        <w:gridCol w:w="1199"/>
      </w:tblGrid>
      <w:tr w:rsidR="00E22833" w:rsidRPr="00E17185" w14:paraId="7A2B3BC4" w14:textId="77777777" w:rsidTr="00E234B6">
        <w:trPr>
          <w:trHeight w:val="288"/>
        </w:trPr>
        <w:tc>
          <w:tcPr>
            <w:tcW w:w="961" w:type="dxa"/>
            <w:noWrap/>
            <w:hideMark/>
          </w:tcPr>
          <w:p w14:paraId="4A9C7EA6" w14:textId="77777777" w:rsidR="00E22833" w:rsidRPr="00E17185" w:rsidRDefault="00E22833" w:rsidP="00214F9D">
            <w:pPr>
              <w:jc w:val="center"/>
            </w:pPr>
            <w:r w:rsidRPr="00E17185">
              <w:t>Object ID</w:t>
            </w:r>
          </w:p>
        </w:tc>
        <w:tc>
          <w:tcPr>
            <w:tcW w:w="1135" w:type="dxa"/>
            <w:noWrap/>
            <w:hideMark/>
          </w:tcPr>
          <w:p w14:paraId="70B378F3" w14:textId="77777777" w:rsidR="00E22833" w:rsidRPr="00E17185" w:rsidRDefault="00E22833" w:rsidP="00214F9D">
            <w:pPr>
              <w:jc w:val="center"/>
            </w:pPr>
            <w:proofErr w:type="spellStart"/>
            <w:r w:rsidRPr="00E17185">
              <w:t>Length_cm</w:t>
            </w:r>
            <w:proofErr w:type="spellEnd"/>
          </w:p>
        </w:tc>
        <w:tc>
          <w:tcPr>
            <w:tcW w:w="1080" w:type="dxa"/>
            <w:noWrap/>
            <w:hideMark/>
          </w:tcPr>
          <w:p w14:paraId="3033E988" w14:textId="77777777" w:rsidR="00E22833" w:rsidRPr="00E17185" w:rsidRDefault="00E22833" w:rsidP="00214F9D">
            <w:pPr>
              <w:jc w:val="center"/>
            </w:pPr>
            <w:proofErr w:type="spellStart"/>
            <w:r w:rsidRPr="00E17185">
              <w:t>Width_cm</w:t>
            </w:r>
            <w:proofErr w:type="spellEnd"/>
          </w:p>
        </w:tc>
        <w:tc>
          <w:tcPr>
            <w:tcW w:w="1117" w:type="dxa"/>
            <w:noWrap/>
            <w:hideMark/>
          </w:tcPr>
          <w:p w14:paraId="5292C592" w14:textId="77777777" w:rsidR="00E22833" w:rsidRPr="00E17185" w:rsidRDefault="00E22833" w:rsidP="00214F9D">
            <w:pPr>
              <w:jc w:val="center"/>
            </w:pPr>
            <w:proofErr w:type="spellStart"/>
            <w:r w:rsidRPr="00E17185">
              <w:t>Height_cm</w:t>
            </w:r>
            <w:proofErr w:type="spellEnd"/>
          </w:p>
        </w:tc>
        <w:tc>
          <w:tcPr>
            <w:tcW w:w="907" w:type="dxa"/>
            <w:noWrap/>
            <w:hideMark/>
          </w:tcPr>
          <w:p w14:paraId="63B25099" w14:textId="77777777" w:rsidR="00E22833" w:rsidRPr="00E17185" w:rsidRDefault="00E22833" w:rsidP="00214F9D">
            <w:pPr>
              <w:jc w:val="center"/>
            </w:pPr>
            <w:r w:rsidRPr="00E17185">
              <w:t>Fragility</w:t>
            </w:r>
          </w:p>
        </w:tc>
        <w:tc>
          <w:tcPr>
            <w:tcW w:w="2172" w:type="dxa"/>
            <w:noWrap/>
            <w:hideMark/>
          </w:tcPr>
          <w:p w14:paraId="4ACAE043" w14:textId="77777777" w:rsidR="00E22833" w:rsidRPr="00E17185" w:rsidRDefault="00E22833" w:rsidP="00214F9D">
            <w:pPr>
              <w:jc w:val="center"/>
            </w:pPr>
            <w:proofErr w:type="spellStart"/>
            <w:r w:rsidRPr="00E17185">
              <w:t>Access_Freq_per_week</w:t>
            </w:r>
            <w:proofErr w:type="spellEnd"/>
          </w:p>
        </w:tc>
        <w:tc>
          <w:tcPr>
            <w:tcW w:w="1258" w:type="dxa"/>
            <w:noWrap/>
            <w:hideMark/>
          </w:tcPr>
          <w:p w14:paraId="640A4CA5" w14:textId="77777777" w:rsidR="00E22833" w:rsidRPr="00E17185" w:rsidRDefault="00E22833" w:rsidP="00214F9D">
            <w:pPr>
              <w:jc w:val="center"/>
            </w:pPr>
            <w:r w:rsidRPr="00E17185">
              <w:t>Category</w:t>
            </w:r>
          </w:p>
        </w:tc>
      </w:tr>
      <w:tr w:rsidR="00E22833" w:rsidRPr="00E17185" w14:paraId="3845B12B" w14:textId="77777777" w:rsidTr="00E234B6">
        <w:trPr>
          <w:trHeight w:val="288"/>
        </w:trPr>
        <w:tc>
          <w:tcPr>
            <w:tcW w:w="961" w:type="dxa"/>
            <w:noWrap/>
            <w:hideMark/>
          </w:tcPr>
          <w:p w14:paraId="67A0C8A2" w14:textId="77777777" w:rsidR="00E22833" w:rsidRPr="00E17185" w:rsidRDefault="00E22833" w:rsidP="00214F9D">
            <w:pPr>
              <w:jc w:val="center"/>
            </w:pPr>
            <w:r w:rsidRPr="00E17185">
              <w:t>SKU_001</w:t>
            </w:r>
          </w:p>
        </w:tc>
        <w:tc>
          <w:tcPr>
            <w:tcW w:w="1135" w:type="dxa"/>
            <w:noWrap/>
            <w:hideMark/>
          </w:tcPr>
          <w:p w14:paraId="1E3DE790" w14:textId="77777777" w:rsidR="00E22833" w:rsidRPr="00E17185" w:rsidRDefault="00E22833" w:rsidP="00214F9D">
            <w:pPr>
              <w:jc w:val="center"/>
            </w:pPr>
            <w:r w:rsidRPr="00E17185">
              <w:t>32</w:t>
            </w:r>
          </w:p>
        </w:tc>
        <w:tc>
          <w:tcPr>
            <w:tcW w:w="1080" w:type="dxa"/>
            <w:noWrap/>
            <w:hideMark/>
          </w:tcPr>
          <w:p w14:paraId="47E94AB1" w14:textId="77777777" w:rsidR="00E22833" w:rsidRPr="00E17185" w:rsidRDefault="00E22833" w:rsidP="00214F9D">
            <w:pPr>
              <w:jc w:val="center"/>
            </w:pPr>
            <w:r w:rsidRPr="00E17185">
              <w:t>38</w:t>
            </w:r>
          </w:p>
        </w:tc>
        <w:tc>
          <w:tcPr>
            <w:tcW w:w="1117" w:type="dxa"/>
            <w:noWrap/>
            <w:hideMark/>
          </w:tcPr>
          <w:p w14:paraId="5BE337CC" w14:textId="77777777" w:rsidR="00E22833" w:rsidRPr="00E17185" w:rsidRDefault="00E22833" w:rsidP="00214F9D">
            <w:pPr>
              <w:jc w:val="center"/>
            </w:pPr>
            <w:r w:rsidRPr="00E17185">
              <w:t>34</w:t>
            </w:r>
          </w:p>
        </w:tc>
        <w:tc>
          <w:tcPr>
            <w:tcW w:w="907" w:type="dxa"/>
            <w:noWrap/>
            <w:hideMark/>
          </w:tcPr>
          <w:p w14:paraId="36E08299" w14:textId="77777777" w:rsidR="00E22833" w:rsidRPr="00E17185" w:rsidRDefault="00E22833" w:rsidP="00214F9D">
            <w:pPr>
              <w:jc w:val="center"/>
            </w:pPr>
            <w:r w:rsidRPr="00E17185">
              <w:t>3</w:t>
            </w:r>
          </w:p>
        </w:tc>
        <w:tc>
          <w:tcPr>
            <w:tcW w:w="2172" w:type="dxa"/>
            <w:noWrap/>
            <w:hideMark/>
          </w:tcPr>
          <w:p w14:paraId="5DFEFA3A" w14:textId="77777777" w:rsidR="00E22833" w:rsidRPr="00E17185" w:rsidRDefault="00E22833" w:rsidP="00214F9D">
            <w:pPr>
              <w:jc w:val="center"/>
            </w:pPr>
            <w:r w:rsidRPr="00E17185">
              <w:t>336</w:t>
            </w:r>
          </w:p>
        </w:tc>
        <w:tc>
          <w:tcPr>
            <w:tcW w:w="1258" w:type="dxa"/>
            <w:noWrap/>
            <w:hideMark/>
          </w:tcPr>
          <w:p w14:paraId="19D26A53" w14:textId="77777777" w:rsidR="00E22833" w:rsidRPr="00E17185" w:rsidRDefault="00E22833" w:rsidP="00214F9D">
            <w:pPr>
              <w:jc w:val="center"/>
            </w:pPr>
            <w:r w:rsidRPr="00E17185">
              <w:t>Stationery</w:t>
            </w:r>
          </w:p>
        </w:tc>
      </w:tr>
      <w:tr w:rsidR="00E22833" w:rsidRPr="00E17185" w14:paraId="5EB4B248" w14:textId="77777777" w:rsidTr="00E234B6">
        <w:trPr>
          <w:trHeight w:val="288"/>
        </w:trPr>
        <w:tc>
          <w:tcPr>
            <w:tcW w:w="961" w:type="dxa"/>
            <w:noWrap/>
            <w:hideMark/>
          </w:tcPr>
          <w:p w14:paraId="64AA8F3E" w14:textId="77777777" w:rsidR="00E22833" w:rsidRPr="00E17185" w:rsidRDefault="00E22833" w:rsidP="00214F9D">
            <w:pPr>
              <w:jc w:val="center"/>
            </w:pPr>
            <w:r w:rsidRPr="00E17185">
              <w:t>SKU_002</w:t>
            </w:r>
          </w:p>
        </w:tc>
        <w:tc>
          <w:tcPr>
            <w:tcW w:w="1135" w:type="dxa"/>
            <w:noWrap/>
            <w:hideMark/>
          </w:tcPr>
          <w:p w14:paraId="7E462871" w14:textId="77777777" w:rsidR="00E22833" w:rsidRPr="00E17185" w:rsidRDefault="00E22833" w:rsidP="00214F9D">
            <w:pPr>
              <w:jc w:val="center"/>
            </w:pPr>
            <w:r w:rsidRPr="00E17185">
              <w:t>12</w:t>
            </w:r>
          </w:p>
        </w:tc>
        <w:tc>
          <w:tcPr>
            <w:tcW w:w="1080" w:type="dxa"/>
            <w:noWrap/>
            <w:hideMark/>
          </w:tcPr>
          <w:p w14:paraId="648A7EF8" w14:textId="77777777" w:rsidR="00E22833" w:rsidRPr="00E17185" w:rsidRDefault="00E22833" w:rsidP="00214F9D">
            <w:pPr>
              <w:jc w:val="center"/>
            </w:pPr>
            <w:r w:rsidRPr="00E17185">
              <w:t>19</w:t>
            </w:r>
          </w:p>
        </w:tc>
        <w:tc>
          <w:tcPr>
            <w:tcW w:w="1117" w:type="dxa"/>
            <w:noWrap/>
            <w:hideMark/>
          </w:tcPr>
          <w:p w14:paraId="3035DD1E" w14:textId="77777777" w:rsidR="00E22833" w:rsidRPr="00E17185" w:rsidRDefault="00E22833" w:rsidP="00214F9D">
            <w:pPr>
              <w:jc w:val="center"/>
            </w:pPr>
            <w:r w:rsidRPr="00E17185">
              <w:t>16</w:t>
            </w:r>
          </w:p>
        </w:tc>
        <w:tc>
          <w:tcPr>
            <w:tcW w:w="907" w:type="dxa"/>
            <w:noWrap/>
            <w:hideMark/>
          </w:tcPr>
          <w:p w14:paraId="1D708664" w14:textId="77777777" w:rsidR="00E22833" w:rsidRPr="00E17185" w:rsidRDefault="00E22833" w:rsidP="00214F9D">
            <w:pPr>
              <w:jc w:val="center"/>
            </w:pPr>
            <w:r w:rsidRPr="00E17185">
              <w:t>4</w:t>
            </w:r>
          </w:p>
        </w:tc>
        <w:tc>
          <w:tcPr>
            <w:tcW w:w="2172" w:type="dxa"/>
            <w:noWrap/>
            <w:hideMark/>
          </w:tcPr>
          <w:p w14:paraId="00E0708A" w14:textId="77777777" w:rsidR="00E22833" w:rsidRPr="00E17185" w:rsidRDefault="00E22833" w:rsidP="00214F9D">
            <w:pPr>
              <w:jc w:val="center"/>
            </w:pPr>
            <w:r w:rsidRPr="00E17185">
              <w:t>198</w:t>
            </w:r>
          </w:p>
        </w:tc>
        <w:tc>
          <w:tcPr>
            <w:tcW w:w="1258" w:type="dxa"/>
            <w:noWrap/>
            <w:hideMark/>
          </w:tcPr>
          <w:p w14:paraId="3D4A192D" w14:textId="77777777" w:rsidR="00E22833" w:rsidRPr="00E17185" w:rsidRDefault="00E22833" w:rsidP="00214F9D">
            <w:pPr>
              <w:jc w:val="center"/>
            </w:pPr>
            <w:r w:rsidRPr="00E17185">
              <w:t>Fragile Goods</w:t>
            </w:r>
          </w:p>
        </w:tc>
      </w:tr>
      <w:tr w:rsidR="00E22833" w:rsidRPr="00E17185" w14:paraId="4A879319" w14:textId="77777777" w:rsidTr="00E234B6">
        <w:trPr>
          <w:trHeight w:val="288"/>
        </w:trPr>
        <w:tc>
          <w:tcPr>
            <w:tcW w:w="961" w:type="dxa"/>
            <w:noWrap/>
            <w:hideMark/>
          </w:tcPr>
          <w:p w14:paraId="55285EC7" w14:textId="77777777" w:rsidR="00E22833" w:rsidRPr="00E17185" w:rsidRDefault="00E22833" w:rsidP="00214F9D">
            <w:pPr>
              <w:jc w:val="center"/>
            </w:pPr>
            <w:r w:rsidRPr="00E17185">
              <w:t>SKU_003</w:t>
            </w:r>
          </w:p>
        </w:tc>
        <w:tc>
          <w:tcPr>
            <w:tcW w:w="1135" w:type="dxa"/>
            <w:noWrap/>
            <w:hideMark/>
          </w:tcPr>
          <w:p w14:paraId="08C8E458" w14:textId="77777777" w:rsidR="00E22833" w:rsidRPr="00E17185" w:rsidRDefault="00E22833" w:rsidP="00214F9D">
            <w:pPr>
              <w:jc w:val="center"/>
            </w:pPr>
            <w:r w:rsidRPr="00E17185">
              <w:t>53</w:t>
            </w:r>
          </w:p>
        </w:tc>
        <w:tc>
          <w:tcPr>
            <w:tcW w:w="1080" w:type="dxa"/>
            <w:noWrap/>
            <w:hideMark/>
          </w:tcPr>
          <w:p w14:paraId="1DECB49A" w14:textId="77777777" w:rsidR="00E22833" w:rsidRPr="00E17185" w:rsidRDefault="00E22833" w:rsidP="00214F9D">
            <w:pPr>
              <w:jc w:val="center"/>
            </w:pPr>
            <w:r w:rsidRPr="00E17185">
              <w:t>12</w:t>
            </w:r>
          </w:p>
        </w:tc>
        <w:tc>
          <w:tcPr>
            <w:tcW w:w="1117" w:type="dxa"/>
            <w:noWrap/>
            <w:hideMark/>
          </w:tcPr>
          <w:p w14:paraId="1CD92701" w14:textId="77777777" w:rsidR="00E22833" w:rsidRPr="00E17185" w:rsidRDefault="00E22833" w:rsidP="00214F9D">
            <w:pPr>
              <w:jc w:val="center"/>
            </w:pPr>
            <w:r w:rsidRPr="00E17185">
              <w:t>32</w:t>
            </w:r>
          </w:p>
        </w:tc>
        <w:tc>
          <w:tcPr>
            <w:tcW w:w="907" w:type="dxa"/>
            <w:noWrap/>
            <w:hideMark/>
          </w:tcPr>
          <w:p w14:paraId="51BA0789" w14:textId="77777777" w:rsidR="00E22833" w:rsidRPr="00E17185" w:rsidRDefault="00E22833" w:rsidP="00214F9D">
            <w:pPr>
              <w:jc w:val="center"/>
            </w:pPr>
            <w:r w:rsidRPr="00E17185">
              <w:t>1</w:t>
            </w:r>
          </w:p>
        </w:tc>
        <w:tc>
          <w:tcPr>
            <w:tcW w:w="2172" w:type="dxa"/>
            <w:noWrap/>
            <w:hideMark/>
          </w:tcPr>
          <w:p w14:paraId="68BFF91F" w14:textId="77777777" w:rsidR="00E22833" w:rsidRPr="00E17185" w:rsidRDefault="00E22833" w:rsidP="00214F9D">
            <w:pPr>
              <w:jc w:val="center"/>
            </w:pPr>
            <w:r w:rsidRPr="00E17185">
              <w:t>141</w:t>
            </w:r>
          </w:p>
        </w:tc>
        <w:tc>
          <w:tcPr>
            <w:tcW w:w="1258" w:type="dxa"/>
            <w:noWrap/>
            <w:hideMark/>
          </w:tcPr>
          <w:p w14:paraId="27C4F8C0" w14:textId="77777777" w:rsidR="00E22833" w:rsidRPr="00E17185" w:rsidRDefault="00E22833" w:rsidP="00214F9D">
            <w:pPr>
              <w:jc w:val="center"/>
            </w:pPr>
            <w:r w:rsidRPr="00E17185">
              <w:t>Toys</w:t>
            </w:r>
          </w:p>
        </w:tc>
      </w:tr>
      <w:tr w:rsidR="00E22833" w:rsidRPr="00E17185" w14:paraId="14183A97" w14:textId="77777777" w:rsidTr="00E234B6">
        <w:trPr>
          <w:trHeight w:val="288"/>
        </w:trPr>
        <w:tc>
          <w:tcPr>
            <w:tcW w:w="961" w:type="dxa"/>
            <w:noWrap/>
            <w:hideMark/>
          </w:tcPr>
          <w:p w14:paraId="4E230C82" w14:textId="77777777" w:rsidR="00E22833" w:rsidRPr="00E17185" w:rsidRDefault="00E22833" w:rsidP="00214F9D">
            <w:pPr>
              <w:jc w:val="center"/>
            </w:pPr>
            <w:r w:rsidRPr="00E17185">
              <w:t>SKU_004</w:t>
            </w:r>
          </w:p>
        </w:tc>
        <w:tc>
          <w:tcPr>
            <w:tcW w:w="1135" w:type="dxa"/>
            <w:noWrap/>
            <w:hideMark/>
          </w:tcPr>
          <w:p w14:paraId="31A3BCAE" w14:textId="77777777" w:rsidR="00E22833" w:rsidRPr="00E17185" w:rsidRDefault="00E22833" w:rsidP="00214F9D">
            <w:pPr>
              <w:jc w:val="center"/>
            </w:pPr>
            <w:r w:rsidRPr="00E17185">
              <w:t>38</w:t>
            </w:r>
          </w:p>
        </w:tc>
        <w:tc>
          <w:tcPr>
            <w:tcW w:w="1080" w:type="dxa"/>
            <w:noWrap/>
            <w:hideMark/>
          </w:tcPr>
          <w:p w14:paraId="718A36CD" w14:textId="77777777" w:rsidR="00E22833" w:rsidRPr="00E17185" w:rsidRDefault="00E22833" w:rsidP="00214F9D">
            <w:pPr>
              <w:jc w:val="center"/>
            </w:pPr>
            <w:r w:rsidRPr="00E17185">
              <w:t>32</w:t>
            </w:r>
          </w:p>
        </w:tc>
        <w:tc>
          <w:tcPr>
            <w:tcW w:w="1117" w:type="dxa"/>
            <w:noWrap/>
            <w:hideMark/>
          </w:tcPr>
          <w:p w14:paraId="5E653D46" w14:textId="77777777" w:rsidR="00E22833" w:rsidRPr="00E17185" w:rsidRDefault="00E22833" w:rsidP="00214F9D">
            <w:pPr>
              <w:jc w:val="center"/>
            </w:pPr>
            <w:r w:rsidRPr="00E17185">
              <w:t>30</w:t>
            </w:r>
          </w:p>
        </w:tc>
        <w:tc>
          <w:tcPr>
            <w:tcW w:w="907" w:type="dxa"/>
            <w:noWrap/>
            <w:hideMark/>
          </w:tcPr>
          <w:p w14:paraId="6CEC885C" w14:textId="77777777" w:rsidR="00E22833" w:rsidRPr="00E17185" w:rsidRDefault="00E22833" w:rsidP="00214F9D">
            <w:pPr>
              <w:jc w:val="center"/>
            </w:pPr>
            <w:r w:rsidRPr="00E17185">
              <w:t>3</w:t>
            </w:r>
          </w:p>
        </w:tc>
        <w:tc>
          <w:tcPr>
            <w:tcW w:w="2172" w:type="dxa"/>
            <w:noWrap/>
            <w:hideMark/>
          </w:tcPr>
          <w:p w14:paraId="49381AC5" w14:textId="77777777" w:rsidR="00E22833" w:rsidRPr="00E17185" w:rsidRDefault="00E22833" w:rsidP="00214F9D">
            <w:pPr>
              <w:jc w:val="center"/>
            </w:pPr>
            <w:r w:rsidRPr="00E17185">
              <w:t>242</w:t>
            </w:r>
          </w:p>
        </w:tc>
        <w:tc>
          <w:tcPr>
            <w:tcW w:w="1258" w:type="dxa"/>
            <w:noWrap/>
            <w:hideMark/>
          </w:tcPr>
          <w:p w14:paraId="0867E065" w14:textId="77777777" w:rsidR="00E22833" w:rsidRPr="00E17185" w:rsidRDefault="00E22833" w:rsidP="00214F9D">
            <w:pPr>
              <w:jc w:val="center"/>
            </w:pPr>
            <w:r w:rsidRPr="00E17185">
              <w:t>Electronics</w:t>
            </w:r>
          </w:p>
        </w:tc>
      </w:tr>
    </w:tbl>
    <w:p w14:paraId="1E4412CA" w14:textId="77777777" w:rsidR="004C510C" w:rsidRDefault="004C510C" w:rsidP="004C510C">
      <w:pPr>
        <w:jc w:val="both"/>
        <w:rPr>
          <w:rFonts w:ascii="Times New Roman" w:hAnsi="Times New Roman" w:cs="Times New Roman"/>
          <w:sz w:val="24"/>
          <w:szCs w:val="24"/>
        </w:rPr>
      </w:pPr>
    </w:p>
    <w:p w14:paraId="179C1078" w14:textId="1F731D9F" w:rsidR="00F747AA" w:rsidRDefault="00F747AA" w:rsidP="004C510C">
      <w:pPr>
        <w:ind w:firstLine="720"/>
        <w:jc w:val="both"/>
        <w:rPr>
          <w:rFonts w:ascii="Times New Roman" w:hAnsi="Times New Roman" w:cs="Times New Roman"/>
          <w:sz w:val="24"/>
          <w:szCs w:val="24"/>
        </w:rPr>
      </w:pPr>
      <w:r w:rsidRPr="003E2059">
        <w:rPr>
          <w:rFonts w:ascii="Times New Roman" w:hAnsi="Times New Roman" w:cs="Times New Roman"/>
          <w:sz w:val="24"/>
          <w:szCs w:val="24"/>
        </w:rPr>
        <w:t>For the experimental phase, the system is tested against varying dataset scales</w:t>
      </w:r>
      <w:r>
        <w:rPr>
          <w:rFonts w:ascii="Times New Roman" w:hAnsi="Times New Roman" w:cs="Times New Roman"/>
          <w:sz w:val="24"/>
          <w:szCs w:val="24"/>
        </w:rPr>
        <w:t xml:space="preserve"> </w:t>
      </w:r>
      <w:r w:rsidRPr="003E2059">
        <w:rPr>
          <w:rFonts w:ascii="Times New Roman" w:hAnsi="Times New Roman" w:cs="Times New Roman"/>
          <w:sz w:val="24"/>
          <w:szCs w:val="24"/>
        </w:rPr>
        <w:t>specifically 200, 400, and 600 items</w:t>
      </w:r>
      <w:r>
        <w:rPr>
          <w:rFonts w:ascii="Times New Roman" w:hAnsi="Times New Roman" w:cs="Times New Roman"/>
          <w:sz w:val="24"/>
          <w:szCs w:val="24"/>
        </w:rPr>
        <w:t xml:space="preserve"> </w:t>
      </w:r>
      <w:r w:rsidRPr="003E2059">
        <w:rPr>
          <w:rFonts w:ascii="Times New Roman" w:hAnsi="Times New Roman" w:cs="Times New Roman"/>
          <w:sz w:val="24"/>
          <w:szCs w:val="24"/>
        </w:rPr>
        <w:t xml:space="preserve">to measure the scalability and convergence speed of the optimization algorithms. This multi-tier testing approach enables a direct comparison </w:t>
      </w:r>
      <w:r w:rsidRPr="003E2059">
        <w:rPr>
          <w:rFonts w:ascii="Times New Roman" w:hAnsi="Times New Roman" w:cs="Times New Roman"/>
          <w:sz w:val="24"/>
          <w:szCs w:val="24"/>
        </w:rPr>
        <w:lastRenderedPageBreak/>
        <w:t>between the model’s predicted storage layouts and established physical constraints, supporting a clear interpretation of the system’s overall accuracy and efficiency</w:t>
      </w:r>
      <w:r>
        <w:rPr>
          <w:rFonts w:ascii="Times New Roman" w:hAnsi="Times New Roman" w:cs="Times New Roman"/>
          <w:sz w:val="24"/>
          <w:szCs w:val="24"/>
        </w:rPr>
        <w:t>.</w:t>
      </w:r>
    </w:p>
    <w:p w14:paraId="7A81E522" w14:textId="4C670351" w:rsidR="00A116FD" w:rsidRPr="00A116FD" w:rsidRDefault="00A116FD" w:rsidP="00A116FD">
      <w:pPr>
        <w:jc w:val="both"/>
        <w:rPr>
          <w:rFonts w:ascii="Times New Roman" w:hAnsi="Times New Roman" w:cs="Times New Roman"/>
          <w:b/>
          <w:bCs/>
          <w:i/>
          <w:iCs/>
          <w:sz w:val="24"/>
          <w:szCs w:val="24"/>
        </w:rPr>
      </w:pPr>
      <w:r w:rsidRPr="00A116FD">
        <w:rPr>
          <w:rFonts w:ascii="Times New Roman" w:hAnsi="Times New Roman" w:cs="Times New Roman"/>
          <w:b/>
          <w:bCs/>
          <w:i/>
          <w:iCs/>
          <w:sz w:val="24"/>
          <w:szCs w:val="24"/>
        </w:rPr>
        <w:t>Inventory Dataset Expansion and Statistical Augmentation</w:t>
      </w:r>
    </w:p>
    <w:p w14:paraId="0F94705C" w14:textId="3F5E8553" w:rsidR="00E63B5A" w:rsidRPr="00E63B5A" w:rsidRDefault="00E63B5A" w:rsidP="00A116FD">
      <w:pPr>
        <w:ind w:firstLine="720"/>
        <w:rPr>
          <w:rFonts w:ascii="Times New Roman" w:hAnsi="Times New Roman" w:cs="Times New Roman"/>
          <w:sz w:val="24"/>
          <w:szCs w:val="24"/>
        </w:rPr>
      </w:pPr>
      <w:bookmarkStart w:id="27" w:name="_Hlk200106671"/>
      <w:r w:rsidRPr="00E63B5A">
        <w:rPr>
          <w:rFonts w:ascii="Times New Roman" w:hAnsi="Times New Roman" w:cs="Times New Roman"/>
          <w:sz w:val="24"/>
          <w:szCs w:val="24"/>
        </w:rPr>
        <w:t>To support more comprehensive experimentation, the original simulated dataset is extended using a GAN-based data generation process. The GAN is trained using the full set of item-level attributes, treating each item record as a multidimensional sample from the underlying warehouse inventory distribution.</w:t>
      </w:r>
    </w:p>
    <w:p w14:paraId="094FA2C4" w14:textId="62242682" w:rsidR="003F0E4D" w:rsidRPr="003F0E4D" w:rsidRDefault="00E63B5A" w:rsidP="0071713D">
      <w:pPr>
        <w:rPr>
          <w:rFonts w:ascii="Times New Roman" w:hAnsi="Times New Roman" w:cs="Times New Roman"/>
          <w:sz w:val="24"/>
          <w:szCs w:val="24"/>
        </w:rPr>
      </w:pPr>
      <w:r w:rsidRPr="00E63B5A">
        <w:rPr>
          <w:rFonts w:ascii="Times New Roman" w:hAnsi="Times New Roman" w:cs="Times New Roman"/>
          <w:sz w:val="24"/>
          <w:szCs w:val="24"/>
        </w:rPr>
        <w:t>​</w:t>
      </w:r>
      <w:r>
        <w:rPr>
          <w:rFonts w:ascii="Times New Roman" w:hAnsi="Times New Roman" w:cs="Times New Roman"/>
          <w:sz w:val="24"/>
          <w:szCs w:val="24"/>
        </w:rPr>
        <w:tab/>
      </w:r>
      <w:r w:rsidRPr="00E63B5A">
        <w:rPr>
          <w:rFonts w:ascii="Times New Roman" w:hAnsi="Times New Roman" w:cs="Times New Roman"/>
          <w:sz w:val="24"/>
          <w:szCs w:val="24"/>
        </w:rPr>
        <w:t>After convergence, the generator produces additional synthetic items that preserve key statistics of the original data (marginal distributions of dimensions and fragility, as well as correlations with access frequency and category). These GAN-generated records are combined with the original items to form an augmented dataset, which is then used as input to the Extremal Optimization and Genetic Algorithm stages. This approach follows existing work where GANs are employed to expand optimization and packing datasets, leading to improved performance of genetic algorithms on 3D bin packing tasks closely related to warehouse loading and storage.</w:t>
      </w:r>
    </w:p>
    <w:p w14:paraId="6632BE2F" w14:textId="11C00DB1" w:rsidR="0022238B" w:rsidRPr="00E21811" w:rsidRDefault="005F120D" w:rsidP="00F22165">
      <w:pPr>
        <w:pStyle w:val="Heading3"/>
        <w:spacing w:before="0"/>
        <w:jc w:val="both"/>
        <w:rPr>
          <w:rStyle w:val="Heading3Char"/>
          <w:rFonts w:ascii="Times New Roman" w:hAnsi="Times New Roman" w:cs="Times New Roman"/>
          <w:b/>
          <w:bCs/>
          <w:color w:val="auto"/>
        </w:rPr>
      </w:pPr>
      <w:bookmarkStart w:id="28" w:name="_Toc226270500"/>
      <w:r w:rsidRPr="00E21811">
        <w:rPr>
          <w:rStyle w:val="Heading3Char"/>
          <w:rFonts w:ascii="Times New Roman" w:hAnsi="Times New Roman" w:cs="Times New Roman"/>
          <w:b/>
          <w:bCs/>
          <w:color w:val="auto"/>
        </w:rPr>
        <w:t>C. Data Preprocessing</w:t>
      </w:r>
      <w:bookmarkEnd w:id="28"/>
      <w:r w:rsidRPr="00E21811">
        <w:rPr>
          <w:rStyle w:val="Heading3Char"/>
          <w:rFonts w:ascii="Times New Roman" w:hAnsi="Times New Roman" w:cs="Times New Roman"/>
          <w:b/>
          <w:bCs/>
          <w:color w:val="auto"/>
        </w:rPr>
        <w:t xml:space="preserve"> </w:t>
      </w:r>
    </w:p>
    <w:bookmarkEnd w:id="27"/>
    <w:p w14:paraId="230D1FCB" w14:textId="46D901FD" w:rsidR="00FB5121" w:rsidRPr="00FB5121" w:rsidRDefault="00FB5121" w:rsidP="00FB5121">
      <w:pPr>
        <w:ind w:firstLine="720"/>
        <w:rPr>
          <w:rFonts w:ascii="Times New Roman" w:hAnsi="Times New Roman" w:cs="Times New Roman"/>
          <w:sz w:val="24"/>
          <w:szCs w:val="24"/>
        </w:rPr>
      </w:pPr>
      <w:r w:rsidRPr="00FB5121">
        <w:rPr>
          <w:rFonts w:ascii="Times New Roman" w:hAnsi="Times New Roman" w:cs="Times New Roman"/>
          <w:sz w:val="24"/>
          <w:szCs w:val="24"/>
        </w:rPr>
        <w:t>The methodology commences with a comprehensive data preprocessing phase, where raw inventory attributes are transformed into structured, multidimensional objects suitable for 3D spatial optimization. This transition ensures that all physical and logical constraints are computationally defined before being processed by the augmentation and optimization engines. Central to this phase is the implementation of a structured Item class, which encapsulates essential physical dimensions</w:t>
      </w:r>
      <w:r w:rsidR="001353CB">
        <w:rPr>
          <w:rFonts w:ascii="Times New Roman" w:hAnsi="Times New Roman" w:cs="Times New Roman"/>
          <w:sz w:val="24"/>
          <w:szCs w:val="24"/>
        </w:rPr>
        <w:t xml:space="preserve"> </w:t>
      </w:r>
      <w:r w:rsidRPr="00FB5121">
        <w:rPr>
          <w:rFonts w:ascii="Times New Roman" w:hAnsi="Times New Roman" w:cs="Times New Roman"/>
          <w:sz w:val="24"/>
          <w:szCs w:val="24"/>
        </w:rPr>
        <w:t>length, width, and height</w:t>
      </w:r>
      <w:r w:rsidR="001353CB">
        <w:rPr>
          <w:rFonts w:ascii="Times New Roman" w:hAnsi="Times New Roman" w:cs="Times New Roman"/>
          <w:sz w:val="24"/>
          <w:szCs w:val="24"/>
        </w:rPr>
        <w:t xml:space="preserve"> </w:t>
      </w:r>
      <w:r w:rsidRPr="00FB5121">
        <w:rPr>
          <w:rFonts w:ascii="Times New Roman" w:hAnsi="Times New Roman" w:cs="Times New Roman"/>
          <w:sz w:val="24"/>
          <w:szCs w:val="24"/>
        </w:rPr>
        <w:lastRenderedPageBreak/>
        <w:t>alongside critical handling metrics such as fragility ratings and access frequencies. By instantiating each dataset entry as a dedicated object, the system can dynamically track unique SKU identifiers while maintaining the integrity of the item's attributes throughout the 3D coordinate mapping process.</w:t>
      </w:r>
    </w:p>
    <w:p w14:paraId="37D76761" w14:textId="7C50C9A7" w:rsidR="00FB5121" w:rsidRPr="00FB5121" w:rsidRDefault="00FB5121" w:rsidP="00FB5121">
      <w:pPr>
        <w:ind w:firstLine="720"/>
        <w:rPr>
          <w:rFonts w:ascii="Times New Roman" w:hAnsi="Times New Roman" w:cs="Times New Roman"/>
          <w:sz w:val="24"/>
          <w:szCs w:val="24"/>
        </w:rPr>
      </w:pPr>
      <w:r w:rsidRPr="00FB5121">
        <w:rPr>
          <w:rFonts w:ascii="Times New Roman" w:hAnsi="Times New Roman" w:cs="Times New Roman"/>
          <w:sz w:val="24"/>
          <w:szCs w:val="24"/>
        </w:rPr>
        <w:t>A vital function within this data structure is the dynamic orientation system, which allows the model to explore six distinct 3D rotations for every object. Through a dedicated method, the system can programmatically reconfigure an item's dimensions by swapping its length, width, and height axes. This flexibility is essential for maximizing space utilization, as it enables the optimization algorithms to test various base orientations to find the most efficient fit within the warehouse's volumetric bounds. This systematic approach to rotation ensures that the heuristic search is not limited by the item's original entry state, significantly expanding the potential search space for optimal placement.</w:t>
      </w:r>
    </w:p>
    <w:p w14:paraId="7D15D654" w14:textId="4BF08B3B" w:rsidR="002801A1" w:rsidRDefault="00FB5121" w:rsidP="0039733A">
      <w:pPr>
        <w:ind w:firstLine="720"/>
        <w:rPr>
          <w:rFonts w:ascii="Times New Roman" w:hAnsi="Times New Roman" w:cs="Times New Roman"/>
          <w:sz w:val="24"/>
          <w:szCs w:val="24"/>
        </w:rPr>
      </w:pPr>
      <w:r w:rsidRPr="00FB5121">
        <w:rPr>
          <w:rFonts w:ascii="Times New Roman" w:hAnsi="Times New Roman" w:cs="Times New Roman"/>
          <w:sz w:val="24"/>
          <w:szCs w:val="24"/>
        </w:rPr>
        <w:t>The final stage of preprocessing involves the application of a rule-based zoning strategy designed to manage fragility and ensure operational safety. Items identified with a fragility rating of three or higher are subjected to strict spatial segregation and height restrictions. These fragile objects are restricted to a designated "Fragile Zone," occupying a specific percentage of the warehouse width, and are further limited to the lower vertical sections of the warehouse to prevent crushing or stacking damage. By embedding these safety boundaries directly into the preprocessing logic, the system establishes a clear set of compliance rules that are later enforced by the fitness function to penalize any physically or logically</w:t>
      </w:r>
      <w:r>
        <w:rPr>
          <w:rFonts w:ascii="Times New Roman" w:hAnsi="Times New Roman" w:cs="Times New Roman"/>
          <w:sz w:val="24"/>
          <w:szCs w:val="24"/>
        </w:rPr>
        <w:t>.</w:t>
      </w:r>
      <w:r w:rsidR="00683CCF">
        <w:rPr>
          <w:rFonts w:ascii="Times New Roman" w:hAnsi="Times New Roman" w:cs="Times New Roman"/>
          <w:sz w:val="24"/>
          <w:szCs w:val="24"/>
        </w:rPr>
        <w:t xml:space="preserve"> </w:t>
      </w:r>
    </w:p>
    <w:p w14:paraId="4CF25FF3" w14:textId="14114C2D" w:rsidR="00DD50FE" w:rsidRPr="00E21811" w:rsidRDefault="00B37476" w:rsidP="00F22165">
      <w:pPr>
        <w:spacing w:after="0"/>
        <w:jc w:val="both"/>
        <w:rPr>
          <w:rFonts w:ascii="Times New Roman" w:hAnsi="Times New Roman" w:cs="Times New Roman"/>
          <w:b/>
          <w:bCs/>
          <w:i/>
          <w:iCs/>
          <w:sz w:val="24"/>
          <w:szCs w:val="24"/>
        </w:rPr>
      </w:pPr>
      <w:r w:rsidRPr="00E21811">
        <w:rPr>
          <w:rFonts w:ascii="Times New Roman" w:hAnsi="Times New Roman" w:cs="Times New Roman"/>
          <w:b/>
          <w:bCs/>
          <w:i/>
          <w:iCs/>
          <w:sz w:val="24"/>
          <w:szCs w:val="24"/>
        </w:rPr>
        <w:t xml:space="preserve"> </w:t>
      </w:r>
      <w:r w:rsidR="00DD50FE" w:rsidRPr="00E21811">
        <w:rPr>
          <w:rFonts w:ascii="Times New Roman" w:hAnsi="Times New Roman" w:cs="Times New Roman"/>
          <w:b/>
          <w:bCs/>
          <w:i/>
          <w:iCs/>
          <w:sz w:val="24"/>
          <w:szCs w:val="24"/>
        </w:rPr>
        <w:t>Rotation System</w:t>
      </w:r>
    </w:p>
    <w:p w14:paraId="26E7CCEA" w14:textId="322C9C6C" w:rsidR="00683CCF" w:rsidRPr="004F02AB" w:rsidRDefault="00683CCF" w:rsidP="00683CCF">
      <w:pPr>
        <w:spacing w:after="0"/>
        <w:jc w:val="center"/>
        <w:rPr>
          <w:rFonts w:ascii="Times New Roman" w:hAnsi="Times New Roman" w:cs="Times New Roman"/>
          <w:sz w:val="24"/>
          <w:szCs w:val="24"/>
        </w:rPr>
      </w:pPr>
      <w:r w:rsidRPr="004F02AB">
        <w:rPr>
          <w:rFonts w:ascii="Times New Roman" w:hAnsi="Times New Roman" w:cs="Times New Roman"/>
          <w:i/>
          <w:iCs/>
          <w:sz w:val="24"/>
          <w:szCs w:val="24"/>
        </w:rPr>
        <w:lastRenderedPageBreak/>
        <w:t xml:space="preserve">Table </w:t>
      </w:r>
      <w:r w:rsidR="009D2AE7">
        <w:rPr>
          <w:rFonts w:ascii="Times New Roman" w:hAnsi="Times New Roman" w:cs="Times New Roman"/>
          <w:i/>
          <w:iCs/>
          <w:sz w:val="24"/>
          <w:szCs w:val="24"/>
        </w:rPr>
        <w:t>III</w:t>
      </w:r>
      <w:r w:rsidRPr="004F02AB">
        <w:rPr>
          <w:rFonts w:ascii="Times New Roman" w:hAnsi="Times New Roman" w:cs="Times New Roman"/>
          <w:i/>
          <w:iCs/>
          <w:sz w:val="24"/>
          <w:szCs w:val="24"/>
        </w:rPr>
        <w:t xml:space="preserve"> </w:t>
      </w:r>
      <w:r w:rsidRPr="00683CCF">
        <w:rPr>
          <w:rFonts w:ascii="Times New Roman" w:hAnsi="Times New Roman" w:cs="Times New Roman"/>
          <w:i/>
          <w:iCs/>
          <w:sz w:val="24"/>
          <w:szCs w:val="24"/>
        </w:rPr>
        <w:t>Rotation System for 3D Item Orientation</w:t>
      </w:r>
    </w:p>
    <w:tbl>
      <w:tblPr>
        <w:tblStyle w:val="TableGrid"/>
        <w:tblW w:w="0" w:type="auto"/>
        <w:tblLook w:val="04A0" w:firstRow="1" w:lastRow="0" w:firstColumn="1" w:lastColumn="0" w:noHBand="0" w:noVBand="1"/>
      </w:tblPr>
      <w:tblGrid>
        <w:gridCol w:w="2876"/>
        <w:gridCol w:w="2877"/>
        <w:gridCol w:w="2877"/>
      </w:tblGrid>
      <w:tr w:rsidR="005430D9" w14:paraId="279BECB5" w14:textId="77777777" w:rsidTr="00B37476">
        <w:trPr>
          <w:trHeight w:val="505"/>
        </w:trPr>
        <w:tc>
          <w:tcPr>
            <w:tcW w:w="2876" w:type="dxa"/>
          </w:tcPr>
          <w:p w14:paraId="09E53714" w14:textId="133197A9"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0</w:t>
            </w:r>
          </w:p>
        </w:tc>
        <w:tc>
          <w:tcPr>
            <w:tcW w:w="2877" w:type="dxa"/>
          </w:tcPr>
          <w:p w14:paraId="397EBFCD" w14:textId="27AC3F9C"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4E90E487" w14:textId="55D8DAF1"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Original orientation</w:t>
            </w:r>
          </w:p>
        </w:tc>
      </w:tr>
      <w:tr w:rsidR="005430D9" w14:paraId="409B4506" w14:textId="77777777" w:rsidTr="00B37476">
        <w:trPr>
          <w:trHeight w:val="557"/>
        </w:trPr>
        <w:tc>
          <w:tcPr>
            <w:tcW w:w="2876" w:type="dxa"/>
          </w:tcPr>
          <w:p w14:paraId="23D4912E" w14:textId="5F97BFB4"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1</w:t>
            </w:r>
          </w:p>
        </w:tc>
        <w:tc>
          <w:tcPr>
            <w:tcW w:w="2877" w:type="dxa"/>
          </w:tcPr>
          <w:p w14:paraId="2CD258BF" w14:textId="6D8995CB"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1CA3525C" w14:textId="36FD84AF" w:rsidR="005430D9" w:rsidRDefault="00B37476" w:rsidP="00B37476">
            <w:pPr>
              <w:spacing w:line="480" w:lineRule="auto"/>
              <w:jc w:val="center"/>
              <w:rPr>
                <w:rFonts w:ascii="Times New Roman" w:hAnsi="Times New Roman" w:cs="Times New Roman"/>
                <w:sz w:val="24"/>
                <w:szCs w:val="24"/>
              </w:rPr>
            </w:pPr>
            <w:r w:rsidRPr="00B37476">
              <w:rPr>
                <w:rFonts w:ascii="Times New Roman" w:hAnsi="Times New Roman" w:cs="Times New Roman"/>
                <w:sz w:val="24"/>
                <w:szCs w:val="24"/>
              </w:rPr>
              <w:t>90° rotation</w:t>
            </w:r>
          </w:p>
        </w:tc>
      </w:tr>
      <w:tr w:rsidR="005430D9" w14:paraId="12AAB240" w14:textId="77777777" w:rsidTr="005430D9">
        <w:trPr>
          <w:trHeight w:val="551"/>
        </w:trPr>
        <w:tc>
          <w:tcPr>
            <w:tcW w:w="2876" w:type="dxa"/>
          </w:tcPr>
          <w:p w14:paraId="1FB3DA76" w14:textId="7B380ADE"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2</w:t>
            </w:r>
          </w:p>
        </w:tc>
        <w:tc>
          <w:tcPr>
            <w:tcW w:w="2877" w:type="dxa"/>
          </w:tcPr>
          <w:p w14:paraId="51D0AE31" w14:textId="54D5716D"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4DB77906" w14:textId="0D665AF2"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r w:rsidR="005430D9" w14:paraId="3267FA21" w14:textId="77777777" w:rsidTr="005430D9">
        <w:trPr>
          <w:trHeight w:val="558"/>
        </w:trPr>
        <w:tc>
          <w:tcPr>
            <w:tcW w:w="2876" w:type="dxa"/>
          </w:tcPr>
          <w:p w14:paraId="3984F746" w14:textId="69F5334A"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3</w:t>
            </w:r>
          </w:p>
        </w:tc>
        <w:tc>
          <w:tcPr>
            <w:tcW w:w="2877" w:type="dxa"/>
          </w:tcPr>
          <w:p w14:paraId="3D0F10D8" w14:textId="4B897699"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06061533" w14:textId="4EF2E641"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r w:rsidR="005430D9" w14:paraId="38729E20" w14:textId="77777777" w:rsidTr="005430D9">
        <w:trPr>
          <w:trHeight w:val="566"/>
        </w:trPr>
        <w:tc>
          <w:tcPr>
            <w:tcW w:w="2876" w:type="dxa"/>
          </w:tcPr>
          <w:p w14:paraId="59F38B18" w14:textId="4997B87C" w:rsidR="005430D9"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4</w:t>
            </w:r>
          </w:p>
        </w:tc>
        <w:tc>
          <w:tcPr>
            <w:tcW w:w="2877" w:type="dxa"/>
          </w:tcPr>
          <w:p w14:paraId="6F2C0004" w14:textId="41ED229B"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060993AA" w14:textId="798DB84A" w:rsidR="005430D9"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r w:rsidR="00B37476" w14:paraId="68FEDAD5" w14:textId="77777777" w:rsidTr="00B37476">
        <w:trPr>
          <w:trHeight w:val="419"/>
        </w:trPr>
        <w:tc>
          <w:tcPr>
            <w:tcW w:w="2876" w:type="dxa"/>
          </w:tcPr>
          <w:p w14:paraId="76EFB3A2" w14:textId="3682445F" w:rsidR="00B37476" w:rsidRDefault="00B37476" w:rsidP="00B37476">
            <w:pPr>
              <w:jc w:val="center"/>
              <w:rPr>
                <w:rFonts w:ascii="Times New Roman" w:hAnsi="Times New Roman" w:cs="Times New Roman"/>
                <w:sz w:val="24"/>
                <w:szCs w:val="24"/>
              </w:rPr>
            </w:pPr>
            <w:r>
              <w:rPr>
                <w:rFonts w:ascii="Times New Roman" w:hAnsi="Times New Roman" w:cs="Times New Roman"/>
                <w:sz w:val="24"/>
                <w:szCs w:val="24"/>
              </w:rPr>
              <w:t>Rotation 5</w:t>
            </w:r>
          </w:p>
        </w:tc>
        <w:tc>
          <w:tcPr>
            <w:tcW w:w="2877" w:type="dxa"/>
          </w:tcPr>
          <w:p w14:paraId="64CB56E5" w14:textId="4523EA05" w:rsidR="00B37476" w:rsidRPr="00DD50FE"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(L, W, H)</w:t>
            </w:r>
          </w:p>
        </w:tc>
        <w:tc>
          <w:tcPr>
            <w:tcW w:w="2877" w:type="dxa"/>
          </w:tcPr>
          <w:p w14:paraId="67D17192" w14:textId="22938A9C" w:rsidR="00B37476" w:rsidRDefault="00B37476" w:rsidP="00B37476">
            <w:pPr>
              <w:jc w:val="center"/>
              <w:rPr>
                <w:rFonts w:ascii="Times New Roman" w:hAnsi="Times New Roman" w:cs="Times New Roman"/>
                <w:sz w:val="24"/>
                <w:szCs w:val="24"/>
              </w:rPr>
            </w:pPr>
            <w:r w:rsidRPr="00DD50FE">
              <w:rPr>
                <w:rFonts w:ascii="Times New Roman" w:hAnsi="Times New Roman" w:cs="Times New Roman"/>
                <w:sz w:val="24"/>
                <w:szCs w:val="24"/>
              </w:rPr>
              <w:t>90° rotation</w:t>
            </w:r>
          </w:p>
        </w:tc>
      </w:tr>
    </w:tbl>
    <w:p w14:paraId="3A506882" w14:textId="77777777" w:rsidR="00683CCF" w:rsidRDefault="00683CCF" w:rsidP="00683CCF">
      <w:pPr>
        <w:ind w:firstLine="720"/>
        <w:rPr>
          <w:rFonts w:ascii="Times New Roman" w:hAnsi="Times New Roman" w:cs="Times New Roman"/>
          <w:sz w:val="24"/>
          <w:szCs w:val="24"/>
        </w:rPr>
      </w:pPr>
    </w:p>
    <w:p w14:paraId="6D3F134C" w14:textId="6C9C5B61" w:rsidR="00683CCF" w:rsidRPr="00A75187" w:rsidRDefault="00683CCF" w:rsidP="00A75187">
      <w:pPr>
        <w:ind w:firstLine="720"/>
        <w:rPr>
          <w:rFonts w:ascii="Times New Roman" w:hAnsi="Times New Roman" w:cs="Times New Roman"/>
          <w:sz w:val="24"/>
          <w:szCs w:val="24"/>
        </w:rPr>
      </w:pPr>
      <w:r w:rsidRPr="00683CCF">
        <w:rPr>
          <w:rFonts w:ascii="Times New Roman" w:hAnsi="Times New Roman" w:cs="Times New Roman"/>
          <w:sz w:val="24"/>
          <w:szCs w:val="24"/>
        </w:rPr>
        <w:t>This table illustrates the possible spatial configurations for each item, allowing the optimization algorithms to manipulate length, width, and height orientations to maximize 3D space utilization.</w:t>
      </w:r>
    </w:p>
    <w:p w14:paraId="631E710B" w14:textId="1369E037" w:rsidR="00DD50FE" w:rsidRPr="00E21811" w:rsidRDefault="00DD50FE" w:rsidP="00F22165">
      <w:pPr>
        <w:spacing w:after="0"/>
        <w:jc w:val="both"/>
        <w:rPr>
          <w:rFonts w:ascii="Times New Roman" w:hAnsi="Times New Roman" w:cs="Times New Roman"/>
          <w:b/>
          <w:bCs/>
          <w:i/>
          <w:iCs/>
          <w:sz w:val="24"/>
          <w:szCs w:val="24"/>
        </w:rPr>
      </w:pPr>
      <w:r w:rsidRPr="00E21811">
        <w:rPr>
          <w:rFonts w:ascii="Times New Roman" w:hAnsi="Times New Roman" w:cs="Times New Roman"/>
          <w:b/>
          <w:bCs/>
          <w:i/>
          <w:iCs/>
          <w:sz w:val="24"/>
          <w:szCs w:val="24"/>
        </w:rPr>
        <w:t>Zone-Based Fragility Management</w:t>
      </w:r>
    </w:p>
    <w:p w14:paraId="488C1977" w14:textId="56505791" w:rsidR="00E21811" w:rsidRDefault="006E713A" w:rsidP="007D6149">
      <w:pPr>
        <w:ind w:firstLine="720"/>
        <w:jc w:val="both"/>
        <w:rPr>
          <w:rFonts w:ascii="Times New Roman" w:hAnsi="Times New Roman" w:cs="Times New Roman"/>
          <w:sz w:val="24"/>
          <w:szCs w:val="24"/>
        </w:rPr>
      </w:pPr>
      <w:r>
        <w:rPr>
          <w:noProof/>
        </w:rPr>
        <w:drawing>
          <wp:anchor distT="0" distB="0" distL="114300" distR="114300" simplePos="0" relativeHeight="251672576" behindDoc="0" locked="0" layoutInCell="1" allowOverlap="1" wp14:anchorId="51857491" wp14:editId="2EAA3652">
            <wp:simplePos x="0" y="0"/>
            <wp:positionH relativeFrom="column">
              <wp:posOffset>115570</wp:posOffset>
            </wp:positionH>
            <wp:positionV relativeFrom="paragraph">
              <wp:posOffset>1727200</wp:posOffset>
            </wp:positionV>
            <wp:extent cx="5486400" cy="2044700"/>
            <wp:effectExtent l="0" t="0" r="0" b="0"/>
            <wp:wrapSquare wrapText="bothSides"/>
            <wp:docPr id="685650089" name="Picture 4"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85650089" name="Picture 4" descr="A diagram of a diagram&#10;&#10;Description automatically generated"/>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044700"/>
                    </a:xfrm>
                    <a:prstGeom prst="rect">
                      <a:avLst/>
                    </a:prstGeom>
                    <a:noFill/>
                    <a:ln>
                      <a:noFill/>
                    </a:ln>
                  </pic:spPr>
                </pic:pic>
              </a:graphicData>
            </a:graphic>
            <wp14:sizeRelV relativeFrom="margin">
              <wp14:pctHeight>0</wp14:pctHeight>
            </wp14:sizeRelV>
          </wp:anchor>
        </w:drawing>
      </w:r>
      <w:r>
        <w:rPr>
          <w:rFonts w:ascii="Times New Roman" w:hAnsi="Times New Roman" w:cs="Times New Roman"/>
          <w:sz w:val="24"/>
          <w:szCs w:val="24"/>
        </w:rPr>
        <w:t>Zone</w:t>
      </w:r>
      <w:r w:rsidRPr="006E713A">
        <w:rPr>
          <w:rFonts w:ascii="Times New Roman" w:hAnsi="Times New Roman" w:cs="Times New Roman"/>
          <w:sz w:val="24"/>
          <w:szCs w:val="24"/>
        </w:rPr>
        <w:t>-based fragility management framework is a rule-based spatial allocation strategy designed to ensure the physical integrity of warehouse inventory by segregating items according to their vulnerability. This system mitigates structural risks and potential product damage by enforcing height and width restrictions on delicate goods, ensuring they are placed in stable, low-impact environments.</w:t>
      </w:r>
    </w:p>
    <w:p w14:paraId="538BAFBF" w14:textId="704AC328" w:rsidR="00652C64" w:rsidRDefault="00C464A9" w:rsidP="00C464A9">
      <w:pPr>
        <w:spacing w:after="0"/>
        <w:jc w:val="center"/>
        <w:rPr>
          <w:rFonts w:ascii="Times New Roman" w:hAnsi="Times New Roman" w:cs="Times New Roman"/>
          <w:i/>
          <w:iCs/>
          <w:sz w:val="24"/>
          <w:szCs w:val="24"/>
        </w:rPr>
      </w:pPr>
      <w:r w:rsidRPr="004B44A1">
        <w:rPr>
          <w:rFonts w:ascii="Times New Roman" w:hAnsi="Times New Roman" w:cs="Times New Roman"/>
          <w:i/>
          <w:iCs/>
          <w:sz w:val="24"/>
          <w:szCs w:val="24"/>
        </w:rPr>
        <w:lastRenderedPageBreak/>
        <w:t xml:space="preserve">Figure </w:t>
      </w:r>
      <w:r w:rsidR="009D2AE7">
        <w:rPr>
          <w:rFonts w:ascii="Times New Roman" w:hAnsi="Times New Roman" w:cs="Times New Roman"/>
          <w:i/>
          <w:iCs/>
          <w:sz w:val="24"/>
          <w:szCs w:val="24"/>
        </w:rPr>
        <w:t>4</w:t>
      </w:r>
      <w:r w:rsidRPr="004B44A1">
        <w:rPr>
          <w:rFonts w:ascii="Times New Roman" w:hAnsi="Times New Roman" w:cs="Times New Roman"/>
          <w:i/>
          <w:iCs/>
          <w:sz w:val="24"/>
          <w:szCs w:val="24"/>
        </w:rPr>
        <w:t xml:space="preserve">. </w:t>
      </w:r>
      <w:r>
        <w:rPr>
          <w:rFonts w:ascii="Times New Roman" w:hAnsi="Times New Roman" w:cs="Times New Roman"/>
          <w:i/>
          <w:iCs/>
          <w:sz w:val="24"/>
          <w:szCs w:val="24"/>
        </w:rPr>
        <w:t>Zone-Based Fragility Management Pipeline</w:t>
      </w:r>
    </w:p>
    <w:p w14:paraId="5B3CF69A" w14:textId="032F8150" w:rsidR="006E713A" w:rsidRPr="006E713A" w:rsidRDefault="006E713A" w:rsidP="006E713A">
      <w:pPr>
        <w:spacing w:after="0"/>
        <w:ind w:firstLine="720"/>
        <w:jc w:val="both"/>
        <w:rPr>
          <w:rFonts w:ascii="Times New Roman" w:hAnsi="Times New Roman" w:cs="Times New Roman"/>
          <w:sz w:val="24"/>
          <w:szCs w:val="24"/>
        </w:rPr>
      </w:pPr>
      <w:r w:rsidRPr="006E713A">
        <w:rPr>
          <w:rFonts w:ascii="Times New Roman" w:hAnsi="Times New Roman" w:cs="Times New Roman"/>
          <w:sz w:val="24"/>
          <w:szCs w:val="24"/>
        </w:rPr>
        <w:t xml:space="preserve">The process begins with attribute extraction, where the system identifies item-level fragility ratings and </w:t>
      </w:r>
      <w:proofErr w:type="spellStart"/>
      <w:r w:rsidRPr="006E713A">
        <w:rPr>
          <w:rFonts w:ascii="Times New Roman" w:hAnsi="Times New Roman" w:cs="Times New Roman"/>
          <w:sz w:val="24"/>
          <w:szCs w:val="24"/>
        </w:rPr>
        <w:t>stackability</w:t>
      </w:r>
      <w:proofErr w:type="spellEnd"/>
      <w:r w:rsidRPr="006E713A">
        <w:rPr>
          <w:rFonts w:ascii="Times New Roman" w:hAnsi="Times New Roman" w:cs="Times New Roman"/>
          <w:sz w:val="24"/>
          <w:szCs w:val="24"/>
        </w:rPr>
        <w:t xml:space="preserve"> properties to determine handling requirements. Following this, sequence prioritization reorders the placement queue to ensure robust base items are positioned before fragile top items, establishing a stable foundation for vertical stacking. Spatial constraints are then applied by mapping coordinates against designated allocation zones—specifically restricting fragile items to a "Fragile Zone" occupying 60% of the warehouse width—while avoiding forbidden exclusion zones. Heuristic integration follows, applying gravity-based positioning and area-coverage validation to ensure every item has sufficient structural support. Finally, a quality assessment validates the entire layout against physical constraints and applies fitness penalties for any violations, resulting in a physically viable and safe validated placement plan.</w:t>
      </w:r>
    </w:p>
    <w:p w14:paraId="11DF5559" w14:textId="03A60B9B" w:rsidR="008B2C1F" w:rsidRDefault="008B2C1F" w:rsidP="008B2C1F">
      <w:pPr>
        <w:spacing w:after="0"/>
        <w:jc w:val="both"/>
        <w:rPr>
          <w:rFonts w:ascii="Times New Roman" w:hAnsi="Times New Roman" w:cs="Times New Roman"/>
          <w:b/>
          <w:bCs/>
          <w:i/>
          <w:iCs/>
          <w:sz w:val="24"/>
          <w:szCs w:val="24"/>
        </w:rPr>
      </w:pPr>
      <w:r w:rsidRPr="003E507D">
        <w:rPr>
          <w:rFonts w:ascii="Times New Roman" w:hAnsi="Times New Roman" w:cs="Times New Roman"/>
          <w:b/>
          <w:bCs/>
          <w:i/>
          <w:iCs/>
          <w:sz w:val="24"/>
          <w:szCs w:val="24"/>
        </w:rPr>
        <w:t>GAN-Based Data Augmentation</w:t>
      </w:r>
    </w:p>
    <w:p w14:paraId="5E30DAC0" w14:textId="615A9DDB" w:rsidR="00C464A9" w:rsidRPr="003E507D" w:rsidRDefault="006E713A" w:rsidP="006E713A">
      <w:pPr>
        <w:spacing w:after="0"/>
        <w:ind w:firstLine="720"/>
        <w:jc w:val="both"/>
        <w:rPr>
          <w:rFonts w:ascii="Times New Roman" w:hAnsi="Times New Roman" w:cs="Times New Roman"/>
          <w:b/>
          <w:bCs/>
          <w:i/>
          <w:iCs/>
          <w:sz w:val="24"/>
          <w:szCs w:val="24"/>
        </w:rPr>
      </w:pPr>
      <w:r w:rsidRPr="006E713A">
        <w:rPr>
          <w:rFonts w:ascii="Times New Roman" w:hAnsi="Times New Roman" w:cs="Times New Roman"/>
          <w:sz w:val="24"/>
          <w:szCs w:val="24"/>
        </w:rPr>
        <w:t>GAN-based data augmentation process serves as a sophisticated pre-optimization stage designed to resolve the limitations of small or imbalanced logistical datasets. By utilizing an adversarial learning framework, the system synthesizes high-fidelity inventory profiles</w:t>
      </w:r>
      <w:r>
        <w:rPr>
          <w:rFonts w:ascii="Times New Roman" w:hAnsi="Times New Roman" w:cs="Times New Roman"/>
          <w:sz w:val="24"/>
          <w:szCs w:val="24"/>
        </w:rPr>
        <w:t xml:space="preserve"> </w:t>
      </w:r>
      <w:r w:rsidRPr="006E713A">
        <w:rPr>
          <w:rFonts w:ascii="Times New Roman" w:hAnsi="Times New Roman" w:cs="Times New Roman"/>
          <w:sz w:val="24"/>
          <w:szCs w:val="24"/>
        </w:rPr>
        <w:t>such as realistic item dimensions, weights, and fragility levels</w:t>
      </w:r>
      <w:r>
        <w:rPr>
          <w:rFonts w:ascii="Times New Roman" w:hAnsi="Times New Roman" w:cs="Times New Roman"/>
          <w:sz w:val="24"/>
          <w:szCs w:val="24"/>
        </w:rPr>
        <w:t xml:space="preserve"> </w:t>
      </w:r>
      <w:r w:rsidRPr="006E713A">
        <w:rPr>
          <w:rFonts w:ascii="Times New Roman" w:hAnsi="Times New Roman" w:cs="Times New Roman"/>
          <w:sz w:val="24"/>
          <w:szCs w:val="24"/>
        </w:rPr>
        <w:t>ensuring that the subsequent optimization algorithms are rigorously stress-tested against a diverse array of potential warehouse scenarios.</w:t>
      </w:r>
    </w:p>
    <w:p w14:paraId="1E3379D1" w14:textId="1A091AAB" w:rsidR="00C5486E" w:rsidRDefault="00C464A9" w:rsidP="00986DC5">
      <w:pPr>
        <w:spacing w:after="0"/>
        <w:jc w:val="center"/>
        <w:rPr>
          <w:rFonts w:ascii="Times New Roman" w:hAnsi="Times New Roman" w:cs="Times New Roman"/>
          <w:i/>
          <w:iCs/>
          <w:sz w:val="24"/>
          <w:szCs w:val="24"/>
        </w:rPr>
      </w:pPr>
      <w:r>
        <w:rPr>
          <w:noProof/>
        </w:rPr>
        <w:lastRenderedPageBreak/>
        <w:drawing>
          <wp:anchor distT="0" distB="0" distL="114300" distR="114300" simplePos="0" relativeHeight="251688960" behindDoc="0" locked="0" layoutInCell="1" allowOverlap="1" wp14:anchorId="3B51C560" wp14:editId="6047D9CD">
            <wp:simplePos x="0" y="0"/>
            <wp:positionH relativeFrom="column">
              <wp:posOffset>0</wp:posOffset>
            </wp:positionH>
            <wp:positionV relativeFrom="paragraph">
              <wp:posOffset>0</wp:posOffset>
            </wp:positionV>
            <wp:extent cx="5486400" cy="2301875"/>
            <wp:effectExtent l="0" t="0" r="0" b="3175"/>
            <wp:wrapSquare wrapText="bothSides"/>
            <wp:docPr id="673127566" name="Picture 3" descr="A diagram of a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673127566" name="Picture 3" descr="A diagram of a process&#10;&#10;Description automatically generated"/>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301875"/>
                    </a:xfrm>
                    <a:prstGeom prst="rect">
                      <a:avLst/>
                    </a:prstGeom>
                    <a:noFill/>
                    <a:ln>
                      <a:noFill/>
                    </a:ln>
                  </pic:spPr>
                </pic:pic>
              </a:graphicData>
            </a:graphic>
          </wp:anchor>
        </w:drawing>
      </w:r>
      <w:r w:rsidRPr="004B44A1">
        <w:rPr>
          <w:rFonts w:ascii="Times New Roman" w:hAnsi="Times New Roman" w:cs="Times New Roman"/>
          <w:i/>
          <w:iCs/>
          <w:sz w:val="24"/>
          <w:szCs w:val="24"/>
        </w:rPr>
        <w:t xml:space="preserve">Figure </w:t>
      </w:r>
      <w:r w:rsidR="009D2AE7">
        <w:rPr>
          <w:rFonts w:ascii="Times New Roman" w:hAnsi="Times New Roman" w:cs="Times New Roman"/>
          <w:i/>
          <w:iCs/>
          <w:sz w:val="24"/>
          <w:szCs w:val="24"/>
        </w:rPr>
        <w:t>5</w:t>
      </w:r>
      <w:r>
        <w:rPr>
          <w:rFonts w:ascii="Times New Roman" w:hAnsi="Times New Roman" w:cs="Times New Roman"/>
          <w:i/>
          <w:iCs/>
          <w:sz w:val="24"/>
          <w:szCs w:val="24"/>
        </w:rPr>
        <w:t>. GAN Pipeline</w:t>
      </w:r>
    </w:p>
    <w:p w14:paraId="3F482F01" w14:textId="047AB3C2" w:rsidR="006E713A" w:rsidRPr="006E713A" w:rsidRDefault="006E713A" w:rsidP="006E713A">
      <w:pPr>
        <w:spacing w:after="0"/>
        <w:ind w:firstLine="720"/>
        <w:jc w:val="both"/>
        <w:rPr>
          <w:rFonts w:ascii="Times New Roman" w:hAnsi="Times New Roman" w:cs="Times New Roman"/>
          <w:sz w:val="24"/>
          <w:szCs w:val="24"/>
        </w:rPr>
      </w:pPr>
      <w:r w:rsidRPr="006E713A">
        <w:rPr>
          <w:rFonts w:ascii="Times New Roman" w:hAnsi="Times New Roman" w:cs="Times New Roman"/>
          <w:sz w:val="24"/>
          <w:szCs w:val="24"/>
        </w:rPr>
        <w:t xml:space="preserve">The pipeline initiates with raw input data that undergoes strict scaling and normalization to prepare it for adversarial training. Within this training block, the Generator maps random noise to synthetic feature vectors while the Discriminator evaluates them against real samples to ensure statistical consistency. Once the generator achieves convergence, the synthetic feature vectors are processed through an inverse transform to restore their original physical units. A heuristics engine then assigns specialized logistical attributes, including category, fragility, and </w:t>
      </w:r>
      <w:proofErr w:type="spellStart"/>
      <w:r w:rsidRPr="006E713A">
        <w:rPr>
          <w:rFonts w:ascii="Times New Roman" w:hAnsi="Times New Roman" w:cs="Times New Roman"/>
          <w:sz w:val="24"/>
          <w:szCs w:val="24"/>
        </w:rPr>
        <w:t>stackability</w:t>
      </w:r>
      <w:proofErr w:type="spellEnd"/>
      <w:r w:rsidRPr="006E713A">
        <w:rPr>
          <w:rFonts w:ascii="Times New Roman" w:hAnsi="Times New Roman" w:cs="Times New Roman"/>
          <w:sz w:val="24"/>
          <w:szCs w:val="24"/>
        </w:rPr>
        <w:t>, to the newly created items. The final output is a comprehensive augmented dataset that provides a richer, more varied set of configurations for the Extremal Optimization and Genetic Algorithm stages to process.</w:t>
      </w:r>
    </w:p>
    <w:p w14:paraId="656C59AE" w14:textId="4BA55F27" w:rsidR="003816DC" w:rsidRPr="003E507D" w:rsidRDefault="003816DC" w:rsidP="003816DC">
      <w:pPr>
        <w:spacing w:after="0"/>
        <w:jc w:val="both"/>
        <w:rPr>
          <w:rFonts w:ascii="Times New Roman" w:hAnsi="Times New Roman" w:cs="Times New Roman"/>
          <w:b/>
          <w:bCs/>
          <w:i/>
          <w:iCs/>
          <w:sz w:val="24"/>
          <w:szCs w:val="24"/>
        </w:rPr>
      </w:pPr>
      <w:r w:rsidRPr="003E507D">
        <w:rPr>
          <w:rFonts w:ascii="Times New Roman" w:hAnsi="Times New Roman" w:cs="Times New Roman"/>
          <w:b/>
          <w:bCs/>
          <w:i/>
          <w:iCs/>
          <w:sz w:val="24"/>
          <w:szCs w:val="24"/>
        </w:rPr>
        <w:t>Neural Network Feature Engineering and Normalization</w:t>
      </w:r>
    </w:p>
    <w:p w14:paraId="4C74A132" w14:textId="44039820" w:rsidR="003816DC" w:rsidRDefault="00E275BA" w:rsidP="00E275BA">
      <w:pPr>
        <w:spacing w:after="0"/>
        <w:ind w:firstLine="720"/>
        <w:jc w:val="both"/>
        <w:rPr>
          <w:rFonts w:ascii="Times New Roman" w:hAnsi="Times New Roman" w:cs="Times New Roman"/>
          <w:sz w:val="24"/>
          <w:szCs w:val="24"/>
        </w:rPr>
      </w:pPr>
      <w:r>
        <w:rPr>
          <w:rFonts w:ascii="Times New Roman" w:hAnsi="Times New Roman" w:cs="Times New Roman"/>
          <w:sz w:val="24"/>
          <w:szCs w:val="24"/>
        </w:rPr>
        <w:t>N</w:t>
      </w:r>
      <w:r w:rsidRPr="00E275BA">
        <w:rPr>
          <w:rFonts w:ascii="Times New Roman" w:hAnsi="Times New Roman" w:cs="Times New Roman"/>
          <w:sz w:val="24"/>
          <w:szCs w:val="24"/>
        </w:rPr>
        <w:t>eural network feature engineering and normalization pipeline functions as the critical translation layer between raw warehouse data and the deep learning inference engine. This stage ensures that diverse physical attributes</w:t>
      </w:r>
      <w:r>
        <w:rPr>
          <w:rFonts w:ascii="Times New Roman" w:hAnsi="Times New Roman" w:cs="Times New Roman"/>
          <w:sz w:val="24"/>
          <w:szCs w:val="24"/>
        </w:rPr>
        <w:t xml:space="preserve"> </w:t>
      </w:r>
      <w:r w:rsidRPr="00E275BA">
        <w:rPr>
          <w:rFonts w:ascii="Times New Roman" w:hAnsi="Times New Roman" w:cs="Times New Roman"/>
          <w:sz w:val="24"/>
          <w:szCs w:val="24"/>
        </w:rPr>
        <w:t>such as weight in kilograms and dimensions in millimeters</w:t>
      </w:r>
      <w:r>
        <w:rPr>
          <w:rFonts w:ascii="Times New Roman" w:hAnsi="Times New Roman" w:cs="Times New Roman"/>
          <w:sz w:val="24"/>
          <w:szCs w:val="24"/>
        </w:rPr>
        <w:t xml:space="preserve"> </w:t>
      </w:r>
      <w:r w:rsidRPr="00E275BA">
        <w:rPr>
          <w:rFonts w:ascii="Times New Roman" w:hAnsi="Times New Roman" w:cs="Times New Roman"/>
          <w:sz w:val="24"/>
          <w:szCs w:val="24"/>
        </w:rPr>
        <w:t xml:space="preserve">are transformed into a uniform, scale-invariant format that allows the Multi-Layer Perceptron (MLP) to converge efficiently. By constraining the </w:t>
      </w:r>
      <w:r w:rsidRPr="00E275BA">
        <w:rPr>
          <w:rFonts w:ascii="Times New Roman" w:hAnsi="Times New Roman" w:cs="Times New Roman"/>
          <w:sz w:val="24"/>
          <w:szCs w:val="24"/>
        </w:rPr>
        <w:lastRenderedPageBreak/>
        <w:t>input space, the system prevents high-magnitude variables from dominating the learning process, thereby maintaining high predictive accuracy for 3D coordinate generation.</w:t>
      </w:r>
    </w:p>
    <w:p w14:paraId="7EF866D1" w14:textId="21678D67" w:rsidR="006B2EC8" w:rsidRDefault="008054B5" w:rsidP="001A1DEA">
      <w:pPr>
        <w:spacing w:after="0"/>
        <w:ind w:firstLine="720"/>
        <w:jc w:val="both"/>
        <w:rPr>
          <w:rFonts w:ascii="Times New Roman" w:hAnsi="Times New Roman" w:cs="Times New Roman"/>
          <w:sz w:val="24"/>
          <w:szCs w:val="24"/>
        </w:rPr>
      </w:pPr>
      <w:r>
        <w:rPr>
          <w:noProof/>
        </w:rPr>
        <w:drawing>
          <wp:anchor distT="0" distB="0" distL="114300" distR="114300" simplePos="0" relativeHeight="251684864" behindDoc="0" locked="0" layoutInCell="1" allowOverlap="1" wp14:anchorId="753CD62B" wp14:editId="42B0B8E3">
            <wp:simplePos x="0" y="0"/>
            <wp:positionH relativeFrom="column">
              <wp:posOffset>52705</wp:posOffset>
            </wp:positionH>
            <wp:positionV relativeFrom="paragraph">
              <wp:posOffset>204470</wp:posOffset>
            </wp:positionV>
            <wp:extent cx="5486400" cy="2078502"/>
            <wp:effectExtent l="0" t="0" r="0" b="0"/>
            <wp:wrapSquare wrapText="bothSides"/>
            <wp:docPr id="440995214" name="Picture 3"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5214" name="Picture 3" descr="A computer screen shot of a diagram&#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078502"/>
                    </a:xfrm>
                    <a:prstGeom prst="rect">
                      <a:avLst/>
                    </a:prstGeom>
                    <a:noFill/>
                    <a:ln>
                      <a:noFill/>
                    </a:ln>
                  </pic:spPr>
                </pic:pic>
              </a:graphicData>
            </a:graphic>
          </wp:anchor>
        </w:drawing>
      </w:r>
    </w:p>
    <w:p w14:paraId="21172A76" w14:textId="391240BC" w:rsidR="00A75187" w:rsidRDefault="00986DC5" w:rsidP="000677AD">
      <w:pPr>
        <w:spacing w:after="0" w:line="240" w:lineRule="auto"/>
        <w:ind w:firstLine="720"/>
        <w:jc w:val="center"/>
        <w:rPr>
          <w:rFonts w:ascii="Times New Roman" w:hAnsi="Times New Roman" w:cs="Times New Roman"/>
          <w:i/>
          <w:iCs/>
          <w:sz w:val="24"/>
          <w:szCs w:val="24"/>
        </w:rPr>
      </w:pPr>
      <w:r w:rsidRPr="004B44A1">
        <w:rPr>
          <w:rFonts w:ascii="Times New Roman" w:hAnsi="Times New Roman" w:cs="Times New Roman"/>
          <w:i/>
          <w:iCs/>
          <w:sz w:val="24"/>
          <w:szCs w:val="24"/>
        </w:rPr>
        <w:t xml:space="preserve">Figure </w:t>
      </w:r>
      <w:r w:rsidR="009D2AE7">
        <w:rPr>
          <w:rFonts w:ascii="Times New Roman" w:hAnsi="Times New Roman" w:cs="Times New Roman"/>
          <w:i/>
          <w:iCs/>
          <w:sz w:val="24"/>
          <w:szCs w:val="24"/>
        </w:rPr>
        <w:t>6</w:t>
      </w:r>
      <w:r>
        <w:rPr>
          <w:rFonts w:ascii="Times New Roman" w:hAnsi="Times New Roman" w:cs="Times New Roman"/>
          <w:i/>
          <w:iCs/>
          <w:sz w:val="24"/>
          <w:szCs w:val="24"/>
        </w:rPr>
        <w:t xml:space="preserve">. </w:t>
      </w:r>
      <w:r w:rsidRPr="00986DC5">
        <w:rPr>
          <w:rFonts w:ascii="Times New Roman" w:hAnsi="Times New Roman" w:cs="Times New Roman"/>
          <w:i/>
          <w:iCs/>
          <w:sz w:val="24"/>
          <w:szCs w:val="24"/>
        </w:rPr>
        <w:t>Architectural Workflow of the Predictive Neural Network Pipeline: From Feature Engineering to Physics Settlement</w:t>
      </w:r>
    </w:p>
    <w:p w14:paraId="1E86C194" w14:textId="77777777" w:rsidR="00830D16" w:rsidRDefault="00830D16" w:rsidP="000677AD">
      <w:pPr>
        <w:spacing w:after="0" w:line="240" w:lineRule="auto"/>
        <w:ind w:firstLine="720"/>
        <w:jc w:val="center"/>
        <w:rPr>
          <w:rFonts w:ascii="Times New Roman" w:hAnsi="Times New Roman" w:cs="Times New Roman"/>
          <w:i/>
          <w:iCs/>
          <w:sz w:val="24"/>
          <w:szCs w:val="24"/>
        </w:rPr>
      </w:pPr>
    </w:p>
    <w:p w14:paraId="6CA88269" w14:textId="189D54C0" w:rsidR="00830D16" w:rsidRDefault="00830D16" w:rsidP="00830D16">
      <w:pPr>
        <w:spacing w:after="0"/>
        <w:ind w:firstLine="720"/>
        <w:rPr>
          <w:rFonts w:ascii="Times New Roman" w:hAnsi="Times New Roman" w:cs="Times New Roman"/>
          <w:sz w:val="24"/>
          <w:szCs w:val="24"/>
        </w:rPr>
      </w:pPr>
      <w:r w:rsidRPr="00830D16">
        <w:rPr>
          <w:rFonts w:ascii="Times New Roman" w:hAnsi="Times New Roman" w:cs="Times New Roman"/>
          <w:sz w:val="24"/>
          <w:szCs w:val="24"/>
        </w:rPr>
        <w:t xml:space="preserve">The process begins with the extraction of raw item and warehouse data, which is immediately processed into basic scaled dimensions and categorical flags. Advanced geometric deltas and relative ratios are calculated to provide the network with deep spatial context before the features enter the input layer. The core architecture consists of four dense layers utilizing Batch Normalization and </w:t>
      </w:r>
      <w:proofErr w:type="spellStart"/>
      <w:r w:rsidRPr="00830D16">
        <w:rPr>
          <w:rFonts w:ascii="Times New Roman" w:hAnsi="Times New Roman" w:cs="Times New Roman"/>
          <w:sz w:val="24"/>
          <w:szCs w:val="24"/>
        </w:rPr>
        <w:t>LeakyReLU</w:t>
      </w:r>
      <w:proofErr w:type="spellEnd"/>
      <w:r w:rsidRPr="00830D16">
        <w:rPr>
          <w:rFonts w:ascii="Times New Roman" w:hAnsi="Times New Roman" w:cs="Times New Roman"/>
          <w:sz w:val="24"/>
          <w:szCs w:val="24"/>
        </w:rPr>
        <w:t xml:space="preserve"> activations to map these complex relationships into raw 3D coordinate predictions. Once the output layer generates these initial predictions, they undergo a target denormalization process to restore their physical warehouse context. Finally, the layout is passed through a physics repair and constraint validation stage using the </w:t>
      </w:r>
      <w:proofErr w:type="spellStart"/>
      <w:r w:rsidRPr="00830D16">
        <w:rPr>
          <w:rFonts w:ascii="Times New Roman" w:hAnsi="Times New Roman" w:cs="Times New Roman"/>
          <w:sz w:val="24"/>
          <w:szCs w:val="24"/>
        </w:rPr>
        <w:t>PyBullet</w:t>
      </w:r>
      <w:proofErr w:type="spellEnd"/>
      <w:r w:rsidRPr="00830D16">
        <w:rPr>
          <w:rFonts w:ascii="Times New Roman" w:hAnsi="Times New Roman" w:cs="Times New Roman"/>
          <w:sz w:val="24"/>
          <w:szCs w:val="24"/>
        </w:rPr>
        <w:t xml:space="preserve"> engine to resolve structural issues like floating or overlapping items, ensuring the final output is structurally sound</w:t>
      </w:r>
      <w:r>
        <w:rPr>
          <w:rFonts w:ascii="Times New Roman" w:hAnsi="Times New Roman" w:cs="Times New Roman"/>
          <w:sz w:val="24"/>
          <w:szCs w:val="24"/>
        </w:rPr>
        <w:t>.</w:t>
      </w:r>
    </w:p>
    <w:p w14:paraId="377F06A3" w14:textId="1181BAD4" w:rsidR="00234A04" w:rsidRPr="00234A04" w:rsidRDefault="00234A04" w:rsidP="00234A04">
      <w:pPr>
        <w:spacing w:after="0"/>
        <w:jc w:val="center"/>
        <w:rPr>
          <w:rFonts w:ascii="Times New Roman" w:hAnsi="Times New Roman" w:cs="Times New Roman"/>
          <w:i/>
          <w:iCs/>
          <w:sz w:val="24"/>
          <w:szCs w:val="24"/>
        </w:rPr>
      </w:pPr>
      <w:r w:rsidRPr="00234A04">
        <w:rPr>
          <w:rFonts w:ascii="Times New Roman" w:hAnsi="Times New Roman" w:cs="Times New Roman"/>
          <w:i/>
          <w:iCs/>
          <w:sz w:val="24"/>
          <w:szCs w:val="24"/>
        </w:rPr>
        <w:t xml:space="preserve">Table </w:t>
      </w:r>
      <w:r w:rsidR="00172E3A">
        <w:rPr>
          <w:rFonts w:ascii="Times New Roman" w:hAnsi="Times New Roman" w:cs="Times New Roman"/>
          <w:i/>
          <w:iCs/>
          <w:sz w:val="24"/>
          <w:szCs w:val="24"/>
        </w:rPr>
        <w:t>IV</w:t>
      </w:r>
      <w:r w:rsidR="00A76AE0">
        <w:rPr>
          <w:rFonts w:ascii="Times New Roman" w:hAnsi="Times New Roman" w:cs="Times New Roman"/>
          <w:i/>
          <w:iCs/>
          <w:sz w:val="24"/>
          <w:szCs w:val="24"/>
        </w:rPr>
        <w:t xml:space="preserve"> </w:t>
      </w:r>
      <w:r w:rsidR="00A76AE0" w:rsidRPr="00A76AE0">
        <w:rPr>
          <w:rFonts w:ascii="Times New Roman" w:hAnsi="Times New Roman" w:cs="Times New Roman"/>
          <w:i/>
          <w:iCs/>
          <w:sz w:val="24"/>
          <w:szCs w:val="24"/>
        </w:rPr>
        <w:t>Normalization and Scaling Strategies.</w:t>
      </w:r>
    </w:p>
    <w:tbl>
      <w:tblPr>
        <w:tblStyle w:val="TableGrid"/>
        <w:tblW w:w="0" w:type="auto"/>
        <w:tblLook w:val="04A0" w:firstRow="1" w:lastRow="0" w:firstColumn="1" w:lastColumn="0" w:noHBand="0" w:noVBand="1"/>
      </w:tblPr>
      <w:tblGrid>
        <w:gridCol w:w="2876"/>
        <w:gridCol w:w="2877"/>
        <w:gridCol w:w="2877"/>
      </w:tblGrid>
      <w:tr w:rsidR="001A1DEA" w14:paraId="6A6BF5F2" w14:textId="77777777" w:rsidTr="001A1DEA">
        <w:tc>
          <w:tcPr>
            <w:tcW w:w="2876" w:type="dxa"/>
          </w:tcPr>
          <w:p w14:paraId="5553E21B" w14:textId="0C0BD45B"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 xml:space="preserve">Data Type </w:t>
            </w:r>
          </w:p>
        </w:tc>
        <w:tc>
          <w:tcPr>
            <w:tcW w:w="2877" w:type="dxa"/>
          </w:tcPr>
          <w:p w14:paraId="0E160293" w14:textId="12107A84"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Scaling/Normalization Method</w:t>
            </w:r>
          </w:p>
        </w:tc>
        <w:tc>
          <w:tcPr>
            <w:tcW w:w="2877" w:type="dxa"/>
          </w:tcPr>
          <w:p w14:paraId="7D6D6FEE" w14:textId="0FBB6FBB"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Output Range</w:t>
            </w:r>
          </w:p>
        </w:tc>
      </w:tr>
      <w:tr w:rsidR="001A1DEA" w14:paraId="4517257B" w14:textId="77777777" w:rsidTr="001A1DEA">
        <w:tc>
          <w:tcPr>
            <w:tcW w:w="2876" w:type="dxa"/>
          </w:tcPr>
          <w:p w14:paraId="4AC721C0" w14:textId="352E3938"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Item Dimensions &amp; Weight</w:t>
            </w:r>
          </w:p>
        </w:tc>
        <w:tc>
          <w:tcPr>
            <w:tcW w:w="2877" w:type="dxa"/>
          </w:tcPr>
          <w:p w14:paraId="54669E9C" w14:textId="71EF1BF6"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Scaled down by a factor of 10.0</w:t>
            </w:r>
          </w:p>
        </w:tc>
        <w:tc>
          <w:tcPr>
            <w:tcW w:w="2877" w:type="dxa"/>
          </w:tcPr>
          <w:p w14:paraId="7FDFBB08" w14:textId="7B31593A"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Constrained Numeric</w:t>
            </w:r>
          </w:p>
        </w:tc>
      </w:tr>
      <w:tr w:rsidR="001A1DEA" w14:paraId="72B64729" w14:textId="77777777" w:rsidTr="001A1DEA">
        <w:tc>
          <w:tcPr>
            <w:tcW w:w="2876" w:type="dxa"/>
          </w:tcPr>
          <w:p w14:paraId="2405B807" w14:textId="3D4418AA"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lastRenderedPageBreak/>
              <w:t>Warehouse Dimensions</w:t>
            </w:r>
          </w:p>
        </w:tc>
        <w:tc>
          <w:tcPr>
            <w:tcW w:w="2877" w:type="dxa"/>
          </w:tcPr>
          <w:p w14:paraId="0A719DF1" w14:textId="5E46EAC7"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Scaled down by a factor of 100.0</w:t>
            </w:r>
          </w:p>
        </w:tc>
        <w:tc>
          <w:tcPr>
            <w:tcW w:w="2877" w:type="dxa"/>
          </w:tcPr>
          <w:p w14:paraId="43C4DF46" w14:textId="5A376CDB" w:rsidR="001A1DEA" w:rsidRPr="001111E8" w:rsidRDefault="001111E8" w:rsidP="001111E8">
            <w:pPr>
              <w:spacing w:before="100" w:beforeAutospacing="1" w:after="100" w:afterAutospacing="1"/>
              <w:rPr>
                <w:rFonts w:ascii="Times New Roman" w:eastAsia="Times New Roman" w:hAnsi="Times New Roman" w:cs="Times New Roman"/>
                <w:sz w:val="24"/>
                <w:szCs w:val="24"/>
              </w:rPr>
            </w:pPr>
            <w:r w:rsidRPr="001111E8">
              <w:rPr>
                <w:rFonts w:ascii="Times New Roman" w:eastAsia="Times New Roman" w:hAnsi="Times New Roman" w:cs="Times New Roman"/>
                <w:sz w:val="24"/>
                <w:szCs w:val="24"/>
              </w:rPr>
              <w:t>Constrained Numeric</w:t>
            </w:r>
          </w:p>
        </w:tc>
      </w:tr>
      <w:tr w:rsidR="001A1DEA" w14:paraId="5CB5A6D3" w14:textId="77777777" w:rsidTr="001111E8">
        <w:trPr>
          <w:trHeight w:val="700"/>
        </w:trPr>
        <w:tc>
          <w:tcPr>
            <w:tcW w:w="2876" w:type="dxa"/>
          </w:tcPr>
          <w:p w14:paraId="55D4DBB7" w14:textId="06FF6EC5"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Placement Coordinates (</w:t>
            </w:r>
            <w:r w:rsidRPr="001111E8">
              <w:rPr>
                <w:rFonts w:ascii="Times New Roman" w:hAnsi="Times New Roman" w:cs="Times New Roman"/>
                <w:i/>
                <w:sz w:val="24"/>
                <w:szCs w:val="24"/>
              </w:rPr>
              <w:t>x, y, z</w:t>
            </w:r>
            <w:r w:rsidRPr="001111E8">
              <w:rPr>
                <w:rFonts w:ascii="Times New Roman" w:hAnsi="Times New Roman" w:cs="Times New Roman"/>
                <w:iCs/>
                <w:sz w:val="24"/>
                <w:szCs w:val="24"/>
              </w:rPr>
              <w:t>)</w:t>
            </w:r>
          </w:p>
        </w:tc>
        <w:tc>
          <w:tcPr>
            <w:tcW w:w="2877" w:type="dxa"/>
          </w:tcPr>
          <w:p w14:paraId="61FDE401" w14:textId="31E229A7" w:rsidR="001A1DEA" w:rsidRDefault="001111E8" w:rsidP="001A1DEA">
            <w:pPr>
              <w:jc w:val="both"/>
              <w:rPr>
                <w:rFonts w:ascii="Times New Roman" w:hAnsi="Times New Roman" w:cs="Times New Roman"/>
                <w:iCs/>
                <w:sz w:val="24"/>
                <w:szCs w:val="24"/>
              </w:rPr>
            </w:pPr>
            <w:r>
              <w:rPr>
                <w:rFonts w:ascii="Times New Roman" w:hAnsi="Times New Roman" w:cs="Times New Roman"/>
                <w:iCs/>
                <w:sz w:val="24"/>
                <w:szCs w:val="24"/>
              </w:rPr>
              <w:t>Divided by respective warehouse bounds</w:t>
            </w:r>
          </w:p>
        </w:tc>
        <w:tc>
          <w:tcPr>
            <w:tcW w:w="2877" w:type="dxa"/>
          </w:tcPr>
          <w:p w14:paraId="6420E31C" w14:textId="7F1E28D0"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Relative Percentage [0, 1]</w:t>
            </w:r>
          </w:p>
        </w:tc>
      </w:tr>
      <w:tr w:rsidR="001A1DEA" w14:paraId="626C9B86" w14:textId="77777777" w:rsidTr="001A1DEA">
        <w:tc>
          <w:tcPr>
            <w:tcW w:w="2876" w:type="dxa"/>
          </w:tcPr>
          <w:p w14:paraId="3FCDDDF2" w14:textId="665DB2CC"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Rotation Indices</w:t>
            </w:r>
          </w:p>
        </w:tc>
        <w:tc>
          <w:tcPr>
            <w:tcW w:w="2877" w:type="dxa"/>
          </w:tcPr>
          <w:p w14:paraId="57C858F7" w14:textId="35147FF6"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Divided by total rotation count (6.0)</w:t>
            </w:r>
          </w:p>
        </w:tc>
        <w:tc>
          <w:tcPr>
            <w:tcW w:w="2877" w:type="dxa"/>
          </w:tcPr>
          <w:p w14:paraId="3C09E395" w14:textId="76A598F4" w:rsidR="001A1DEA" w:rsidRDefault="001111E8" w:rsidP="001A1DEA">
            <w:pPr>
              <w:jc w:val="both"/>
              <w:rPr>
                <w:rFonts w:ascii="Times New Roman" w:hAnsi="Times New Roman" w:cs="Times New Roman"/>
                <w:iCs/>
                <w:sz w:val="24"/>
                <w:szCs w:val="24"/>
              </w:rPr>
            </w:pPr>
            <w:r w:rsidRPr="001111E8">
              <w:rPr>
                <w:rFonts w:ascii="Times New Roman" w:hAnsi="Times New Roman" w:cs="Times New Roman"/>
                <w:iCs/>
                <w:sz w:val="24"/>
                <w:szCs w:val="24"/>
              </w:rPr>
              <w:t>Bounded Continuous [0, 1]</w:t>
            </w:r>
          </w:p>
        </w:tc>
      </w:tr>
    </w:tbl>
    <w:p w14:paraId="0D2E3C51" w14:textId="6942B33A" w:rsidR="007D6149" w:rsidRPr="00A75187" w:rsidRDefault="007D6149" w:rsidP="007D6149">
      <w:pPr>
        <w:spacing w:before="240" w:after="0"/>
        <w:ind w:firstLine="720"/>
        <w:jc w:val="both"/>
        <w:rPr>
          <w:rFonts w:ascii="Times New Roman" w:hAnsi="Times New Roman" w:cs="Times New Roman"/>
          <w:sz w:val="24"/>
          <w:szCs w:val="24"/>
        </w:rPr>
      </w:pPr>
      <w:r w:rsidRPr="00683CCF">
        <w:rPr>
          <w:rFonts w:ascii="Times New Roman" w:hAnsi="Times New Roman" w:cs="Times New Roman"/>
          <w:sz w:val="24"/>
          <w:szCs w:val="24"/>
        </w:rPr>
        <w:t xml:space="preserve">This </w:t>
      </w:r>
      <w:r w:rsidRPr="007D6149">
        <w:rPr>
          <w:rFonts w:ascii="Times New Roman" w:hAnsi="Times New Roman" w:cs="Times New Roman"/>
          <w:sz w:val="24"/>
          <w:szCs w:val="24"/>
        </w:rPr>
        <w:t>table illustrates the mathematical transformation applied to raw warehouse data to ensure feature uniformity and stable model convergence. Physical item attributes, such as dimensions and weight, are scaled down by a factor of 10.0, while global warehouse dimensions are reduced by a factor of 100.0 to maintain constrained numeric ranges. Furthermore, target placement coordinates (</w:t>
      </w:r>
      <w:r w:rsidRPr="007D6149">
        <w:rPr>
          <w:rFonts w:ascii="Times New Roman" w:hAnsi="Times New Roman" w:cs="Times New Roman"/>
          <w:i/>
          <w:iCs/>
          <w:sz w:val="24"/>
          <w:szCs w:val="24"/>
        </w:rPr>
        <w:t>x, y, z</w:t>
      </w:r>
      <w:r w:rsidRPr="007D6149">
        <w:rPr>
          <w:rFonts w:ascii="Times New Roman" w:hAnsi="Times New Roman" w:cs="Times New Roman"/>
          <w:sz w:val="24"/>
          <w:szCs w:val="24"/>
        </w:rPr>
        <w:t>) are converted into relative percentages [0, 1] by dividing them by the respective warehouse bounds, and rotation indices are transformed into a bounded continuous range [0, 1] through division by the total rotation count. This systematic scaling constrains the input space, preventing high-magnitude values from dominating the learning process and facilitating more efficient gradient descent during the training phase.</w:t>
      </w:r>
    </w:p>
    <w:p w14:paraId="10DD19AA" w14:textId="77777777" w:rsidR="007D6149" w:rsidRDefault="007D6149" w:rsidP="00F22165">
      <w:pPr>
        <w:pStyle w:val="ListParagraph"/>
        <w:spacing w:after="0" w:line="480" w:lineRule="auto"/>
        <w:ind w:left="0"/>
        <w:jc w:val="both"/>
        <w:rPr>
          <w:rFonts w:ascii="Times New Roman" w:hAnsi="Times New Roman" w:cs="Times New Roman"/>
          <w:b/>
          <w:bCs/>
          <w:sz w:val="24"/>
          <w:szCs w:val="24"/>
        </w:rPr>
      </w:pPr>
    </w:p>
    <w:p w14:paraId="09D188C9" w14:textId="282C30DE" w:rsidR="00AB506C" w:rsidRPr="0000130B" w:rsidRDefault="001B003B" w:rsidP="0000130B">
      <w:pPr>
        <w:pStyle w:val="Heading3"/>
        <w:rPr>
          <w:rFonts w:ascii="Times New Roman" w:hAnsi="Times New Roman" w:cs="Times New Roman"/>
          <w:b/>
          <w:bCs/>
          <w:color w:val="auto"/>
        </w:rPr>
      </w:pPr>
      <w:bookmarkStart w:id="29" w:name="_Toc226270501"/>
      <w:r w:rsidRPr="0000130B">
        <w:rPr>
          <w:rFonts w:ascii="Times New Roman" w:hAnsi="Times New Roman" w:cs="Times New Roman"/>
          <w:b/>
          <w:bCs/>
          <w:color w:val="auto"/>
        </w:rPr>
        <w:t>D. Fitness Function Design</w:t>
      </w:r>
      <w:bookmarkEnd w:id="29"/>
    </w:p>
    <w:p w14:paraId="4FDBAD0B" w14:textId="4D16C59C" w:rsidR="001F2203" w:rsidRDefault="001F2203" w:rsidP="00F22165">
      <w:pPr>
        <w:spacing w:after="0"/>
        <w:jc w:val="both"/>
        <w:rPr>
          <w:rFonts w:ascii="Times New Roman" w:hAnsi="Times New Roman" w:cs="Times New Roman"/>
          <w:b/>
          <w:bCs/>
          <w:i/>
          <w:iCs/>
          <w:sz w:val="24"/>
          <w:szCs w:val="24"/>
        </w:rPr>
      </w:pPr>
      <w:r w:rsidRPr="00A15C9E">
        <w:rPr>
          <w:rFonts w:ascii="Times New Roman" w:hAnsi="Times New Roman" w:cs="Times New Roman"/>
          <w:b/>
          <w:bCs/>
          <w:i/>
          <w:iCs/>
          <w:sz w:val="24"/>
          <w:szCs w:val="24"/>
        </w:rPr>
        <w:t>Comprehensive Fitness Model</w:t>
      </w:r>
    </w:p>
    <w:p w14:paraId="18EDDF7A" w14:textId="2BA671E5" w:rsidR="005A2F53" w:rsidRPr="005A2F53" w:rsidRDefault="005A2F53" w:rsidP="00AB506C">
      <w:pPr>
        <w:spacing w:after="0"/>
        <w:ind w:firstLine="720"/>
        <w:jc w:val="both"/>
        <w:rPr>
          <w:rFonts w:ascii="Times New Roman" w:hAnsi="Times New Roman" w:cs="Times New Roman"/>
          <w:sz w:val="24"/>
          <w:szCs w:val="24"/>
        </w:rPr>
      </w:pPr>
      <w:r w:rsidRPr="005A2F53">
        <w:rPr>
          <w:rFonts w:ascii="Times New Roman" w:hAnsi="Times New Roman" w:cs="Times New Roman"/>
          <w:sz w:val="24"/>
          <w:szCs w:val="24"/>
        </w:rPr>
        <w:t>The fitness function integrates four primary components through a weighted summation to determine the overall quality of a warehouse layout</w:t>
      </w:r>
      <w:r w:rsidR="00A76AE0">
        <w:rPr>
          <w:rFonts w:ascii="Times New Roman" w:hAnsi="Times New Roman" w:cs="Times New Roman"/>
          <w:sz w:val="24"/>
          <w:szCs w:val="24"/>
        </w:rPr>
        <w:t xml:space="preserve"> (refer to Equation </w:t>
      </w:r>
      <w:r w:rsidR="00DA5448">
        <w:rPr>
          <w:rFonts w:ascii="Times New Roman" w:hAnsi="Times New Roman" w:cs="Times New Roman"/>
          <w:sz w:val="24"/>
          <w:szCs w:val="24"/>
        </w:rPr>
        <w:t>3</w:t>
      </w:r>
      <w:r w:rsidR="00A76AE0">
        <w:rPr>
          <w:rFonts w:ascii="Times New Roman" w:hAnsi="Times New Roman" w:cs="Times New Roman"/>
          <w:sz w:val="24"/>
          <w:szCs w:val="24"/>
        </w:rPr>
        <w:t>)</w:t>
      </w:r>
      <w:r w:rsidRPr="005A2F53">
        <w:rPr>
          <w:rFonts w:ascii="Times New Roman" w:hAnsi="Times New Roman" w:cs="Times New Roman"/>
          <w:sz w:val="24"/>
          <w:szCs w:val="24"/>
        </w:rPr>
        <w:t xml:space="preserve">. The total fitness value, </w:t>
      </w:r>
      <w:r w:rsidRPr="008054B5">
        <w:rPr>
          <w:rFonts w:ascii="Times New Roman" w:hAnsi="Times New Roman" w:cs="Times New Roman"/>
          <w:i/>
          <w:iCs/>
          <w:sz w:val="24"/>
          <w:szCs w:val="24"/>
        </w:rPr>
        <w:t>F(S),</w:t>
      </w:r>
      <w:r w:rsidRPr="005A2F53">
        <w:rPr>
          <w:rFonts w:ascii="Times New Roman" w:hAnsi="Times New Roman" w:cs="Times New Roman"/>
          <w:sz w:val="24"/>
          <w:szCs w:val="24"/>
        </w:rPr>
        <w:t xml:space="preserve"> is calculated for a complete solution set of placed items, </w:t>
      </w:r>
      <w:r w:rsidRPr="008054B5">
        <w:rPr>
          <w:rFonts w:ascii="Times New Roman" w:hAnsi="Times New Roman" w:cs="Times New Roman"/>
          <w:i/>
          <w:iCs/>
          <w:sz w:val="24"/>
          <w:szCs w:val="24"/>
        </w:rPr>
        <w:t>S</w:t>
      </w:r>
      <w:r w:rsidRPr="005A2F53">
        <w:rPr>
          <w:rFonts w:ascii="Times New Roman" w:hAnsi="Times New Roman" w:cs="Times New Roman"/>
          <w:sz w:val="24"/>
          <w:szCs w:val="24"/>
        </w:rPr>
        <w:t>, by applying specific weight coefficients</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Space</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Access</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Sep</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Safe</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 xml:space="preserve">Unplaced </m:t>
            </m:r>
          </m:sub>
        </m:sSub>
      </m:oMath>
      <w:r w:rsidRPr="005A2F53">
        <w:rPr>
          <w:rFonts w:ascii="Times New Roman" w:hAnsi="Times New Roman" w:cs="Times New Roman"/>
          <w:sz w:val="24"/>
          <w:szCs w:val="24"/>
        </w:rPr>
        <w:t>—</w:t>
      </w:r>
      <w:r>
        <w:rPr>
          <w:rFonts w:ascii="Times New Roman" w:hAnsi="Times New Roman" w:cs="Times New Roman"/>
          <w:sz w:val="24"/>
          <w:szCs w:val="24"/>
        </w:rPr>
        <w:t xml:space="preserve"> </w:t>
      </w:r>
      <w:r w:rsidRPr="005A2F53">
        <w:rPr>
          <w:rFonts w:ascii="Times New Roman" w:hAnsi="Times New Roman" w:cs="Times New Roman"/>
          <w:sz w:val="24"/>
          <w:szCs w:val="24"/>
        </w:rPr>
        <w:t xml:space="preserve">to each objective component. These components include a </w:t>
      </w:r>
      <w:proofErr w:type="spellStart"/>
      <w:r w:rsidRPr="005A2F53">
        <w:rPr>
          <w:rFonts w:ascii="Times New Roman" w:hAnsi="Times New Roman" w:cs="Times New Roman"/>
          <w:sz w:val="24"/>
          <w:szCs w:val="24"/>
        </w:rPr>
        <w:t>SpaceUtilization</w:t>
      </w:r>
      <w:proofErr w:type="spellEnd"/>
      <w:r w:rsidRPr="005A2F53">
        <w:rPr>
          <w:rFonts w:ascii="Times New Roman" w:hAnsi="Times New Roman" w:cs="Times New Roman"/>
          <w:sz w:val="24"/>
          <w:szCs w:val="24"/>
        </w:rPr>
        <w:t xml:space="preserve"> score to maximize occupied volume, an </w:t>
      </w:r>
      <w:proofErr w:type="spellStart"/>
      <w:r w:rsidRPr="005A2F53">
        <w:rPr>
          <w:rFonts w:ascii="Times New Roman" w:hAnsi="Times New Roman" w:cs="Times New Roman"/>
          <w:sz w:val="24"/>
          <w:szCs w:val="24"/>
        </w:rPr>
        <w:t>AccessibilityScore</w:t>
      </w:r>
      <w:proofErr w:type="spellEnd"/>
      <w:r w:rsidRPr="005A2F53">
        <w:rPr>
          <w:rFonts w:ascii="Times New Roman" w:hAnsi="Times New Roman" w:cs="Times New Roman"/>
          <w:sz w:val="24"/>
          <w:szCs w:val="24"/>
        </w:rPr>
        <w:t xml:space="preserve"> to prioritize frequently used items, a </w:t>
      </w:r>
      <w:proofErr w:type="spellStart"/>
      <w:r w:rsidRPr="005A2F53">
        <w:rPr>
          <w:rFonts w:ascii="Times New Roman" w:hAnsi="Times New Roman" w:cs="Times New Roman"/>
          <w:sz w:val="24"/>
          <w:szCs w:val="24"/>
        </w:rPr>
        <w:t>SeparationScore</w:t>
      </w:r>
      <w:proofErr w:type="spellEnd"/>
      <w:r w:rsidRPr="005A2F53">
        <w:rPr>
          <w:rFonts w:ascii="Times New Roman" w:hAnsi="Times New Roman" w:cs="Times New Roman"/>
          <w:sz w:val="24"/>
          <w:szCs w:val="24"/>
        </w:rPr>
        <w:t xml:space="preserve"> for correct zoning, and a </w:t>
      </w:r>
      <w:proofErr w:type="spellStart"/>
      <w:r w:rsidRPr="005A2F53">
        <w:rPr>
          <w:rFonts w:ascii="Times New Roman" w:hAnsi="Times New Roman" w:cs="Times New Roman"/>
          <w:sz w:val="24"/>
          <w:szCs w:val="24"/>
        </w:rPr>
        <w:t>SafetyScore</w:t>
      </w:r>
      <w:proofErr w:type="spellEnd"/>
      <w:r w:rsidRPr="005A2F53">
        <w:rPr>
          <w:rFonts w:ascii="Times New Roman" w:hAnsi="Times New Roman" w:cs="Times New Roman"/>
          <w:sz w:val="24"/>
          <w:szCs w:val="24"/>
        </w:rPr>
        <w:t xml:space="preserve"> to manage fragility risks. </w:t>
      </w:r>
      <w:r w:rsidRPr="005A2F53">
        <w:rPr>
          <w:rFonts w:ascii="Times New Roman" w:hAnsi="Times New Roman" w:cs="Times New Roman"/>
          <w:sz w:val="24"/>
          <w:szCs w:val="24"/>
        </w:rPr>
        <w:lastRenderedPageBreak/>
        <w:t xml:space="preserve">Additionally, an </w:t>
      </w:r>
      <w:proofErr w:type="spellStart"/>
      <w:r w:rsidRPr="005A2F53">
        <w:rPr>
          <w:rFonts w:ascii="Times New Roman" w:hAnsi="Times New Roman" w:cs="Times New Roman"/>
          <w:sz w:val="24"/>
          <w:szCs w:val="24"/>
        </w:rPr>
        <w:t>UnplacedItemPenalty</w:t>
      </w:r>
      <w:proofErr w:type="spellEnd"/>
      <w:r w:rsidRPr="005A2F53">
        <w:rPr>
          <w:rFonts w:ascii="Times New Roman" w:hAnsi="Times New Roman" w:cs="Times New Roman"/>
          <w:sz w:val="24"/>
          <w:szCs w:val="24"/>
        </w:rPr>
        <w:t xml:space="preserve"> is subtracted from the total to penalize configurations where items cannot be successfully accommodated within the warehouse boundaries.</w:t>
      </w:r>
      <w:r w:rsidR="00C40A1F">
        <w:rPr>
          <w:rFonts w:ascii="Times New Roman" w:hAnsi="Times New Roman" w:cs="Times New Roman"/>
          <w:sz w:val="24"/>
          <w:szCs w:val="24"/>
        </w:rPr>
        <w:t xml:space="preserve"> </w:t>
      </w:r>
    </w:p>
    <w:p w14:paraId="5CC4D52D" w14:textId="16C68C78" w:rsidR="001F2203" w:rsidRPr="00B5424E" w:rsidRDefault="001F2203"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t>Space Utilization</w:t>
      </w:r>
      <w:r w:rsidR="00EF63FC" w:rsidRPr="00B5424E">
        <w:rPr>
          <w:rFonts w:ascii="Times New Roman" w:hAnsi="Times New Roman" w:cs="Times New Roman"/>
          <w:b/>
          <w:bCs/>
          <w:i/>
          <w:iCs/>
          <w:sz w:val="24"/>
          <w:szCs w:val="24"/>
        </w:rPr>
        <w:t xml:space="preserve"> </w:t>
      </w:r>
    </w:p>
    <w:p w14:paraId="69D675E2" w14:textId="433E511D" w:rsidR="00A730F4" w:rsidRPr="00AB506C" w:rsidRDefault="008C0AF9" w:rsidP="00AB506C">
      <w:pPr>
        <w:spacing w:after="0"/>
        <w:ind w:firstLine="360"/>
        <w:jc w:val="both"/>
        <w:rPr>
          <w:rFonts w:ascii="Times New Roman" w:hAnsi="Times New Roman" w:cs="Times New Roman"/>
          <w:sz w:val="24"/>
          <w:szCs w:val="24"/>
        </w:rPr>
      </w:pPr>
      <w:r w:rsidRPr="008C0AF9">
        <w:rPr>
          <w:rFonts w:ascii="Times New Roman" w:hAnsi="Times New Roman" w:cs="Times New Roman"/>
          <w:sz w:val="24"/>
          <w:szCs w:val="24"/>
        </w:rPr>
        <w:t xml:space="preserve">The Space Utilization score </w:t>
      </w:r>
      <w:r w:rsidR="00A76AE0" w:rsidRPr="00A76AE0">
        <w:rPr>
          <w:rFonts w:ascii="Times New Roman" w:hAnsi="Times New Roman" w:cs="Times New Roman"/>
          <w:sz w:val="24"/>
          <w:szCs w:val="24"/>
        </w:rPr>
        <w:t xml:space="preserve">(refer to Equation </w:t>
      </w:r>
      <w:r w:rsidR="004806D0">
        <w:rPr>
          <w:rFonts w:ascii="Times New Roman" w:hAnsi="Times New Roman" w:cs="Times New Roman"/>
          <w:sz w:val="24"/>
          <w:szCs w:val="24"/>
        </w:rPr>
        <w:t>4</w:t>
      </w:r>
      <w:r w:rsidR="00A76AE0" w:rsidRPr="00A76AE0">
        <w:rPr>
          <w:rFonts w:ascii="Times New Roman" w:hAnsi="Times New Roman" w:cs="Times New Roman"/>
          <w:sz w:val="24"/>
          <w:szCs w:val="24"/>
        </w:rPr>
        <w:t>)</w:t>
      </w:r>
      <w:r w:rsidR="00A76AE0">
        <w:rPr>
          <w:rFonts w:ascii="Times New Roman" w:hAnsi="Times New Roman" w:cs="Times New Roman"/>
          <w:sz w:val="24"/>
          <w:szCs w:val="24"/>
        </w:rPr>
        <w:t xml:space="preserve"> </w:t>
      </w:r>
      <w:r w:rsidRPr="008C0AF9">
        <w:rPr>
          <w:rFonts w:ascii="Times New Roman" w:hAnsi="Times New Roman" w:cs="Times New Roman"/>
          <w:sz w:val="24"/>
          <w:szCs w:val="24"/>
        </w:rPr>
        <w:t xml:space="preserve">serves as a primary metric for evaluating the volumetric efficiency of a proposed warehouse layout. This component is calculated by aggregating the total volume of all </w:t>
      </w:r>
      <w:r w:rsidRPr="008C0AF9">
        <w:rPr>
          <w:rFonts w:ascii="Times New Roman" w:hAnsi="Times New Roman" w:cs="Times New Roman"/>
          <w:i/>
          <w:iCs/>
          <w:sz w:val="24"/>
          <w:szCs w:val="24"/>
        </w:rPr>
        <w:t>n</w:t>
      </w:r>
      <w:r>
        <w:rPr>
          <w:rFonts w:ascii="Times New Roman" w:hAnsi="Times New Roman" w:cs="Times New Roman"/>
          <w:sz w:val="24"/>
          <w:szCs w:val="24"/>
        </w:rPr>
        <w:t xml:space="preserve"> </w:t>
      </w:r>
      <w:r w:rsidRPr="008C0AF9">
        <w:rPr>
          <w:rFonts w:ascii="Times New Roman" w:hAnsi="Times New Roman" w:cs="Times New Roman"/>
          <w:sz w:val="24"/>
          <w:szCs w:val="24"/>
        </w:rPr>
        <w:t>items successfully placed within the warehouse, where each item</w:t>
      </w:r>
      <w:r w:rsidRPr="008C0AF9">
        <w:rPr>
          <w:rFonts w:ascii="Times New Roman" w:hAnsi="Times New Roman" w:cs="Times New Roman"/>
          <w:i/>
          <w:iCs/>
          <w:sz w:val="24"/>
          <w:szCs w:val="24"/>
        </w:rPr>
        <w:t xml:space="preserve"> </w:t>
      </w:r>
      <w:proofErr w:type="spellStart"/>
      <w:r w:rsidRPr="008C0AF9">
        <w:rPr>
          <w:rFonts w:ascii="Times New Roman" w:hAnsi="Times New Roman" w:cs="Times New Roman"/>
          <w:i/>
          <w:iCs/>
          <w:sz w:val="24"/>
          <w:szCs w:val="24"/>
        </w:rPr>
        <w:t>i</w:t>
      </w:r>
      <w:proofErr w:type="spellEnd"/>
      <w:r w:rsidRPr="008C0AF9">
        <w:rPr>
          <w:rFonts w:ascii="Times New Roman" w:hAnsi="Times New Roman" w:cs="Times New Roman"/>
          <w:sz w:val="24"/>
          <w:szCs w:val="24"/>
        </w:rPr>
        <w:t xml:space="preserve"> is defined by its specific physical dimensions (</w:t>
      </w:r>
      <w:proofErr w:type="spellStart"/>
      <w:r w:rsidRPr="008C0AF9">
        <w:rPr>
          <w:rFonts w:ascii="Times New Roman" w:hAnsi="Times New Roman" w:cs="Times New Roman"/>
          <w:i/>
          <w:iCs/>
          <w:sz w:val="24"/>
          <w:szCs w:val="24"/>
        </w:rPr>
        <w:t>length_i</w:t>
      </w:r>
      <w:proofErr w:type="spellEnd"/>
      <w:r w:rsidRPr="008C0AF9">
        <w:rPr>
          <w:rFonts w:ascii="Times New Roman" w:hAnsi="Times New Roman" w:cs="Times New Roman"/>
          <w:i/>
          <w:iCs/>
          <w:sz w:val="24"/>
          <w:szCs w:val="24"/>
        </w:rPr>
        <w:t xml:space="preserve">, </w:t>
      </w:r>
      <w:proofErr w:type="spellStart"/>
      <w:r w:rsidRPr="008C0AF9">
        <w:rPr>
          <w:rFonts w:ascii="Times New Roman" w:hAnsi="Times New Roman" w:cs="Times New Roman"/>
          <w:i/>
          <w:iCs/>
          <w:sz w:val="24"/>
          <w:szCs w:val="24"/>
        </w:rPr>
        <w:t>width_i</w:t>
      </w:r>
      <w:proofErr w:type="spellEnd"/>
      <w:r w:rsidRPr="008C0AF9">
        <w:rPr>
          <w:rFonts w:ascii="Times New Roman" w:hAnsi="Times New Roman" w:cs="Times New Roman"/>
          <w:i/>
          <w:iCs/>
          <w:sz w:val="24"/>
          <w:szCs w:val="24"/>
        </w:rPr>
        <w:t xml:space="preserve">, and </w:t>
      </w:r>
      <w:proofErr w:type="spellStart"/>
      <w:r w:rsidRPr="008C0AF9">
        <w:rPr>
          <w:rFonts w:ascii="Times New Roman" w:hAnsi="Times New Roman" w:cs="Times New Roman"/>
          <w:i/>
          <w:iCs/>
          <w:sz w:val="24"/>
          <w:szCs w:val="24"/>
        </w:rPr>
        <w:t>height_i</w:t>
      </w:r>
      <w:proofErr w:type="spellEnd"/>
      <w:r w:rsidRPr="008C0AF9">
        <w:rPr>
          <w:rFonts w:ascii="Times New Roman" w:hAnsi="Times New Roman" w:cs="Times New Roman"/>
          <w:sz w:val="24"/>
          <w:szCs w:val="24"/>
        </w:rPr>
        <w:t>) measured in centimeters. By dividing this cumulative occupied volume by the total available Warehouse Volume, the system derives a percentage-based score that reflects the effectiveness of the algorithm in minimizing wasted space.</w:t>
      </w:r>
      <w:r>
        <w:rPr>
          <w:rFonts w:ascii="Times New Roman" w:hAnsi="Times New Roman" w:cs="Times New Roman"/>
          <w:sz w:val="24"/>
          <w:szCs w:val="24"/>
        </w:rPr>
        <w:t xml:space="preserve"> </w:t>
      </w:r>
    </w:p>
    <w:p w14:paraId="6F6A93B0" w14:textId="5EB02889" w:rsidR="009C51DC" w:rsidRPr="00B5424E" w:rsidRDefault="001F2203"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t>Accessibility Scor</w:t>
      </w:r>
      <w:r w:rsidR="00A730F4" w:rsidRPr="00B5424E">
        <w:rPr>
          <w:rFonts w:ascii="Times New Roman" w:hAnsi="Times New Roman" w:cs="Times New Roman"/>
          <w:b/>
          <w:bCs/>
          <w:i/>
          <w:iCs/>
          <w:sz w:val="24"/>
          <w:szCs w:val="24"/>
        </w:rPr>
        <w:t>e</w:t>
      </w:r>
      <w:r w:rsidR="00EF63FC" w:rsidRPr="00B5424E">
        <w:rPr>
          <w:rFonts w:ascii="Times New Roman" w:hAnsi="Times New Roman" w:cs="Times New Roman"/>
          <w:b/>
          <w:bCs/>
          <w:i/>
          <w:iCs/>
          <w:sz w:val="24"/>
          <w:szCs w:val="24"/>
        </w:rPr>
        <w:t xml:space="preserve"> </w:t>
      </w:r>
    </w:p>
    <w:p w14:paraId="10EDBDA0" w14:textId="7210F98A" w:rsidR="00B5424E" w:rsidRPr="00B5424E" w:rsidRDefault="008C0AF9" w:rsidP="00AB506C">
      <w:pPr>
        <w:spacing w:after="0"/>
        <w:ind w:firstLine="720"/>
        <w:jc w:val="both"/>
        <w:rPr>
          <w:rFonts w:ascii="Times New Roman" w:hAnsi="Times New Roman" w:cs="Times New Roman"/>
          <w:sz w:val="24"/>
          <w:szCs w:val="24"/>
        </w:rPr>
      </w:pPr>
      <w:r w:rsidRPr="008C0AF9">
        <w:rPr>
          <w:rFonts w:ascii="Times New Roman" w:hAnsi="Times New Roman" w:cs="Times New Roman"/>
          <w:sz w:val="24"/>
          <w:szCs w:val="24"/>
        </w:rPr>
        <w:t>To calculate the accessibility component of the fitness function</w:t>
      </w:r>
      <w:r w:rsidR="00A76AE0">
        <w:rPr>
          <w:rFonts w:ascii="Times New Roman" w:hAnsi="Times New Roman" w:cs="Times New Roman"/>
          <w:sz w:val="24"/>
          <w:szCs w:val="24"/>
        </w:rPr>
        <w:t xml:space="preserve"> (refer to Equation </w:t>
      </w:r>
      <w:r w:rsidR="004278AA">
        <w:rPr>
          <w:rFonts w:ascii="Times New Roman" w:hAnsi="Times New Roman" w:cs="Times New Roman"/>
          <w:sz w:val="24"/>
          <w:szCs w:val="24"/>
        </w:rPr>
        <w:t>5</w:t>
      </w:r>
      <w:r w:rsidR="00A76AE0">
        <w:rPr>
          <w:rFonts w:ascii="Times New Roman" w:hAnsi="Times New Roman" w:cs="Times New Roman"/>
          <w:sz w:val="24"/>
          <w:szCs w:val="24"/>
        </w:rPr>
        <w:t>)</w:t>
      </w:r>
      <w:r w:rsidRPr="008C0AF9">
        <w:rPr>
          <w:rFonts w:ascii="Times New Roman" w:hAnsi="Times New Roman" w:cs="Times New Roman"/>
          <w:sz w:val="24"/>
          <w:szCs w:val="24"/>
        </w:rPr>
        <w:t xml:space="preserve">, the system evaluates the localized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distance_penalty</m:t>
            </m:r>
          </m:e>
          <m:sub>
            <m:r>
              <w:rPr>
                <w:rFonts w:ascii="Cambria Math" w:hAnsi="Cambria Math" w:cs="Times New Roman"/>
                <w:sz w:val="24"/>
                <w:szCs w:val="24"/>
              </w:rPr>
              <m:t>i</m:t>
            </m:r>
          </m:sub>
        </m:sSub>
      </m:oMath>
      <w:r>
        <w:rPr>
          <w:rFonts w:ascii="Times New Roman" w:hAnsi="Times New Roman" w:cs="Times New Roman"/>
          <w:sz w:val="24"/>
          <w:szCs w:val="24"/>
        </w:rPr>
        <w:t xml:space="preserve"> </w:t>
      </w:r>
      <w:r w:rsidRPr="008C0AF9">
        <w:rPr>
          <w:rFonts w:ascii="Times New Roman" w:hAnsi="Times New Roman" w:cs="Times New Roman"/>
          <w:sz w:val="24"/>
          <w:szCs w:val="24"/>
        </w:rPr>
        <w:t>for each item</w:t>
      </w:r>
      <w:r w:rsidRPr="008C0AF9">
        <w:rPr>
          <w:rFonts w:ascii="Times New Roman" w:hAnsi="Times New Roman" w:cs="Times New Roman"/>
          <w:i/>
          <w:iCs/>
          <w:sz w:val="24"/>
          <w:szCs w:val="24"/>
        </w:rPr>
        <w:t xml:space="preserve"> </w:t>
      </w:r>
      <w:proofErr w:type="spellStart"/>
      <w:r w:rsidRPr="008C0AF9">
        <w:rPr>
          <w:rFonts w:ascii="Times New Roman" w:hAnsi="Times New Roman" w:cs="Times New Roman"/>
          <w:i/>
          <w:iCs/>
          <w:sz w:val="24"/>
          <w:szCs w:val="24"/>
        </w:rPr>
        <w:t>i</w:t>
      </w:r>
      <w:proofErr w:type="spellEnd"/>
      <w:r w:rsidRPr="008C0AF9">
        <w:rPr>
          <w:rFonts w:ascii="Times New Roman" w:hAnsi="Times New Roman" w:cs="Times New Roman"/>
          <w:sz w:val="24"/>
          <w:szCs w:val="24"/>
        </w:rPr>
        <w:t xml:space="preserve"> placed within the warehouse. This penalty is derived by normalizing the item's current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 xml:space="preserve">i </m:t>
            </m:r>
          </m:sub>
        </m:sSub>
      </m:oMath>
      <w:r w:rsidRPr="008C0AF9">
        <w:rPr>
          <w:rFonts w:ascii="Times New Roman" w:hAnsi="Times New Roman" w:cs="Times New Roman"/>
          <w:sz w:val="24"/>
          <w:szCs w:val="24"/>
        </w:rPr>
        <w:t xml:space="preserve">and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 xml:space="preserve"> </m:t>
        </m:r>
      </m:oMath>
      <w:r w:rsidRPr="008C0AF9">
        <w:rPr>
          <w:rFonts w:ascii="Times New Roman" w:hAnsi="Times New Roman" w:cs="Times New Roman"/>
          <w:sz w:val="24"/>
          <w:szCs w:val="24"/>
        </w:rPr>
        <w:t xml:space="preserve">coordinate positions against the total </w:t>
      </w:r>
      <m:oMath>
        <m:r>
          <w:rPr>
            <w:rFonts w:ascii="Cambria Math" w:hAnsi="Cambria Math" w:cs="Times New Roman"/>
            <w:sz w:val="24"/>
            <w:szCs w:val="24"/>
          </w:rPr>
          <m:t>WAREHOUSE_LENGTH</m:t>
        </m:r>
      </m:oMath>
      <w:r w:rsidRPr="008C0AF9">
        <w:rPr>
          <w:rFonts w:ascii="Times New Roman" w:hAnsi="Times New Roman" w:cs="Times New Roman"/>
          <w:sz w:val="24"/>
          <w:szCs w:val="24"/>
        </w:rPr>
        <w:t xml:space="preserve"> and </w:t>
      </w:r>
      <m:oMath>
        <m:r>
          <w:rPr>
            <w:rFonts w:ascii="Cambria Math" w:hAnsi="Cambria Math" w:cs="Times New Roman"/>
            <w:sz w:val="24"/>
            <w:szCs w:val="24"/>
          </w:rPr>
          <m:t>WAREHOUSE_HEIGHT</m:t>
        </m:r>
      </m:oMath>
      <w:r w:rsidRPr="008C0AF9">
        <w:rPr>
          <w:rFonts w:ascii="Times New Roman" w:hAnsi="Times New Roman" w:cs="Times New Roman"/>
          <w:sz w:val="24"/>
          <w:szCs w:val="24"/>
        </w:rPr>
        <w:t xml:space="preserve">, respectively. This spatial factor is then weighted against the item’s weekly </w:t>
      </w:r>
      <m:oMath>
        <m:sSub>
          <m:sSubPr>
            <m:ctrlPr>
              <w:rPr>
                <w:rFonts w:ascii="Cambria Math" w:hAnsi="Cambria Math" w:cs="Times New Roman"/>
                <w:i/>
                <w:iCs/>
                <w:sz w:val="24"/>
                <w:szCs w:val="24"/>
              </w:rPr>
            </m:ctrlPr>
          </m:sSubPr>
          <m:e>
            <m:r>
              <w:rPr>
                <w:rFonts w:ascii="Cambria Math" w:hAnsi="Cambria Math" w:cs="Times New Roman"/>
                <w:sz w:val="24"/>
                <w:szCs w:val="24"/>
              </w:rPr>
              <m:t>access_frequency</m:t>
            </m:r>
          </m:e>
          <m:sub>
            <m:r>
              <w:rPr>
                <w:rFonts w:ascii="Cambria Math" w:hAnsi="Cambria Math" w:cs="Times New Roman"/>
                <w:sz w:val="24"/>
                <w:szCs w:val="24"/>
              </w:rPr>
              <m:t>i</m:t>
            </m:r>
          </m:sub>
        </m:sSub>
        <m:r>
          <w:rPr>
            <w:rFonts w:ascii="Cambria Math" w:hAnsi="Cambria Math" w:cs="Times New Roman"/>
            <w:sz w:val="24"/>
            <w:szCs w:val="24"/>
          </w:rPr>
          <m:t xml:space="preserve"> </m:t>
        </m:r>
      </m:oMath>
      <w:r w:rsidRPr="008C0AF9">
        <w:rPr>
          <w:rFonts w:ascii="Times New Roman" w:hAnsi="Times New Roman" w:cs="Times New Roman"/>
          <w:sz w:val="24"/>
          <w:szCs w:val="24"/>
        </w:rPr>
        <w:t xml:space="preserve">and compared to the </w:t>
      </w:r>
      <w:proofErr w:type="spellStart"/>
      <w:r w:rsidRPr="00856DF0">
        <w:rPr>
          <w:rFonts w:ascii="Times New Roman" w:hAnsi="Times New Roman" w:cs="Times New Roman"/>
          <w:i/>
          <w:iCs/>
          <w:sz w:val="24"/>
          <w:szCs w:val="24"/>
        </w:rPr>
        <w:t>max_access</w:t>
      </w:r>
      <w:proofErr w:type="spellEnd"/>
      <w:r w:rsidR="00856DF0">
        <w:rPr>
          <w:rFonts w:ascii="Times New Roman" w:hAnsi="Times New Roman" w:cs="Times New Roman"/>
          <w:sz w:val="24"/>
          <w:szCs w:val="24"/>
        </w:rPr>
        <w:t xml:space="preserve"> </w:t>
      </w:r>
      <w:r w:rsidRPr="008C0AF9">
        <w:rPr>
          <w:rFonts w:ascii="Times New Roman" w:hAnsi="Times New Roman" w:cs="Times New Roman"/>
          <w:sz w:val="24"/>
          <w:szCs w:val="24"/>
        </w:rPr>
        <w:t xml:space="preserve">frequency across the entire inventory. By aggregating these values for the total number of items, </w:t>
      </w:r>
      <w:r w:rsidRPr="00856DF0">
        <w:rPr>
          <w:rFonts w:ascii="Times New Roman" w:hAnsi="Times New Roman" w:cs="Times New Roman"/>
          <w:i/>
          <w:iCs/>
          <w:sz w:val="24"/>
          <w:szCs w:val="24"/>
        </w:rPr>
        <w:t>n</w:t>
      </w:r>
      <w:r w:rsidRPr="008C0AF9">
        <w:rPr>
          <w:rFonts w:ascii="Times New Roman" w:hAnsi="Times New Roman" w:cs="Times New Roman"/>
          <w:sz w:val="24"/>
          <w:szCs w:val="24"/>
        </w:rPr>
        <w:t>, the system ensures that high-demand goods are positioned in locations that minimize retrieval travel time.</w:t>
      </w:r>
      <w:r w:rsidR="008A7EEE">
        <w:rPr>
          <w:rFonts w:ascii="Times New Roman" w:hAnsi="Times New Roman" w:cs="Times New Roman"/>
          <w:sz w:val="24"/>
          <w:szCs w:val="24"/>
        </w:rPr>
        <w:t xml:space="preserve"> </w:t>
      </w:r>
    </w:p>
    <w:p w14:paraId="68113237" w14:textId="294A1F58" w:rsidR="009C51DC" w:rsidRPr="00B5424E" w:rsidRDefault="001F2203"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t>Separation Score</w:t>
      </w:r>
      <w:r w:rsidR="009C51DC" w:rsidRPr="00B5424E">
        <w:rPr>
          <w:rFonts w:ascii="Times New Roman" w:hAnsi="Times New Roman" w:cs="Times New Roman"/>
          <w:b/>
          <w:bCs/>
          <w:i/>
          <w:iCs/>
          <w:sz w:val="24"/>
          <w:szCs w:val="24"/>
        </w:rPr>
        <w:t xml:space="preserve"> </w:t>
      </w:r>
    </w:p>
    <w:p w14:paraId="5A100962" w14:textId="688E673E" w:rsidR="00072BF3" w:rsidRPr="00AB506C" w:rsidRDefault="00DF3C0E" w:rsidP="00AB506C">
      <w:pPr>
        <w:spacing w:after="0"/>
        <w:ind w:firstLine="720"/>
        <w:jc w:val="both"/>
        <w:rPr>
          <w:rFonts w:ascii="Times New Roman" w:hAnsi="Times New Roman" w:cs="Times New Roman"/>
          <w:sz w:val="24"/>
          <w:szCs w:val="24"/>
        </w:rPr>
      </w:pPr>
      <w:r>
        <w:rPr>
          <w:rFonts w:ascii="Times New Roman" w:hAnsi="Times New Roman" w:cs="Times New Roman"/>
          <w:sz w:val="24"/>
          <w:szCs w:val="24"/>
        </w:rPr>
        <w:t>Where zone compliance is evaluated based on fragility threshold and proper zone placem</w:t>
      </w:r>
      <w:r w:rsidR="00B5424E">
        <w:rPr>
          <w:rFonts w:ascii="Times New Roman" w:hAnsi="Times New Roman" w:cs="Times New Roman"/>
          <w:sz w:val="24"/>
          <w:szCs w:val="24"/>
        </w:rPr>
        <w:t>e</w:t>
      </w:r>
      <w:r>
        <w:rPr>
          <w:rFonts w:ascii="Times New Roman" w:hAnsi="Times New Roman" w:cs="Times New Roman"/>
          <w:sz w:val="24"/>
          <w:szCs w:val="24"/>
        </w:rPr>
        <w:t>nt</w:t>
      </w:r>
      <w:r w:rsidR="00B5424E">
        <w:rPr>
          <w:rFonts w:ascii="Times New Roman" w:hAnsi="Times New Roman" w:cs="Times New Roman"/>
          <w:sz w:val="24"/>
          <w:szCs w:val="24"/>
        </w:rPr>
        <w:t xml:space="preserve"> (refer to Equation </w:t>
      </w:r>
      <w:r w:rsidR="009610CD">
        <w:rPr>
          <w:rFonts w:ascii="Times New Roman" w:hAnsi="Times New Roman" w:cs="Times New Roman"/>
          <w:sz w:val="24"/>
          <w:szCs w:val="24"/>
        </w:rPr>
        <w:t>6</w:t>
      </w:r>
      <w:r w:rsidR="00B5424E">
        <w:rPr>
          <w:rFonts w:ascii="Times New Roman" w:hAnsi="Times New Roman" w:cs="Times New Roman"/>
          <w:sz w:val="24"/>
          <w:szCs w:val="24"/>
        </w:rPr>
        <w:t>)</w:t>
      </w:r>
      <w:r>
        <w:rPr>
          <w:rFonts w:ascii="Times New Roman" w:hAnsi="Times New Roman" w:cs="Times New Roman"/>
          <w:sz w:val="24"/>
          <w:szCs w:val="24"/>
        </w:rPr>
        <w:t>.</w:t>
      </w:r>
      <w:r w:rsidR="00B5424E">
        <w:rPr>
          <w:rFonts w:ascii="Times New Roman" w:hAnsi="Times New Roman" w:cs="Times New Roman"/>
          <w:sz w:val="24"/>
          <w:szCs w:val="24"/>
        </w:rPr>
        <w:t xml:space="preserve"> </w:t>
      </w:r>
    </w:p>
    <w:p w14:paraId="5A5AC9BD" w14:textId="5D13B729" w:rsidR="009C51DC" w:rsidRPr="00B5424E" w:rsidRDefault="00DF3C0E" w:rsidP="00F22165">
      <w:pPr>
        <w:spacing w:after="0"/>
        <w:jc w:val="both"/>
        <w:rPr>
          <w:rFonts w:ascii="Times New Roman" w:hAnsi="Times New Roman" w:cs="Times New Roman"/>
          <w:b/>
          <w:bCs/>
          <w:i/>
          <w:iCs/>
          <w:sz w:val="24"/>
          <w:szCs w:val="24"/>
        </w:rPr>
      </w:pPr>
      <w:r w:rsidRPr="00B5424E">
        <w:rPr>
          <w:rFonts w:ascii="Times New Roman" w:hAnsi="Times New Roman" w:cs="Times New Roman"/>
          <w:b/>
          <w:bCs/>
          <w:i/>
          <w:iCs/>
          <w:sz w:val="24"/>
          <w:szCs w:val="24"/>
        </w:rPr>
        <w:lastRenderedPageBreak/>
        <w:t>Safety Score</w:t>
      </w:r>
      <w:r w:rsidR="009C51DC" w:rsidRPr="00B5424E">
        <w:rPr>
          <w:rFonts w:ascii="Times New Roman" w:hAnsi="Times New Roman" w:cs="Times New Roman"/>
          <w:b/>
          <w:bCs/>
          <w:i/>
          <w:iCs/>
          <w:sz w:val="24"/>
          <w:szCs w:val="24"/>
        </w:rPr>
        <w:t xml:space="preserve"> </w:t>
      </w:r>
    </w:p>
    <w:p w14:paraId="314D8141" w14:textId="51BEAD45" w:rsidR="00DF3C0E" w:rsidRPr="00DF3C0E" w:rsidRDefault="00B5424E" w:rsidP="00B5424E">
      <w:pPr>
        <w:spacing w:after="0"/>
        <w:ind w:firstLine="720"/>
        <w:jc w:val="both"/>
        <w:rPr>
          <w:rFonts w:ascii="Times New Roman" w:hAnsi="Times New Roman" w:cs="Times New Roman"/>
          <w:sz w:val="24"/>
          <w:szCs w:val="24"/>
        </w:rPr>
      </w:pPr>
      <w:r w:rsidRPr="00B5424E">
        <w:rPr>
          <w:rFonts w:ascii="Times New Roman" w:hAnsi="Times New Roman" w:cs="Times New Roman"/>
          <w:sz w:val="24"/>
          <w:szCs w:val="24"/>
        </w:rPr>
        <w:t xml:space="preserve">The Safety Score (refer to Equation </w:t>
      </w:r>
      <w:r w:rsidR="009610CD">
        <w:rPr>
          <w:rFonts w:ascii="Times New Roman" w:hAnsi="Times New Roman" w:cs="Times New Roman"/>
          <w:sz w:val="24"/>
          <w:szCs w:val="24"/>
        </w:rPr>
        <w:t>7</w:t>
      </w:r>
      <w:r w:rsidRPr="00B5424E">
        <w:rPr>
          <w:rFonts w:ascii="Times New Roman" w:hAnsi="Times New Roman" w:cs="Times New Roman"/>
          <w:sz w:val="24"/>
          <w:szCs w:val="24"/>
        </w:rPr>
        <w:t xml:space="preserve">) is designed to mitigate structural risks by managing the vertical placement of items based on their individual fragility levels. This component utilizes a localized </w:t>
      </w:r>
      <w:proofErr w:type="spellStart"/>
      <w:r w:rsidRPr="00B5424E">
        <w:rPr>
          <w:rFonts w:ascii="Times New Roman" w:hAnsi="Times New Roman" w:cs="Times New Roman"/>
          <w:i/>
          <w:iCs/>
          <w:sz w:val="24"/>
          <w:szCs w:val="24"/>
        </w:rPr>
        <w:t>height_safety_i</w:t>
      </w:r>
      <w:proofErr w:type="spellEnd"/>
      <w:r w:rsidRPr="00B5424E">
        <w:rPr>
          <w:rFonts w:ascii="Times New Roman" w:hAnsi="Times New Roman" w:cs="Times New Roman"/>
          <w:i/>
          <w:iCs/>
          <w:sz w:val="24"/>
          <w:szCs w:val="24"/>
        </w:rPr>
        <w:t xml:space="preserve"> </w:t>
      </w:r>
      <w:r w:rsidRPr="00B5424E">
        <w:rPr>
          <w:rFonts w:ascii="Times New Roman" w:hAnsi="Times New Roman" w:cs="Times New Roman"/>
          <w:sz w:val="24"/>
          <w:szCs w:val="24"/>
        </w:rPr>
        <w:t xml:space="preserve">factor, which is calculated by subtracting the normalized Z-coordinate position of an item from the total WAREHOUSE_HEIGHT. By weighting this factor against the item’s </w:t>
      </w:r>
      <w:proofErr w:type="spellStart"/>
      <w:r w:rsidRPr="00A76AE0">
        <w:rPr>
          <w:rFonts w:ascii="Times New Roman" w:hAnsi="Times New Roman" w:cs="Times New Roman"/>
          <w:i/>
          <w:iCs/>
          <w:sz w:val="24"/>
          <w:szCs w:val="24"/>
        </w:rPr>
        <w:t>fragility_i</w:t>
      </w:r>
      <w:proofErr w:type="spellEnd"/>
      <w:r w:rsidRPr="00B5424E">
        <w:rPr>
          <w:rFonts w:ascii="Times New Roman" w:hAnsi="Times New Roman" w:cs="Times New Roman"/>
          <w:sz w:val="24"/>
          <w:szCs w:val="24"/>
        </w:rPr>
        <w:t xml:space="preserve"> rating and the system’s </w:t>
      </w:r>
      <w:proofErr w:type="spellStart"/>
      <w:r w:rsidRPr="00A76AE0">
        <w:rPr>
          <w:rFonts w:ascii="Times New Roman" w:hAnsi="Times New Roman" w:cs="Times New Roman"/>
          <w:i/>
          <w:iCs/>
          <w:sz w:val="24"/>
          <w:szCs w:val="24"/>
        </w:rPr>
        <w:t>max_fragility</w:t>
      </w:r>
      <w:proofErr w:type="spellEnd"/>
      <w:r w:rsidRPr="00A76AE0">
        <w:rPr>
          <w:rFonts w:ascii="Times New Roman" w:hAnsi="Times New Roman" w:cs="Times New Roman"/>
          <w:i/>
          <w:iCs/>
          <w:sz w:val="24"/>
          <w:szCs w:val="24"/>
        </w:rPr>
        <w:t xml:space="preserve"> </w:t>
      </w:r>
      <w:r w:rsidRPr="00B5424E">
        <w:rPr>
          <w:rFonts w:ascii="Times New Roman" w:hAnsi="Times New Roman" w:cs="Times New Roman"/>
          <w:sz w:val="24"/>
          <w:szCs w:val="24"/>
        </w:rPr>
        <w:t>limit, the function heavily penalizes the placement of high-fragility items at elevated heights. This mathematical formulation ensures that the most delicate goods are prioritized for lower storage tiers to prevent damage and preserve stack stability.</w:t>
      </w:r>
    </w:p>
    <w:p w14:paraId="65BFC92F" w14:textId="47139FFA" w:rsidR="003D5409" w:rsidRDefault="00DE46EE" w:rsidP="00F22165">
      <w:pPr>
        <w:spacing w:after="0"/>
        <w:jc w:val="both"/>
        <w:rPr>
          <w:rFonts w:ascii="Times New Roman" w:hAnsi="Times New Roman" w:cs="Times New Roman"/>
          <w:b/>
          <w:bCs/>
          <w:iCs/>
          <w:sz w:val="24"/>
          <w:szCs w:val="24"/>
        </w:rPr>
      </w:pPr>
      <w:r>
        <w:rPr>
          <w:rFonts w:ascii="Times New Roman" w:hAnsi="Times New Roman" w:cs="Times New Roman"/>
          <w:b/>
          <w:bCs/>
          <w:iCs/>
          <w:sz w:val="24"/>
          <w:szCs w:val="24"/>
        </w:rPr>
        <w:tab/>
      </w:r>
      <w:bookmarkStart w:id="30" w:name="_Hlk213958681"/>
    </w:p>
    <w:p w14:paraId="6EADBA8F" w14:textId="193D6EC6" w:rsidR="003D5409" w:rsidRPr="0000130B" w:rsidRDefault="001B003B" w:rsidP="0000130B">
      <w:pPr>
        <w:pStyle w:val="Heading3"/>
        <w:rPr>
          <w:rFonts w:ascii="Times New Roman" w:hAnsi="Times New Roman" w:cs="Times New Roman"/>
          <w:b/>
          <w:bCs/>
          <w:color w:val="auto"/>
        </w:rPr>
      </w:pPr>
      <w:bookmarkStart w:id="31" w:name="_Toc226270502"/>
      <w:r w:rsidRPr="0000130B">
        <w:rPr>
          <w:rFonts w:ascii="Times New Roman" w:hAnsi="Times New Roman" w:cs="Times New Roman"/>
          <w:b/>
          <w:bCs/>
          <w:color w:val="auto"/>
        </w:rPr>
        <w:t>E</w:t>
      </w:r>
      <w:r w:rsidR="0022238B" w:rsidRPr="0000130B">
        <w:rPr>
          <w:rFonts w:ascii="Times New Roman" w:hAnsi="Times New Roman" w:cs="Times New Roman"/>
          <w:b/>
          <w:bCs/>
          <w:color w:val="auto"/>
        </w:rPr>
        <w:t xml:space="preserve">. </w:t>
      </w:r>
      <w:r w:rsidR="006F6AD4" w:rsidRPr="0000130B">
        <w:rPr>
          <w:rFonts w:ascii="Times New Roman" w:hAnsi="Times New Roman" w:cs="Times New Roman"/>
          <w:b/>
          <w:bCs/>
          <w:color w:val="auto"/>
        </w:rPr>
        <w:t xml:space="preserve">Machine Learning and </w:t>
      </w:r>
      <w:r w:rsidR="0022238B" w:rsidRPr="0000130B">
        <w:rPr>
          <w:rFonts w:ascii="Times New Roman" w:hAnsi="Times New Roman" w:cs="Times New Roman"/>
          <w:b/>
          <w:bCs/>
          <w:color w:val="auto"/>
        </w:rPr>
        <w:t>Optimization Algorithms</w:t>
      </w:r>
      <w:bookmarkEnd w:id="31"/>
      <w:r w:rsidR="0022238B" w:rsidRPr="0000130B">
        <w:rPr>
          <w:rFonts w:ascii="Times New Roman" w:hAnsi="Times New Roman" w:cs="Times New Roman"/>
          <w:b/>
          <w:bCs/>
          <w:color w:val="auto"/>
        </w:rPr>
        <w:t xml:space="preserve">   </w:t>
      </w:r>
    </w:p>
    <w:p w14:paraId="3957B22B" w14:textId="77777777" w:rsidR="006F6AD4" w:rsidRPr="00A76AE0" w:rsidRDefault="006F6AD4" w:rsidP="006F6AD4">
      <w:pPr>
        <w:spacing w:after="0"/>
        <w:jc w:val="both"/>
        <w:rPr>
          <w:rFonts w:ascii="Times New Roman" w:hAnsi="Times New Roman" w:cs="Times New Roman"/>
          <w:b/>
          <w:bCs/>
          <w:i/>
          <w:iCs/>
          <w:sz w:val="24"/>
          <w:szCs w:val="24"/>
        </w:rPr>
      </w:pPr>
      <w:r w:rsidRPr="00A76AE0">
        <w:rPr>
          <w:rFonts w:ascii="Times New Roman" w:hAnsi="Times New Roman" w:cs="Times New Roman"/>
          <w:b/>
          <w:bCs/>
          <w:i/>
          <w:iCs/>
          <w:sz w:val="24"/>
          <w:szCs w:val="24"/>
        </w:rPr>
        <w:t>Predictive Model Training and Architecture</w:t>
      </w:r>
    </w:p>
    <w:p w14:paraId="4ACDF527" w14:textId="7D31FA18" w:rsidR="002B5FDE" w:rsidRDefault="003D5409" w:rsidP="002B5FDE">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t>Table III provides a comprehensive technical overview of the deep learning architecture integrated into the optimization pipeline. This configuration details the layers of the Multi-Layer Perceptron (MLP), which serves as the predictive engine for generating initial high-quality spatial seeds. The model is specifically designed with varying hidden layer widths and activation functions to map complex item features</w:t>
      </w:r>
      <w:r>
        <w:rPr>
          <w:rFonts w:ascii="Times New Roman" w:hAnsi="Times New Roman" w:cs="Times New Roman"/>
          <w:sz w:val="24"/>
          <w:szCs w:val="24"/>
        </w:rPr>
        <w:t xml:space="preserve"> </w:t>
      </w:r>
      <w:r w:rsidRPr="003D5409">
        <w:rPr>
          <w:rFonts w:ascii="Times New Roman" w:hAnsi="Times New Roman" w:cs="Times New Roman"/>
          <w:sz w:val="24"/>
          <w:szCs w:val="24"/>
        </w:rPr>
        <w:t>such as fragility and dimensions</w:t>
      </w:r>
      <w:r>
        <w:rPr>
          <w:rFonts w:ascii="Times New Roman" w:hAnsi="Times New Roman" w:cs="Times New Roman"/>
          <w:sz w:val="24"/>
          <w:szCs w:val="24"/>
        </w:rPr>
        <w:t xml:space="preserve"> </w:t>
      </w:r>
      <w:r w:rsidRPr="003D5409">
        <w:rPr>
          <w:rFonts w:ascii="Times New Roman" w:hAnsi="Times New Roman" w:cs="Times New Roman"/>
          <w:sz w:val="24"/>
          <w:szCs w:val="24"/>
        </w:rPr>
        <w:t>to valid 3D coordinates.</w:t>
      </w:r>
    </w:p>
    <w:p w14:paraId="2E6D954D" w14:textId="12AED8CE" w:rsidR="002B5FDE" w:rsidRPr="002B5FDE" w:rsidRDefault="002B5FDE" w:rsidP="002B5FDE">
      <w:pPr>
        <w:spacing w:after="0"/>
        <w:jc w:val="center"/>
        <w:rPr>
          <w:rFonts w:ascii="Times New Roman" w:hAnsi="Times New Roman" w:cs="Times New Roman"/>
          <w:i/>
          <w:iCs/>
          <w:sz w:val="24"/>
          <w:szCs w:val="24"/>
        </w:rPr>
      </w:pPr>
      <w:r w:rsidRPr="002B5FDE">
        <w:rPr>
          <w:rFonts w:ascii="Times New Roman" w:hAnsi="Times New Roman" w:cs="Times New Roman"/>
          <w:i/>
          <w:iCs/>
          <w:sz w:val="24"/>
          <w:szCs w:val="24"/>
        </w:rPr>
        <w:t xml:space="preserve">Table </w:t>
      </w:r>
      <w:r w:rsidR="005C70D9">
        <w:rPr>
          <w:rFonts w:ascii="Times New Roman" w:hAnsi="Times New Roman" w:cs="Times New Roman"/>
          <w:i/>
          <w:iCs/>
          <w:sz w:val="24"/>
          <w:szCs w:val="24"/>
        </w:rPr>
        <w:t>V</w:t>
      </w:r>
      <w:r w:rsidRPr="002B5FDE">
        <w:rPr>
          <w:rFonts w:ascii="Times New Roman" w:hAnsi="Times New Roman" w:cs="Times New Roman"/>
          <w:i/>
          <w:iCs/>
          <w:sz w:val="24"/>
          <w:szCs w:val="24"/>
        </w:rPr>
        <w:t>. MLP Architecture for Initial Placement Prediction</w:t>
      </w:r>
    </w:p>
    <w:tbl>
      <w:tblPr>
        <w:tblStyle w:val="TableGrid"/>
        <w:tblW w:w="0" w:type="auto"/>
        <w:tblLook w:val="04A0" w:firstRow="1" w:lastRow="0" w:firstColumn="1" w:lastColumn="0" w:noHBand="0" w:noVBand="1"/>
      </w:tblPr>
      <w:tblGrid>
        <w:gridCol w:w="2876"/>
        <w:gridCol w:w="2877"/>
        <w:gridCol w:w="2877"/>
      </w:tblGrid>
      <w:tr w:rsidR="00B4713F" w14:paraId="1259D551" w14:textId="77777777" w:rsidTr="00B4713F">
        <w:trPr>
          <w:trHeight w:val="668"/>
        </w:trPr>
        <w:tc>
          <w:tcPr>
            <w:tcW w:w="2876" w:type="dxa"/>
          </w:tcPr>
          <w:p w14:paraId="0AC1AF9C" w14:textId="14E1EB71"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 xml:space="preserve">Layer Type </w:t>
            </w:r>
          </w:p>
        </w:tc>
        <w:tc>
          <w:tcPr>
            <w:tcW w:w="2877" w:type="dxa"/>
          </w:tcPr>
          <w:p w14:paraId="437ABBFA" w14:textId="4B20AEE4"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Configuration / Output Size</w:t>
            </w:r>
          </w:p>
        </w:tc>
        <w:tc>
          <w:tcPr>
            <w:tcW w:w="2877" w:type="dxa"/>
          </w:tcPr>
          <w:p w14:paraId="568A4A86" w14:textId="5A8CC75B"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Purpose</w:t>
            </w:r>
          </w:p>
        </w:tc>
      </w:tr>
      <w:tr w:rsidR="00B4713F" w14:paraId="31E2E5E6" w14:textId="77777777" w:rsidTr="00B4713F">
        <w:trPr>
          <w:trHeight w:val="551"/>
        </w:trPr>
        <w:tc>
          <w:tcPr>
            <w:tcW w:w="2876" w:type="dxa"/>
          </w:tcPr>
          <w:p w14:paraId="1B5947B7" w14:textId="518E0855"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Input Layer</w:t>
            </w:r>
          </w:p>
        </w:tc>
        <w:tc>
          <w:tcPr>
            <w:tcW w:w="2877" w:type="dxa"/>
          </w:tcPr>
          <w:p w14:paraId="4B20EF4D" w14:textId="11F44660"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10 Neurons</w:t>
            </w:r>
          </w:p>
        </w:tc>
        <w:tc>
          <w:tcPr>
            <w:tcW w:w="2877" w:type="dxa"/>
          </w:tcPr>
          <w:p w14:paraId="4989432D" w14:textId="4B635134"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Accepts the normalized 10-dimensional feature vector</w:t>
            </w:r>
          </w:p>
        </w:tc>
      </w:tr>
      <w:tr w:rsidR="00B4713F" w14:paraId="70ED9321" w14:textId="77777777" w:rsidTr="00B4713F">
        <w:trPr>
          <w:trHeight w:val="559"/>
        </w:trPr>
        <w:tc>
          <w:tcPr>
            <w:tcW w:w="2876" w:type="dxa"/>
          </w:tcPr>
          <w:p w14:paraId="689A6625" w14:textId="5279DA17"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Hidden Layer 1</w:t>
            </w:r>
          </w:p>
        </w:tc>
        <w:tc>
          <w:tcPr>
            <w:tcW w:w="2877" w:type="dxa"/>
          </w:tcPr>
          <w:p w14:paraId="064D7F1F" w14:textId="545C69F3"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64 Neurons (</w:t>
            </w:r>
            <w:proofErr w:type="spellStart"/>
            <w:r w:rsidRPr="00535636">
              <w:rPr>
                <w:rFonts w:ascii="Times New Roman" w:hAnsi="Times New Roman" w:cs="Times New Roman"/>
                <w:sz w:val="24"/>
                <w:szCs w:val="24"/>
              </w:rPr>
              <w:t>ReLU</w:t>
            </w:r>
            <w:proofErr w:type="spellEnd"/>
            <w:r w:rsidRPr="00535636">
              <w:rPr>
                <w:rFonts w:ascii="Times New Roman" w:hAnsi="Times New Roman" w:cs="Times New Roman"/>
                <w:sz w:val="24"/>
                <w:szCs w:val="24"/>
              </w:rPr>
              <w:t>)</w:t>
            </w:r>
          </w:p>
        </w:tc>
        <w:tc>
          <w:tcPr>
            <w:tcW w:w="2877" w:type="dxa"/>
          </w:tcPr>
          <w:p w14:paraId="66128E65" w14:textId="1E19377D"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Initial feature extraction and non-linear mapping</w:t>
            </w:r>
          </w:p>
        </w:tc>
      </w:tr>
      <w:tr w:rsidR="00B4713F" w14:paraId="4ED13676" w14:textId="77777777" w:rsidTr="00B4713F">
        <w:trPr>
          <w:trHeight w:val="553"/>
        </w:trPr>
        <w:tc>
          <w:tcPr>
            <w:tcW w:w="2876" w:type="dxa"/>
          </w:tcPr>
          <w:p w14:paraId="65323C0B" w14:textId="2B324594"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Hidden Layer 2</w:t>
            </w:r>
          </w:p>
        </w:tc>
        <w:tc>
          <w:tcPr>
            <w:tcW w:w="2877" w:type="dxa"/>
          </w:tcPr>
          <w:p w14:paraId="533650EE" w14:textId="124883D1"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128 Neurons (</w:t>
            </w:r>
            <w:proofErr w:type="spellStart"/>
            <w:r w:rsidRPr="00535636">
              <w:rPr>
                <w:rFonts w:ascii="Times New Roman" w:hAnsi="Times New Roman" w:cs="Times New Roman"/>
                <w:sz w:val="24"/>
                <w:szCs w:val="24"/>
              </w:rPr>
              <w:t>ReLU</w:t>
            </w:r>
            <w:proofErr w:type="spellEnd"/>
            <w:r w:rsidRPr="00535636">
              <w:rPr>
                <w:rFonts w:ascii="Times New Roman" w:hAnsi="Times New Roman" w:cs="Times New Roman"/>
                <w:sz w:val="24"/>
                <w:szCs w:val="24"/>
              </w:rPr>
              <w:t>)</w:t>
            </w:r>
          </w:p>
        </w:tc>
        <w:tc>
          <w:tcPr>
            <w:tcW w:w="2877" w:type="dxa"/>
          </w:tcPr>
          <w:p w14:paraId="65CB999E" w14:textId="61F238C9"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Deep spatial relationship learning</w:t>
            </w:r>
          </w:p>
        </w:tc>
      </w:tr>
      <w:tr w:rsidR="00B4713F" w14:paraId="096F5AA7" w14:textId="77777777" w:rsidTr="00B4713F">
        <w:trPr>
          <w:trHeight w:val="561"/>
        </w:trPr>
        <w:tc>
          <w:tcPr>
            <w:tcW w:w="2876" w:type="dxa"/>
          </w:tcPr>
          <w:p w14:paraId="4B233491" w14:textId="05F6A8C7"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lastRenderedPageBreak/>
              <w:t>Hidden Layer 3</w:t>
            </w:r>
          </w:p>
        </w:tc>
        <w:tc>
          <w:tcPr>
            <w:tcW w:w="2877" w:type="dxa"/>
          </w:tcPr>
          <w:p w14:paraId="20A48781" w14:textId="381DF031"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64 Neurons (</w:t>
            </w:r>
            <w:proofErr w:type="spellStart"/>
            <w:r w:rsidRPr="00535636">
              <w:rPr>
                <w:rFonts w:ascii="Times New Roman" w:hAnsi="Times New Roman" w:cs="Times New Roman"/>
                <w:sz w:val="24"/>
                <w:szCs w:val="24"/>
              </w:rPr>
              <w:t>ReLU</w:t>
            </w:r>
            <w:proofErr w:type="spellEnd"/>
            <w:r w:rsidRPr="00535636">
              <w:rPr>
                <w:rFonts w:ascii="Times New Roman" w:hAnsi="Times New Roman" w:cs="Times New Roman"/>
                <w:sz w:val="24"/>
                <w:szCs w:val="24"/>
              </w:rPr>
              <w:t>)</w:t>
            </w:r>
          </w:p>
        </w:tc>
        <w:tc>
          <w:tcPr>
            <w:tcW w:w="2877" w:type="dxa"/>
          </w:tcPr>
          <w:p w14:paraId="62EF17C2" w14:textId="780C699C"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Dimensionality reduction for output preparation</w:t>
            </w:r>
          </w:p>
        </w:tc>
      </w:tr>
      <w:tr w:rsidR="00B4713F" w14:paraId="72982C06" w14:textId="77777777" w:rsidTr="00B4713F">
        <w:trPr>
          <w:trHeight w:val="555"/>
        </w:trPr>
        <w:tc>
          <w:tcPr>
            <w:tcW w:w="2876" w:type="dxa"/>
          </w:tcPr>
          <w:p w14:paraId="0FF55EBC" w14:textId="79CEE41F" w:rsidR="00B4713F" w:rsidRDefault="00535636" w:rsidP="006F6AD4">
            <w:pPr>
              <w:jc w:val="both"/>
              <w:rPr>
                <w:rFonts w:ascii="Times New Roman" w:hAnsi="Times New Roman" w:cs="Times New Roman"/>
                <w:sz w:val="24"/>
                <w:szCs w:val="24"/>
              </w:rPr>
            </w:pPr>
            <w:r>
              <w:rPr>
                <w:rFonts w:ascii="Times New Roman" w:hAnsi="Times New Roman" w:cs="Times New Roman"/>
                <w:sz w:val="24"/>
                <w:szCs w:val="24"/>
              </w:rPr>
              <w:t>Output Layer</w:t>
            </w:r>
          </w:p>
        </w:tc>
        <w:tc>
          <w:tcPr>
            <w:tcW w:w="2877" w:type="dxa"/>
          </w:tcPr>
          <w:p w14:paraId="53401043" w14:textId="7A7780C9"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4 Neurons (Linear)</w:t>
            </w:r>
          </w:p>
        </w:tc>
        <w:tc>
          <w:tcPr>
            <w:tcW w:w="2877" w:type="dxa"/>
          </w:tcPr>
          <w:p w14:paraId="5BBCBC7F" w14:textId="7A75B2D0" w:rsidR="00B4713F" w:rsidRDefault="00535636" w:rsidP="006F6AD4">
            <w:pPr>
              <w:jc w:val="both"/>
              <w:rPr>
                <w:rFonts w:ascii="Times New Roman" w:hAnsi="Times New Roman" w:cs="Times New Roman"/>
                <w:sz w:val="24"/>
                <w:szCs w:val="24"/>
              </w:rPr>
            </w:pPr>
            <w:r w:rsidRPr="00535636">
              <w:rPr>
                <w:rFonts w:ascii="Times New Roman" w:hAnsi="Times New Roman" w:cs="Times New Roman"/>
                <w:sz w:val="24"/>
                <w:szCs w:val="24"/>
              </w:rPr>
              <w:t xml:space="preserve">Predicted </w:t>
            </w:r>
            <w:r w:rsidRPr="00535636">
              <w:rPr>
                <w:rFonts w:ascii="Times New Roman" w:hAnsi="Times New Roman" w:cs="Times New Roman"/>
                <w:i/>
                <w:iCs/>
                <w:sz w:val="24"/>
                <w:szCs w:val="24"/>
              </w:rPr>
              <w:t>x, y, z</w:t>
            </w:r>
            <w:r w:rsidRPr="00535636">
              <w:rPr>
                <w:rFonts w:ascii="Times New Roman" w:hAnsi="Times New Roman" w:cs="Times New Roman"/>
                <w:sz w:val="24"/>
                <w:szCs w:val="24"/>
              </w:rPr>
              <w:t xml:space="preserve"> coordinates and rotation index</w:t>
            </w:r>
          </w:p>
        </w:tc>
      </w:tr>
    </w:tbl>
    <w:p w14:paraId="53065EEF" w14:textId="77777777" w:rsidR="00535636" w:rsidRDefault="00535636" w:rsidP="00535636">
      <w:pPr>
        <w:spacing w:after="0"/>
        <w:jc w:val="both"/>
        <w:rPr>
          <w:rFonts w:ascii="Times New Roman" w:hAnsi="Times New Roman" w:cs="Times New Roman"/>
          <w:sz w:val="24"/>
          <w:szCs w:val="24"/>
        </w:rPr>
      </w:pPr>
    </w:p>
    <w:p w14:paraId="4758D75E" w14:textId="08BECE48" w:rsidR="00CD48A1" w:rsidRPr="0023043B" w:rsidRDefault="0023043B" w:rsidP="0023043B">
      <w:pPr>
        <w:spacing w:after="0"/>
        <w:ind w:firstLine="720"/>
        <w:jc w:val="both"/>
        <w:rPr>
          <w:rFonts w:ascii="Times New Roman" w:hAnsi="Times New Roman" w:cs="Times New Roman"/>
          <w:sz w:val="24"/>
          <w:szCs w:val="24"/>
        </w:rPr>
      </w:pPr>
      <w:r w:rsidRPr="0023043B">
        <w:rPr>
          <w:rFonts w:ascii="Times New Roman" w:hAnsi="Times New Roman" w:cs="Times New Roman"/>
          <w:sz w:val="24"/>
          <w:szCs w:val="24"/>
        </w:rPr>
        <w:t>To introduce non-linearity and model complex spatial relationships, a Rectified Linear Unit (</w:t>
      </w:r>
      <w:proofErr w:type="spellStart"/>
      <w:r w:rsidRPr="0023043B">
        <w:rPr>
          <w:rFonts w:ascii="Times New Roman" w:hAnsi="Times New Roman" w:cs="Times New Roman"/>
          <w:sz w:val="24"/>
          <w:szCs w:val="24"/>
        </w:rPr>
        <w:t>ReLU</w:t>
      </w:r>
      <w:proofErr w:type="spellEnd"/>
      <w:r w:rsidRPr="0023043B">
        <w:rPr>
          <w:rFonts w:ascii="Times New Roman" w:hAnsi="Times New Roman" w:cs="Times New Roman"/>
          <w:sz w:val="24"/>
          <w:szCs w:val="24"/>
        </w:rPr>
        <w:t>) activation function is applied to each hidden layer, while the output layer remains linear to facilitate raw coordinate prediction. The network is trained using a supervised learning approach with a batch size of 64 over 50 epochs, utilizing a learning rate of 0.001. The Adam optimizer is employed for efficient gradient handling, with model performance evaluated via Mean Squared Error (MSE) to minimize deviations between the predicted (\</w:t>
      </w:r>
      <w:r w:rsidRPr="0023043B">
        <w:rPr>
          <w:rFonts w:ascii="Times New Roman" w:hAnsi="Times New Roman" w:cs="Times New Roman"/>
          <w:i/>
          <w:iCs/>
          <w:sz w:val="24"/>
          <w:szCs w:val="24"/>
        </w:rPr>
        <w:t>hat{y}_</w:t>
      </w:r>
      <w:proofErr w:type="spellStart"/>
      <w:r w:rsidRPr="0023043B">
        <w:rPr>
          <w:rFonts w:ascii="Times New Roman" w:hAnsi="Times New Roman" w:cs="Times New Roman"/>
          <w:i/>
          <w:iCs/>
          <w:sz w:val="24"/>
          <w:szCs w:val="24"/>
        </w:rPr>
        <w:t>i</w:t>
      </w:r>
      <w:proofErr w:type="spellEnd"/>
      <w:r w:rsidRPr="0023043B">
        <w:rPr>
          <w:rFonts w:ascii="Times New Roman" w:hAnsi="Times New Roman" w:cs="Times New Roman"/>
          <w:sz w:val="24"/>
          <w:szCs w:val="24"/>
        </w:rPr>
        <w:t>) and true normalized coordinates (</w:t>
      </w:r>
      <w:proofErr w:type="spellStart"/>
      <w:r w:rsidRPr="0023043B">
        <w:rPr>
          <w:rFonts w:ascii="Times New Roman" w:hAnsi="Times New Roman" w:cs="Times New Roman"/>
          <w:i/>
          <w:iCs/>
          <w:sz w:val="24"/>
          <w:szCs w:val="24"/>
        </w:rPr>
        <w:t>y_i</w:t>
      </w:r>
      <w:proofErr w:type="spellEnd"/>
      <w:r w:rsidRPr="0023043B">
        <w:rPr>
          <w:rFonts w:ascii="Times New Roman" w:hAnsi="Times New Roman" w:cs="Times New Roman"/>
          <w:sz w:val="24"/>
          <w:szCs w:val="24"/>
        </w:rPr>
        <w:t>). Upon reaching convergence, the trained weights are exported as .</w:t>
      </w:r>
      <w:proofErr w:type="spellStart"/>
      <w:r w:rsidRPr="0023043B">
        <w:rPr>
          <w:rFonts w:ascii="Times New Roman" w:hAnsi="Times New Roman" w:cs="Times New Roman"/>
          <w:sz w:val="24"/>
          <w:szCs w:val="24"/>
        </w:rPr>
        <w:t>pth</w:t>
      </w:r>
      <w:proofErr w:type="spellEnd"/>
      <w:r w:rsidRPr="0023043B">
        <w:rPr>
          <w:rFonts w:ascii="Times New Roman" w:hAnsi="Times New Roman" w:cs="Times New Roman"/>
          <w:sz w:val="24"/>
          <w:szCs w:val="24"/>
        </w:rPr>
        <w:t xml:space="preserve"> files for seamless integration into the hybrid optimization </w:t>
      </w:r>
      <w:proofErr w:type="gramStart"/>
      <w:r w:rsidRPr="0023043B">
        <w:rPr>
          <w:rFonts w:ascii="Times New Roman" w:hAnsi="Times New Roman" w:cs="Times New Roman"/>
          <w:sz w:val="24"/>
          <w:szCs w:val="24"/>
        </w:rPr>
        <w:t>pipeline</w:t>
      </w:r>
      <w:r w:rsidR="00823215">
        <w:rPr>
          <w:rFonts w:ascii="Times New Roman" w:hAnsi="Times New Roman" w:cs="Times New Roman"/>
          <w:sz w:val="24"/>
          <w:szCs w:val="24"/>
        </w:rPr>
        <w:t xml:space="preserve"> </w:t>
      </w:r>
      <w:r w:rsidRPr="0023043B">
        <w:rPr>
          <w:rFonts w:ascii="Times New Roman" w:hAnsi="Times New Roman" w:cs="Times New Roman"/>
          <w:sz w:val="24"/>
          <w:szCs w:val="24"/>
        </w:rPr>
        <w:t>.</w:t>
      </w:r>
      <w:proofErr w:type="gramEnd"/>
    </w:p>
    <w:p w14:paraId="4FA1282C" w14:textId="53CF00A7" w:rsidR="002B6EF3" w:rsidRPr="00A76AE0" w:rsidRDefault="002B6EF3" w:rsidP="002B6EF3">
      <w:pPr>
        <w:spacing w:after="0"/>
        <w:jc w:val="both"/>
        <w:rPr>
          <w:rFonts w:ascii="Times New Roman" w:hAnsi="Times New Roman" w:cs="Times New Roman"/>
          <w:b/>
          <w:bCs/>
          <w:i/>
          <w:iCs/>
          <w:sz w:val="24"/>
          <w:szCs w:val="24"/>
        </w:rPr>
      </w:pPr>
      <w:r w:rsidRPr="00A76AE0">
        <w:rPr>
          <w:rFonts w:ascii="Times New Roman" w:hAnsi="Times New Roman" w:cs="Times New Roman"/>
          <w:b/>
          <w:bCs/>
          <w:i/>
          <w:iCs/>
          <w:sz w:val="24"/>
          <w:szCs w:val="24"/>
        </w:rPr>
        <w:t>Model Inference and Physics Settlement</w:t>
      </w:r>
    </w:p>
    <w:p w14:paraId="649913FB" w14:textId="25627C3E" w:rsidR="00A76AE0" w:rsidRPr="00A76AE0" w:rsidRDefault="003D5409" w:rsidP="00B0631A">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t xml:space="preserve">During active storage allocation, the </w:t>
      </w:r>
      <w:proofErr w:type="spellStart"/>
      <w:r w:rsidRPr="003D5409">
        <w:rPr>
          <w:rFonts w:ascii="Times New Roman" w:hAnsi="Times New Roman" w:cs="Times New Roman"/>
          <w:sz w:val="24"/>
          <w:szCs w:val="24"/>
        </w:rPr>
        <w:t>MLOptimizer</w:t>
      </w:r>
      <w:proofErr w:type="spellEnd"/>
      <w:r w:rsidRPr="003D5409">
        <w:rPr>
          <w:rFonts w:ascii="Times New Roman" w:hAnsi="Times New Roman" w:cs="Times New Roman"/>
          <w:sz w:val="24"/>
          <w:szCs w:val="24"/>
        </w:rPr>
        <w:t xml:space="preserve"> perform</w:t>
      </w:r>
      <w:r>
        <w:rPr>
          <w:rFonts w:ascii="Times New Roman" w:hAnsi="Times New Roman" w:cs="Times New Roman"/>
          <w:sz w:val="24"/>
          <w:szCs w:val="24"/>
        </w:rPr>
        <w:t>s</w:t>
      </w:r>
      <w:r w:rsidRPr="003D5409">
        <w:rPr>
          <w:rFonts w:ascii="Times New Roman" w:hAnsi="Times New Roman" w:cs="Times New Roman"/>
          <w:sz w:val="24"/>
          <w:szCs w:val="24"/>
        </w:rPr>
        <w:t xml:space="preserve"> rapid inference by processing normalized item features through a single forward pass of the pre-trained neural network. To ensure operational feasibility, these statistical predictions undergo a Physics Settlement phase using a deterministic repair algorithm (</w:t>
      </w:r>
      <w:proofErr w:type="spellStart"/>
      <w:r w:rsidRPr="003D5409">
        <w:rPr>
          <w:rFonts w:ascii="Times New Roman" w:hAnsi="Times New Roman" w:cs="Times New Roman"/>
          <w:sz w:val="24"/>
          <w:szCs w:val="24"/>
        </w:rPr>
        <w:t>repair_solution_compact</w:t>
      </w:r>
      <w:proofErr w:type="spellEnd"/>
      <w:r w:rsidRPr="003D5409">
        <w:rPr>
          <w:rFonts w:ascii="Times New Roman" w:hAnsi="Times New Roman" w:cs="Times New Roman"/>
          <w:sz w:val="24"/>
          <w:szCs w:val="24"/>
        </w:rPr>
        <w:t>). This stage resolves physically impossible placements</w:t>
      </w:r>
      <w:r w:rsidR="004129F2">
        <w:rPr>
          <w:rFonts w:ascii="Times New Roman" w:hAnsi="Times New Roman" w:cs="Times New Roman"/>
          <w:sz w:val="24"/>
          <w:szCs w:val="24"/>
        </w:rPr>
        <w:t xml:space="preserve"> </w:t>
      </w:r>
      <w:r w:rsidRPr="003D5409">
        <w:rPr>
          <w:rFonts w:ascii="Times New Roman" w:hAnsi="Times New Roman" w:cs="Times New Roman"/>
          <w:sz w:val="24"/>
          <w:szCs w:val="24"/>
        </w:rPr>
        <w:t>such as floating objects</w:t>
      </w:r>
      <w:r w:rsidR="004129F2">
        <w:rPr>
          <w:rFonts w:ascii="Times New Roman" w:hAnsi="Times New Roman" w:cs="Times New Roman"/>
          <w:sz w:val="24"/>
          <w:szCs w:val="24"/>
        </w:rPr>
        <w:t xml:space="preserve"> </w:t>
      </w:r>
      <w:r w:rsidRPr="003D5409">
        <w:rPr>
          <w:rFonts w:ascii="Times New Roman" w:hAnsi="Times New Roman" w:cs="Times New Roman"/>
          <w:sz w:val="24"/>
          <w:szCs w:val="24"/>
        </w:rPr>
        <w:t>by simulating gravity and enforcing strict geometric support constraints. Each item is iteratively adjusted to its lowest valid Z-position, ensuring it possesses sufficient surface contact with underlying items to maintain structural stability.</w:t>
      </w:r>
    </w:p>
    <w:p w14:paraId="2DBE3EA6" w14:textId="77777777" w:rsidR="000561A3" w:rsidRDefault="000561A3" w:rsidP="00F22165">
      <w:pPr>
        <w:spacing w:after="0"/>
        <w:jc w:val="both"/>
        <w:rPr>
          <w:rFonts w:ascii="Times New Roman" w:hAnsi="Times New Roman" w:cs="Times New Roman"/>
          <w:b/>
          <w:bCs/>
          <w:i/>
          <w:iCs/>
          <w:sz w:val="24"/>
          <w:szCs w:val="24"/>
        </w:rPr>
      </w:pPr>
    </w:p>
    <w:p w14:paraId="2F45D71C" w14:textId="77777777" w:rsidR="000561A3" w:rsidRDefault="000561A3" w:rsidP="00F22165">
      <w:pPr>
        <w:spacing w:after="0"/>
        <w:jc w:val="both"/>
        <w:rPr>
          <w:rFonts w:ascii="Times New Roman" w:hAnsi="Times New Roman" w:cs="Times New Roman"/>
          <w:b/>
          <w:bCs/>
          <w:i/>
          <w:iCs/>
          <w:sz w:val="24"/>
          <w:szCs w:val="24"/>
        </w:rPr>
      </w:pPr>
    </w:p>
    <w:p w14:paraId="6833A034" w14:textId="76763115" w:rsidR="0022238B" w:rsidRPr="00A76AE0" w:rsidRDefault="0022238B" w:rsidP="00F22165">
      <w:pPr>
        <w:spacing w:after="0"/>
        <w:jc w:val="both"/>
        <w:rPr>
          <w:rFonts w:ascii="Times New Roman" w:hAnsi="Times New Roman" w:cs="Times New Roman"/>
          <w:b/>
          <w:bCs/>
          <w:i/>
          <w:iCs/>
          <w:sz w:val="24"/>
          <w:szCs w:val="24"/>
        </w:rPr>
      </w:pPr>
      <w:r w:rsidRPr="00A76AE0">
        <w:rPr>
          <w:rFonts w:ascii="Times New Roman" w:hAnsi="Times New Roman" w:cs="Times New Roman"/>
          <w:b/>
          <w:bCs/>
          <w:i/>
          <w:iCs/>
          <w:sz w:val="24"/>
          <w:szCs w:val="24"/>
        </w:rPr>
        <w:lastRenderedPageBreak/>
        <w:t>Hybrid Optimization Framework</w:t>
      </w:r>
    </w:p>
    <w:p w14:paraId="0DEE9B25" w14:textId="4DE91A95" w:rsidR="003D5409" w:rsidRPr="003D5409" w:rsidRDefault="003D5409" w:rsidP="0023043B">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t>The research implements a two-phase optimization strategy that leverages the global exploration of Extremal Optimization (EO) followed by the local refinement of a Genetic Algorithm (GA). In this framework, the EO stage is initialized with warehouse configurations seeded by the predictive ML model. Utilizing its component-wise replacement mechanism, the EO identifies and shifts items to eliminate localized "weaknesses" in the layout, effectively establishing a robust macro-level placement across the 3D search space.</w:t>
      </w:r>
    </w:p>
    <w:p w14:paraId="445F1DBA" w14:textId="7CE2A5F1" w:rsidR="00072BF3" w:rsidRPr="00B0631A" w:rsidRDefault="003D5409" w:rsidP="00B0631A">
      <w:pPr>
        <w:spacing w:after="0"/>
        <w:ind w:firstLine="720"/>
        <w:jc w:val="both"/>
        <w:rPr>
          <w:rFonts w:ascii="Times New Roman" w:hAnsi="Times New Roman" w:cs="Times New Roman"/>
          <w:sz w:val="24"/>
          <w:szCs w:val="24"/>
        </w:rPr>
      </w:pPr>
      <w:r w:rsidRPr="003D5409">
        <w:rPr>
          <w:rFonts w:ascii="Times New Roman" w:hAnsi="Times New Roman" w:cs="Times New Roman"/>
          <w:sz w:val="24"/>
          <w:szCs w:val="24"/>
        </w:rPr>
        <w:t>Following the global search, the GA phase ingests the best-performing EO outputs as elite individuals. Through population-based mechanisms—including tournament selection, single-point crossover, and zone-aware mutation—the GA performs fine-grained spatial tuning to maximize final packing density. This design mirrors contemporary hybrid architectures in 3D bin packing, where machine learning-augmented instances enhance the search space for evolutionary algorithms. By integrating GAN-generated data and ML-seeding, the framework ensures high robustness and superior space utilization across diverse inventory profiles and fluctuating demand patterns.</w:t>
      </w:r>
      <w:bookmarkEnd w:id="30"/>
    </w:p>
    <w:p w14:paraId="2FA17AA0" w14:textId="6EB22C6C" w:rsidR="00013F12" w:rsidRDefault="0022238B" w:rsidP="00F22165">
      <w:pPr>
        <w:spacing w:after="0"/>
        <w:jc w:val="both"/>
        <w:rPr>
          <w:rFonts w:ascii="Times New Roman" w:hAnsi="Times New Roman" w:cs="Times New Roman"/>
          <w:b/>
          <w:bCs/>
          <w:sz w:val="24"/>
          <w:szCs w:val="24"/>
        </w:rPr>
      </w:pPr>
      <w:r w:rsidRPr="0022238B">
        <w:rPr>
          <w:rFonts w:ascii="Times New Roman" w:hAnsi="Times New Roman" w:cs="Times New Roman"/>
          <w:b/>
          <w:bCs/>
          <w:sz w:val="24"/>
          <w:szCs w:val="24"/>
        </w:rPr>
        <w:t>Extremal Optimization (EO)</w:t>
      </w:r>
    </w:p>
    <w:p w14:paraId="374DDEE3" w14:textId="16DF315C" w:rsidR="008A50A3" w:rsidRDefault="00611CFF" w:rsidP="003E06CB">
      <w:pPr>
        <w:spacing w:after="0"/>
        <w:ind w:firstLine="360"/>
        <w:jc w:val="both"/>
        <w:rPr>
          <w:rFonts w:ascii="Times New Roman" w:hAnsi="Times New Roman" w:cs="Times New Roman"/>
          <w:sz w:val="24"/>
          <w:szCs w:val="24"/>
        </w:rPr>
      </w:pPr>
      <w:r w:rsidRPr="00611CFF">
        <w:rPr>
          <w:rFonts w:ascii="Times New Roman" w:hAnsi="Times New Roman" w:cs="Times New Roman"/>
          <w:sz w:val="24"/>
          <w:szCs w:val="24"/>
        </w:rPr>
        <w:t>Extremal Optimization (EO) is a metaheuristic designed to improve suboptimal solutions by iteratively replacing components with high "local costs." In the context of 3D warehouse allocation, the algorithm identifies items with the worst local scores</w:t>
      </w:r>
      <w:r>
        <w:rPr>
          <w:rFonts w:ascii="Times New Roman" w:hAnsi="Times New Roman" w:cs="Times New Roman"/>
          <w:sz w:val="24"/>
          <w:szCs w:val="24"/>
        </w:rPr>
        <w:t xml:space="preserve"> </w:t>
      </w:r>
      <w:r w:rsidRPr="00611CFF">
        <w:rPr>
          <w:rFonts w:ascii="Times New Roman" w:hAnsi="Times New Roman" w:cs="Times New Roman"/>
          <w:sz w:val="24"/>
          <w:szCs w:val="24"/>
        </w:rPr>
        <w:t>derived from accessibility, fragility, and zone compliance</w:t>
      </w:r>
      <w:r>
        <w:rPr>
          <w:rFonts w:ascii="Times New Roman" w:hAnsi="Times New Roman" w:cs="Times New Roman"/>
          <w:sz w:val="24"/>
          <w:szCs w:val="24"/>
        </w:rPr>
        <w:t xml:space="preserve"> </w:t>
      </w:r>
      <w:r w:rsidRPr="00611CFF">
        <w:rPr>
          <w:rFonts w:ascii="Times New Roman" w:hAnsi="Times New Roman" w:cs="Times New Roman"/>
          <w:sz w:val="24"/>
          <w:szCs w:val="24"/>
        </w:rPr>
        <w:t xml:space="preserve">and attempts to reposition them into more optimal coordinates. This process generates large fluctuations in the fitness </w:t>
      </w:r>
      <w:r w:rsidRPr="00611CFF">
        <w:rPr>
          <w:rFonts w:ascii="Times New Roman" w:hAnsi="Times New Roman" w:cs="Times New Roman"/>
          <w:sz w:val="24"/>
          <w:szCs w:val="24"/>
        </w:rPr>
        <w:lastRenderedPageBreak/>
        <w:t>landscape, allowing the model to escape local optima and explore distant neighborhoods of the configuration space.</w:t>
      </w:r>
    </w:p>
    <w:p w14:paraId="30A8EB4F" w14:textId="7C198CD2" w:rsidR="001C488F" w:rsidRPr="00BF18DD" w:rsidRDefault="001C488F" w:rsidP="001C488F">
      <w:pPr>
        <w:spacing w:after="0"/>
        <w:jc w:val="center"/>
        <w:rPr>
          <w:rFonts w:ascii="Times New Roman" w:hAnsi="Times New Roman" w:cs="Times New Roman"/>
          <w:i/>
          <w:iCs/>
          <w:sz w:val="24"/>
          <w:szCs w:val="24"/>
        </w:rPr>
      </w:pPr>
      <w:r w:rsidRPr="002B5FDE">
        <w:rPr>
          <w:rFonts w:ascii="Times New Roman" w:hAnsi="Times New Roman" w:cs="Times New Roman"/>
          <w:i/>
          <w:iCs/>
          <w:sz w:val="24"/>
          <w:szCs w:val="24"/>
        </w:rPr>
        <w:t xml:space="preserve">Table </w:t>
      </w:r>
      <w:r w:rsidR="002F170B">
        <w:rPr>
          <w:rFonts w:ascii="Times New Roman" w:hAnsi="Times New Roman" w:cs="Times New Roman"/>
          <w:i/>
          <w:iCs/>
          <w:sz w:val="24"/>
          <w:szCs w:val="24"/>
        </w:rPr>
        <w:t>VI</w:t>
      </w:r>
      <w:r w:rsidRPr="002B5FDE">
        <w:rPr>
          <w:rFonts w:ascii="Times New Roman" w:hAnsi="Times New Roman" w:cs="Times New Roman"/>
          <w:i/>
          <w:iCs/>
          <w:sz w:val="24"/>
          <w:szCs w:val="24"/>
        </w:rPr>
        <w:t xml:space="preserve">. </w:t>
      </w:r>
      <w:r w:rsidRPr="00BF18DD">
        <w:rPr>
          <w:rFonts w:ascii="Times New Roman" w:hAnsi="Times New Roman" w:cs="Times New Roman"/>
          <w:i/>
          <w:iCs/>
          <w:sz w:val="24"/>
          <w:szCs w:val="24"/>
        </w:rPr>
        <w:t>Extremal Optimization Configuration Parameters</w:t>
      </w:r>
    </w:p>
    <w:tbl>
      <w:tblPr>
        <w:tblStyle w:val="TableGrid"/>
        <w:tblW w:w="0" w:type="auto"/>
        <w:tblLook w:val="04A0" w:firstRow="1" w:lastRow="0" w:firstColumn="1" w:lastColumn="0" w:noHBand="0" w:noVBand="1"/>
      </w:tblPr>
      <w:tblGrid>
        <w:gridCol w:w="2876"/>
        <w:gridCol w:w="2877"/>
        <w:gridCol w:w="2877"/>
      </w:tblGrid>
      <w:tr w:rsidR="001C488F" w14:paraId="1764D7AD" w14:textId="77777777" w:rsidTr="00214F9D">
        <w:trPr>
          <w:trHeight w:val="750"/>
        </w:trPr>
        <w:tc>
          <w:tcPr>
            <w:tcW w:w="2876" w:type="dxa"/>
          </w:tcPr>
          <w:p w14:paraId="5B580EF0" w14:textId="77777777" w:rsidR="001C488F" w:rsidRDefault="001C488F" w:rsidP="00214F9D">
            <w:pPr>
              <w:jc w:val="center"/>
              <w:rPr>
                <w:rFonts w:ascii="Times New Roman" w:hAnsi="Times New Roman" w:cs="Times New Roman"/>
                <w:sz w:val="24"/>
                <w:szCs w:val="24"/>
              </w:rPr>
            </w:pPr>
            <w:r>
              <w:rPr>
                <w:rFonts w:ascii="Times New Roman" w:hAnsi="Times New Roman" w:cs="Times New Roman"/>
                <w:sz w:val="24"/>
                <w:szCs w:val="24"/>
              </w:rPr>
              <w:t>Parameter</w:t>
            </w:r>
          </w:p>
        </w:tc>
        <w:tc>
          <w:tcPr>
            <w:tcW w:w="2877" w:type="dxa"/>
          </w:tcPr>
          <w:p w14:paraId="5C41F3D6" w14:textId="77777777" w:rsidR="001C488F" w:rsidRDefault="001C488F" w:rsidP="00214F9D">
            <w:pPr>
              <w:jc w:val="center"/>
              <w:rPr>
                <w:rFonts w:ascii="Times New Roman" w:hAnsi="Times New Roman" w:cs="Times New Roman"/>
                <w:sz w:val="24"/>
                <w:szCs w:val="24"/>
              </w:rPr>
            </w:pPr>
            <w:r>
              <w:rPr>
                <w:rFonts w:ascii="Times New Roman" w:hAnsi="Times New Roman" w:cs="Times New Roman"/>
                <w:sz w:val="24"/>
                <w:szCs w:val="24"/>
              </w:rPr>
              <w:t>Configuration</w:t>
            </w:r>
          </w:p>
        </w:tc>
        <w:tc>
          <w:tcPr>
            <w:tcW w:w="2877" w:type="dxa"/>
          </w:tcPr>
          <w:p w14:paraId="69345319" w14:textId="77777777" w:rsidR="001C488F" w:rsidRDefault="001C488F" w:rsidP="00214F9D">
            <w:pPr>
              <w:jc w:val="both"/>
              <w:rPr>
                <w:rFonts w:ascii="Times New Roman" w:hAnsi="Times New Roman" w:cs="Times New Roman"/>
                <w:sz w:val="24"/>
                <w:szCs w:val="24"/>
              </w:rPr>
            </w:pPr>
            <w:r>
              <w:rPr>
                <w:rFonts w:ascii="Times New Roman" w:hAnsi="Times New Roman" w:cs="Times New Roman"/>
                <w:sz w:val="24"/>
                <w:szCs w:val="24"/>
              </w:rPr>
              <w:t>Functional Role</w:t>
            </w:r>
          </w:p>
        </w:tc>
      </w:tr>
      <w:tr w:rsidR="001C488F" w14:paraId="0B77A26B" w14:textId="77777777" w:rsidTr="00214F9D">
        <w:trPr>
          <w:trHeight w:val="690"/>
        </w:trPr>
        <w:tc>
          <w:tcPr>
            <w:tcW w:w="2876" w:type="dxa"/>
          </w:tcPr>
          <w:p w14:paraId="12B2C96A"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Iterations</w:t>
            </w:r>
          </w:p>
        </w:tc>
        <w:tc>
          <w:tcPr>
            <w:tcW w:w="2877" w:type="dxa"/>
          </w:tcPr>
          <w:p w14:paraId="6FE59882"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500</w:t>
            </w:r>
          </w:p>
        </w:tc>
        <w:tc>
          <w:tcPr>
            <w:tcW w:w="2877" w:type="dxa"/>
          </w:tcPr>
          <w:p w14:paraId="5618AB7C"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Total generations for global search</w:t>
            </w:r>
          </w:p>
        </w:tc>
      </w:tr>
      <w:tr w:rsidR="001C488F" w14:paraId="250BFD47" w14:textId="77777777" w:rsidTr="00214F9D">
        <w:trPr>
          <w:trHeight w:val="700"/>
        </w:trPr>
        <w:tc>
          <w:tcPr>
            <w:tcW w:w="2876" w:type="dxa"/>
          </w:tcPr>
          <w:p w14:paraId="079EABB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Selection Strategy</w:t>
            </w:r>
          </w:p>
        </w:tc>
        <w:tc>
          <w:tcPr>
            <w:tcW w:w="2877" w:type="dxa"/>
          </w:tcPr>
          <w:p w14:paraId="6D2DE12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Worst-Component</w:t>
            </w:r>
          </w:p>
        </w:tc>
        <w:tc>
          <w:tcPr>
            <w:tcW w:w="2877" w:type="dxa"/>
          </w:tcPr>
          <w:p w14:paraId="14233098"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 xml:space="preserve">Identifies items with highest </w:t>
            </w:r>
            <w:r w:rsidRPr="00731060">
              <w:rPr>
                <w:rFonts w:ascii="Times New Roman" w:hAnsi="Times New Roman" w:cs="Times New Roman"/>
                <w:i/>
                <w:iCs/>
                <w:sz w:val="24"/>
                <w:szCs w:val="24"/>
              </w:rPr>
              <w:t>local\_</w:t>
            </w:r>
            <w:proofErr w:type="spellStart"/>
            <w:r w:rsidRPr="00731060">
              <w:rPr>
                <w:rFonts w:ascii="Times New Roman" w:hAnsi="Times New Roman" w:cs="Times New Roman"/>
                <w:i/>
                <w:iCs/>
                <w:sz w:val="24"/>
                <w:szCs w:val="24"/>
              </w:rPr>
              <w:t>score_i</w:t>
            </w:r>
            <w:proofErr w:type="spellEnd"/>
          </w:p>
        </w:tc>
      </w:tr>
      <w:tr w:rsidR="001C488F" w14:paraId="758D2B87" w14:textId="77777777" w:rsidTr="00214F9D">
        <w:trPr>
          <w:trHeight w:val="696"/>
        </w:trPr>
        <w:tc>
          <w:tcPr>
            <w:tcW w:w="2876" w:type="dxa"/>
          </w:tcPr>
          <w:p w14:paraId="58006043"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Improvement Attempts</w:t>
            </w:r>
          </w:p>
        </w:tc>
        <w:tc>
          <w:tcPr>
            <w:tcW w:w="2877" w:type="dxa"/>
          </w:tcPr>
          <w:p w14:paraId="2179D18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20 per item</w:t>
            </w:r>
          </w:p>
        </w:tc>
        <w:tc>
          <w:tcPr>
            <w:tcW w:w="2877" w:type="dxa"/>
          </w:tcPr>
          <w:p w14:paraId="5967935D"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Local search trials per identified component</w:t>
            </w:r>
          </w:p>
        </w:tc>
      </w:tr>
      <w:tr w:rsidR="001C488F" w14:paraId="64FD0029" w14:textId="77777777" w:rsidTr="00214F9D">
        <w:trPr>
          <w:trHeight w:val="692"/>
        </w:trPr>
        <w:tc>
          <w:tcPr>
            <w:tcW w:w="2876" w:type="dxa"/>
          </w:tcPr>
          <w:p w14:paraId="43CBC497"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Placement Logic</w:t>
            </w:r>
          </w:p>
        </w:tc>
        <w:tc>
          <w:tcPr>
            <w:tcW w:w="2877" w:type="dxa"/>
          </w:tcPr>
          <w:p w14:paraId="7B41BA15" w14:textId="77777777" w:rsidR="001C488F" w:rsidRDefault="001C488F" w:rsidP="00214F9D">
            <w:pPr>
              <w:jc w:val="center"/>
              <w:rPr>
                <w:rFonts w:ascii="Times New Roman" w:hAnsi="Times New Roman" w:cs="Times New Roman"/>
                <w:sz w:val="24"/>
                <w:szCs w:val="24"/>
              </w:rPr>
            </w:pPr>
            <w:r w:rsidRPr="00731060">
              <w:rPr>
                <w:rFonts w:ascii="Times New Roman" w:hAnsi="Times New Roman" w:cs="Times New Roman"/>
                <w:sz w:val="24"/>
                <w:szCs w:val="24"/>
              </w:rPr>
              <w:t>Zone-Aware</w:t>
            </w:r>
          </w:p>
        </w:tc>
        <w:tc>
          <w:tcPr>
            <w:tcW w:w="2877" w:type="dxa"/>
          </w:tcPr>
          <w:p w14:paraId="238CA0AE" w14:textId="77777777" w:rsidR="001C488F" w:rsidRDefault="001C488F" w:rsidP="00214F9D">
            <w:pPr>
              <w:jc w:val="both"/>
              <w:rPr>
                <w:rFonts w:ascii="Times New Roman" w:hAnsi="Times New Roman" w:cs="Times New Roman"/>
                <w:sz w:val="24"/>
                <w:szCs w:val="24"/>
              </w:rPr>
            </w:pPr>
            <w:r w:rsidRPr="00731060">
              <w:rPr>
                <w:rFonts w:ascii="Times New Roman" w:hAnsi="Times New Roman" w:cs="Times New Roman"/>
                <w:sz w:val="24"/>
                <w:szCs w:val="24"/>
              </w:rPr>
              <w:t>Enforces fragility and safety constraints</w:t>
            </w:r>
          </w:p>
        </w:tc>
      </w:tr>
    </w:tbl>
    <w:p w14:paraId="41252391" w14:textId="77777777" w:rsidR="00FB05BD" w:rsidRDefault="00FB05BD" w:rsidP="00FA30A9">
      <w:pPr>
        <w:spacing w:after="0"/>
        <w:jc w:val="both"/>
        <w:rPr>
          <w:rFonts w:ascii="Times New Roman" w:hAnsi="Times New Roman" w:cs="Times New Roman"/>
          <w:sz w:val="24"/>
          <w:szCs w:val="24"/>
        </w:rPr>
      </w:pPr>
    </w:p>
    <w:p w14:paraId="6FDCF485" w14:textId="646AA687" w:rsidR="00AB6546" w:rsidRPr="00B0631A" w:rsidRDefault="00611CFF" w:rsidP="00B0631A">
      <w:pPr>
        <w:spacing w:after="0"/>
        <w:jc w:val="both"/>
        <w:rPr>
          <w:rFonts w:ascii="Times New Roman" w:hAnsi="Times New Roman" w:cs="Times New Roman"/>
          <w:b/>
          <w:bCs/>
          <w:i/>
          <w:iCs/>
          <w:sz w:val="24"/>
          <w:szCs w:val="24"/>
        </w:rPr>
      </w:pPr>
      <w:r w:rsidRPr="00611CFF">
        <w:rPr>
          <w:rFonts w:ascii="Times New Roman" w:hAnsi="Times New Roman" w:cs="Times New Roman"/>
          <w:b/>
          <w:bCs/>
          <w:i/>
          <w:iCs/>
          <w:sz w:val="24"/>
          <w:szCs w:val="24"/>
        </w:rPr>
        <w:t>Local Cost and Worst-Component Identification</w:t>
      </w:r>
    </w:p>
    <w:tbl>
      <w:tblPr>
        <w:tblStyle w:val="TableGrid"/>
        <w:tblW w:w="0" w:type="auto"/>
        <w:tblLook w:val="04A0" w:firstRow="1" w:lastRow="0" w:firstColumn="1" w:lastColumn="0" w:noHBand="0" w:noVBand="1"/>
      </w:tblPr>
      <w:tblGrid>
        <w:gridCol w:w="8630"/>
      </w:tblGrid>
      <w:tr w:rsidR="0005018D" w14:paraId="44A8CAD6" w14:textId="77777777" w:rsidTr="0005018D">
        <w:trPr>
          <w:trHeight w:val="3458"/>
        </w:trPr>
        <w:tc>
          <w:tcPr>
            <w:tcW w:w="8630" w:type="dxa"/>
          </w:tcPr>
          <w:p w14:paraId="3D3C12C4" w14:textId="59737ADE" w:rsidR="0005018D" w:rsidRDefault="0005018D" w:rsidP="0005018D">
            <w:pPr>
              <w:jc w:val="center"/>
              <w:rPr>
                <w:rFonts w:ascii="Times New Roman" w:hAnsi="Times New Roman" w:cs="Times New Roman"/>
                <w:i/>
                <w:iCs/>
                <w:sz w:val="24"/>
                <w:szCs w:val="24"/>
              </w:rPr>
            </w:pPr>
            <w:r w:rsidRPr="0005018D">
              <w:rPr>
                <w:rFonts w:ascii="Times New Roman" w:hAnsi="Times New Roman" w:cs="Times New Roman"/>
                <w:i/>
                <w:iCs/>
                <w:noProof/>
                <w:sz w:val="24"/>
                <w:szCs w:val="24"/>
              </w:rPr>
              <w:drawing>
                <wp:anchor distT="0" distB="0" distL="114300" distR="114300" simplePos="0" relativeHeight="251669504" behindDoc="0" locked="0" layoutInCell="1" allowOverlap="1" wp14:anchorId="3E3D8099" wp14:editId="5CB954CF">
                  <wp:simplePos x="0" y="0"/>
                  <wp:positionH relativeFrom="column">
                    <wp:posOffset>-65405</wp:posOffset>
                  </wp:positionH>
                  <wp:positionV relativeFrom="paragraph">
                    <wp:posOffset>131445</wp:posOffset>
                  </wp:positionV>
                  <wp:extent cx="5486400" cy="2173605"/>
                  <wp:effectExtent l="0" t="0" r="0" b="0"/>
                  <wp:wrapSquare wrapText="bothSides"/>
                  <wp:docPr id="8" name="Picture 8"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math equations on a white background&#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486400" cy="2173605"/>
                          </a:xfrm>
                          <a:prstGeom prst="rect">
                            <a:avLst/>
                          </a:prstGeom>
                        </pic:spPr>
                      </pic:pic>
                    </a:graphicData>
                  </a:graphic>
                  <wp14:sizeRelV relativeFrom="margin">
                    <wp14:pctHeight>0</wp14:pctHeight>
                  </wp14:sizeRelV>
                </wp:anchor>
              </w:drawing>
            </w:r>
          </w:p>
        </w:tc>
      </w:tr>
    </w:tbl>
    <w:p w14:paraId="39239FA6" w14:textId="733DF366" w:rsidR="0005018D" w:rsidRPr="0005018D" w:rsidRDefault="00B0631A" w:rsidP="0005018D">
      <w:pPr>
        <w:spacing w:after="0"/>
        <w:jc w:val="center"/>
        <w:rPr>
          <w:rFonts w:ascii="Times New Roman" w:hAnsi="Times New Roman" w:cs="Times New Roman"/>
          <w:i/>
          <w:iCs/>
          <w:sz w:val="24"/>
          <w:szCs w:val="24"/>
        </w:rPr>
      </w:pPr>
      <w:r w:rsidRPr="0005018D">
        <w:rPr>
          <w:rFonts w:ascii="Times New Roman" w:hAnsi="Times New Roman" w:cs="Times New Roman"/>
          <w:i/>
          <w:iCs/>
          <w:sz w:val="24"/>
          <w:szCs w:val="24"/>
        </w:rPr>
        <w:t xml:space="preserve">Figure </w:t>
      </w:r>
      <w:r w:rsidR="00B442B2">
        <w:rPr>
          <w:rFonts w:ascii="Times New Roman" w:hAnsi="Times New Roman" w:cs="Times New Roman"/>
          <w:i/>
          <w:iCs/>
          <w:sz w:val="24"/>
          <w:szCs w:val="24"/>
        </w:rPr>
        <w:t>7.</w:t>
      </w:r>
      <w:r>
        <w:rPr>
          <w:rFonts w:ascii="Times New Roman" w:hAnsi="Times New Roman" w:cs="Times New Roman"/>
          <w:i/>
          <w:iCs/>
          <w:sz w:val="24"/>
          <w:szCs w:val="24"/>
        </w:rPr>
        <w:t xml:space="preserve"> </w:t>
      </w:r>
      <w:r w:rsidRPr="00657D43">
        <w:rPr>
          <w:rFonts w:ascii="Times New Roman" w:hAnsi="Times New Roman" w:cs="Times New Roman"/>
          <w:i/>
          <w:iCs/>
          <w:sz w:val="24"/>
          <w:szCs w:val="24"/>
        </w:rPr>
        <w:t>Mathematical Formulation for Item-Level Local Cost and Worst-Component Identification.</w:t>
      </w:r>
    </w:p>
    <w:p w14:paraId="7F6908D3" w14:textId="38518EA5" w:rsidR="00FA30A9" w:rsidRDefault="00611CFF" w:rsidP="00652C64">
      <w:pPr>
        <w:spacing w:after="0"/>
        <w:ind w:firstLine="360"/>
        <w:jc w:val="both"/>
        <w:rPr>
          <w:rFonts w:ascii="Times New Roman" w:hAnsi="Times New Roman" w:cs="Times New Roman"/>
          <w:sz w:val="24"/>
          <w:szCs w:val="24"/>
        </w:rPr>
      </w:pPr>
      <w:r w:rsidRPr="00611CFF">
        <w:rPr>
          <w:rFonts w:ascii="Times New Roman" w:hAnsi="Times New Roman" w:cs="Times New Roman"/>
          <w:sz w:val="24"/>
          <w:szCs w:val="24"/>
        </w:rPr>
        <w:t xml:space="preserve">The core of the EO process is the calculation of a </w:t>
      </w:r>
      <w:r w:rsidRPr="00DC0642">
        <w:rPr>
          <w:rFonts w:ascii="Times New Roman" w:hAnsi="Times New Roman" w:cs="Times New Roman"/>
          <w:i/>
          <w:iCs/>
          <w:sz w:val="24"/>
          <w:szCs w:val="24"/>
        </w:rPr>
        <w:t>local\_</w:t>
      </w:r>
      <w:proofErr w:type="spellStart"/>
      <w:r w:rsidRPr="00DC0642">
        <w:rPr>
          <w:rFonts w:ascii="Times New Roman" w:hAnsi="Times New Roman" w:cs="Times New Roman"/>
          <w:i/>
          <w:iCs/>
          <w:sz w:val="24"/>
          <w:szCs w:val="24"/>
        </w:rPr>
        <w:t>score_i</w:t>
      </w:r>
      <w:proofErr w:type="spellEnd"/>
      <w:r w:rsidRPr="00611CFF">
        <w:rPr>
          <w:rFonts w:ascii="Times New Roman" w:hAnsi="Times New Roman" w:cs="Times New Roman"/>
          <w:sz w:val="24"/>
          <w:szCs w:val="24"/>
        </w:rPr>
        <w:t xml:space="preserve"> for each item, which acts as the metric for identifying "extremal" components (refer to Equation 12). This score is the summation of three specific penalties: the </w:t>
      </w:r>
      <w:r w:rsidRPr="00DC0642">
        <w:rPr>
          <w:rFonts w:ascii="Times New Roman" w:hAnsi="Times New Roman" w:cs="Times New Roman"/>
          <w:i/>
          <w:iCs/>
          <w:sz w:val="24"/>
          <w:szCs w:val="24"/>
        </w:rPr>
        <w:t>access\_</w:t>
      </w:r>
      <w:proofErr w:type="spellStart"/>
      <w:r w:rsidRPr="00DC0642">
        <w:rPr>
          <w:rFonts w:ascii="Times New Roman" w:hAnsi="Times New Roman" w:cs="Times New Roman"/>
          <w:i/>
          <w:iCs/>
          <w:sz w:val="24"/>
          <w:szCs w:val="24"/>
        </w:rPr>
        <w:t>penalty_i</w:t>
      </w:r>
      <w:proofErr w:type="spellEnd"/>
      <w:r w:rsidRPr="00611CFF">
        <w:rPr>
          <w:rFonts w:ascii="Times New Roman" w:hAnsi="Times New Roman" w:cs="Times New Roman"/>
          <w:sz w:val="24"/>
          <w:szCs w:val="24"/>
        </w:rPr>
        <w:t xml:space="preserve">, which weights the </w:t>
      </w:r>
      <w:r w:rsidRPr="00611CFF">
        <w:rPr>
          <w:rFonts w:ascii="Times New Roman" w:hAnsi="Times New Roman" w:cs="Times New Roman"/>
          <w:sz w:val="24"/>
          <w:szCs w:val="24"/>
        </w:rPr>
        <w:lastRenderedPageBreak/>
        <w:t xml:space="preserve">item's x-coordinate against its access frequency; the </w:t>
      </w:r>
      <w:r w:rsidRPr="00DC0642">
        <w:rPr>
          <w:rFonts w:ascii="Times New Roman" w:hAnsi="Times New Roman" w:cs="Times New Roman"/>
          <w:i/>
          <w:iCs/>
          <w:sz w:val="24"/>
          <w:szCs w:val="24"/>
        </w:rPr>
        <w:t>fragility\_</w:t>
      </w:r>
      <w:proofErr w:type="spellStart"/>
      <w:r w:rsidRPr="00DC0642">
        <w:rPr>
          <w:rFonts w:ascii="Times New Roman" w:hAnsi="Times New Roman" w:cs="Times New Roman"/>
          <w:i/>
          <w:iCs/>
          <w:sz w:val="24"/>
          <w:szCs w:val="24"/>
        </w:rPr>
        <w:t>penalty_i</w:t>
      </w:r>
      <w:proofErr w:type="spellEnd"/>
      <w:r w:rsidRPr="00611CFF">
        <w:rPr>
          <w:rFonts w:ascii="Times New Roman" w:hAnsi="Times New Roman" w:cs="Times New Roman"/>
          <w:sz w:val="24"/>
          <w:szCs w:val="24"/>
        </w:rPr>
        <w:t xml:space="preserve">, which penalizes high vertical placement for delicate goods; and the </w:t>
      </w:r>
      <w:r w:rsidRPr="00DC0642">
        <w:rPr>
          <w:rFonts w:ascii="Times New Roman" w:hAnsi="Times New Roman" w:cs="Times New Roman"/>
          <w:i/>
          <w:iCs/>
          <w:sz w:val="24"/>
          <w:szCs w:val="24"/>
        </w:rPr>
        <w:t>zone\_</w:t>
      </w:r>
      <w:proofErr w:type="spellStart"/>
      <w:r w:rsidRPr="00DC0642">
        <w:rPr>
          <w:rFonts w:ascii="Times New Roman" w:hAnsi="Times New Roman" w:cs="Times New Roman"/>
          <w:i/>
          <w:iCs/>
          <w:sz w:val="24"/>
          <w:szCs w:val="24"/>
        </w:rPr>
        <w:t>penalty_i</w:t>
      </w:r>
      <w:proofErr w:type="spellEnd"/>
      <w:r w:rsidRPr="00611CFF">
        <w:rPr>
          <w:rFonts w:ascii="Times New Roman" w:hAnsi="Times New Roman" w:cs="Times New Roman"/>
          <w:sz w:val="24"/>
          <w:szCs w:val="24"/>
        </w:rPr>
        <w:t xml:space="preserve">, which applies a discrete cost (1.0 or 2.0) if an item is stored in an incorrect functional zone. By targeting </w:t>
      </w:r>
      <w:proofErr w:type="spellStart"/>
      <w:r w:rsidR="00E53F43">
        <w:rPr>
          <w:rFonts w:ascii="Times New Roman" w:hAnsi="Times New Roman" w:cs="Times New Roman"/>
          <w:sz w:val="24"/>
          <w:szCs w:val="24"/>
        </w:rPr>
        <w:t>q</w:t>
      </w:r>
      <w:r w:rsidRPr="00611CFF">
        <w:rPr>
          <w:rFonts w:ascii="Times New Roman" w:hAnsi="Times New Roman" w:cs="Times New Roman"/>
          <w:sz w:val="24"/>
          <w:szCs w:val="24"/>
        </w:rPr>
        <w:t>the</w:t>
      </w:r>
      <w:proofErr w:type="spellEnd"/>
      <w:r w:rsidRPr="00611CFF">
        <w:rPr>
          <w:rFonts w:ascii="Times New Roman" w:hAnsi="Times New Roman" w:cs="Times New Roman"/>
          <w:sz w:val="24"/>
          <w:szCs w:val="24"/>
        </w:rPr>
        <w:t xml:space="preserve"> item with the highest local penalty, the algorithm focuses its computational effort on the most problematic elements of the warehouse layout.</w:t>
      </w:r>
    </w:p>
    <w:p w14:paraId="4E2E956F" w14:textId="7A93C17E" w:rsidR="008A50A3" w:rsidRPr="00AB6546" w:rsidRDefault="008A50A3" w:rsidP="00AB6546">
      <w:pPr>
        <w:spacing w:after="0"/>
        <w:ind w:right="-7"/>
        <w:jc w:val="both"/>
        <w:rPr>
          <w:rFonts w:ascii="Times New Roman" w:hAnsi="Times New Roman" w:cs="Times New Roman"/>
          <w:b/>
          <w:bCs/>
          <w:i/>
          <w:iCs/>
          <w:sz w:val="24"/>
          <w:szCs w:val="24"/>
        </w:rPr>
      </w:pPr>
      <w:bookmarkStart w:id="32" w:name="_Hlk203343094"/>
      <w:r w:rsidRPr="00AB6546">
        <w:rPr>
          <w:rFonts w:ascii="Times New Roman" w:hAnsi="Times New Roman" w:cs="Times New Roman"/>
          <w:b/>
          <w:bCs/>
          <w:i/>
          <w:iCs/>
          <w:sz w:val="24"/>
          <w:szCs w:val="24"/>
        </w:rPr>
        <w:t>Initial Solution Generation</w:t>
      </w:r>
    </w:p>
    <w:p w14:paraId="7826BAA7" w14:textId="55DCE4D0" w:rsidR="008A50A3" w:rsidRPr="008A50A3" w:rsidRDefault="008A50A3" w:rsidP="00AB6546">
      <w:pPr>
        <w:spacing w:after="0"/>
        <w:ind w:right="-7" w:firstLine="365"/>
        <w:jc w:val="both"/>
        <w:rPr>
          <w:rFonts w:ascii="Times New Roman" w:hAnsi="Times New Roman" w:cs="Times New Roman"/>
          <w:bCs/>
          <w:sz w:val="24"/>
          <w:szCs w:val="24"/>
        </w:rPr>
      </w:pPr>
      <w:r w:rsidRPr="008A50A3">
        <w:rPr>
          <w:rFonts w:ascii="Times New Roman" w:hAnsi="Times New Roman" w:cs="Times New Roman"/>
          <w:bCs/>
          <w:sz w:val="24"/>
          <w:szCs w:val="24"/>
        </w:rPr>
        <w:t xml:space="preserve">Generate random valid placement using zone-aware placement generation with maximum 1000 attempts for complete solution. In the provided Python code, this is handled by an initial greedy placement sorted by volume, followed by </w:t>
      </w:r>
      <w:proofErr w:type="spellStart"/>
      <w:r w:rsidRPr="008A50A3">
        <w:rPr>
          <w:rFonts w:ascii="Times New Roman" w:hAnsi="Times New Roman" w:cs="Times New Roman"/>
          <w:bCs/>
          <w:sz w:val="24"/>
          <w:szCs w:val="24"/>
        </w:rPr>
        <w:t>find_valid_spot</w:t>
      </w:r>
      <w:proofErr w:type="spellEnd"/>
      <w:r w:rsidRPr="008A50A3">
        <w:rPr>
          <w:rFonts w:ascii="Times New Roman" w:hAnsi="Times New Roman" w:cs="Times New Roman"/>
          <w:bCs/>
          <w:sz w:val="24"/>
          <w:szCs w:val="24"/>
        </w:rPr>
        <w:t xml:space="preserve"> attempts.</w:t>
      </w:r>
      <w:r w:rsidR="00731060" w:rsidRPr="00731060">
        <w:t xml:space="preserve"> </w:t>
      </w:r>
    </w:p>
    <w:p w14:paraId="101E124E" w14:textId="3DD11206" w:rsidR="008A50A3" w:rsidRPr="00AB6546" w:rsidRDefault="008A50A3" w:rsidP="00AB6546">
      <w:pPr>
        <w:spacing w:after="0"/>
        <w:ind w:right="-7"/>
        <w:jc w:val="both"/>
        <w:rPr>
          <w:rFonts w:ascii="Times New Roman" w:hAnsi="Times New Roman" w:cs="Times New Roman"/>
          <w:b/>
          <w:i/>
          <w:iCs/>
          <w:sz w:val="24"/>
          <w:szCs w:val="24"/>
        </w:rPr>
      </w:pPr>
      <w:r w:rsidRPr="00AB6546">
        <w:rPr>
          <w:rFonts w:ascii="Times New Roman" w:hAnsi="Times New Roman" w:cs="Times New Roman"/>
          <w:b/>
          <w:i/>
          <w:iCs/>
          <w:sz w:val="24"/>
          <w:szCs w:val="24"/>
        </w:rPr>
        <w:t>Worst Component Identification</w:t>
      </w:r>
      <w:r w:rsidR="00731060">
        <w:rPr>
          <w:rFonts w:ascii="Times New Roman" w:hAnsi="Times New Roman" w:cs="Times New Roman"/>
          <w:b/>
          <w:i/>
          <w:iCs/>
          <w:sz w:val="24"/>
          <w:szCs w:val="24"/>
        </w:rPr>
        <w:t xml:space="preserve"> </w:t>
      </w:r>
    </w:p>
    <w:p w14:paraId="006F1C36" w14:textId="77777777" w:rsidR="00731060" w:rsidRDefault="008A50A3" w:rsidP="00731060">
      <w:pPr>
        <w:spacing w:after="0"/>
        <w:ind w:firstLine="720"/>
        <w:jc w:val="both"/>
        <w:rPr>
          <w:rFonts w:ascii="Times New Roman" w:hAnsi="Times New Roman" w:cs="Times New Roman"/>
          <w:bCs/>
          <w:sz w:val="24"/>
          <w:szCs w:val="24"/>
        </w:rPr>
      </w:pPr>
      <w:r w:rsidRPr="008A50A3">
        <w:rPr>
          <w:rFonts w:ascii="Times New Roman" w:hAnsi="Times New Roman" w:cs="Times New Roman"/>
          <w:bCs/>
          <w:sz w:val="24"/>
          <w:szCs w:val="24"/>
        </w:rPr>
        <w:t>For each item, calculate local score including zone compliance. Although the Python code uses a simplified random selection for the item to reposition, the underlying concept of identifying "worst" components (or at least components that could be improved) is central to EO.</w:t>
      </w:r>
    </w:p>
    <w:p w14:paraId="315E5C28" w14:textId="30171436" w:rsidR="00731060" w:rsidRDefault="008A50A3" w:rsidP="00731060">
      <w:pPr>
        <w:spacing w:after="0"/>
        <w:jc w:val="both"/>
        <w:rPr>
          <w:rFonts w:ascii="Times New Roman" w:hAnsi="Times New Roman" w:cs="Times New Roman"/>
          <w:b/>
          <w:i/>
          <w:iCs/>
          <w:sz w:val="24"/>
          <w:szCs w:val="24"/>
        </w:rPr>
      </w:pPr>
      <w:r w:rsidRPr="008A50A3">
        <w:rPr>
          <w:rFonts w:ascii="Times New Roman" w:hAnsi="Times New Roman" w:cs="Times New Roman"/>
          <w:bCs/>
          <w:sz w:val="24"/>
          <w:szCs w:val="24"/>
        </w:rPr>
        <w:t xml:space="preserve"> </w:t>
      </w:r>
      <w:r w:rsidR="00731060" w:rsidRPr="00731060">
        <w:rPr>
          <w:rFonts w:ascii="Times New Roman" w:hAnsi="Times New Roman" w:cs="Times New Roman"/>
          <w:b/>
          <w:i/>
          <w:iCs/>
          <w:sz w:val="24"/>
          <w:szCs w:val="24"/>
        </w:rPr>
        <w:t>Zone-Aware Placement and Improvement</w:t>
      </w:r>
    </w:p>
    <w:p w14:paraId="325C471D" w14:textId="0A0D6334" w:rsidR="00AB6546" w:rsidRDefault="00731060" w:rsidP="00EA449A">
      <w:pPr>
        <w:spacing w:after="0"/>
        <w:ind w:firstLine="720"/>
        <w:jc w:val="both"/>
        <w:rPr>
          <w:rFonts w:ascii="Times New Roman" w:hAnsi="Times New Roman" w:cs="Times New Roman"/>
          <w:bCs/>
          <w:sz w:val="24"/>
          <w:szCs w:val="24"/>
        </w:rPr>
      </w:pPr>
      <w:r w:rsidRPr="00731060">
        <w:rPr>
          <w:rFonts w:ascii="Times New Roman" w:hAnsi="Times New Roman" w:cs="Times New Roman"/>
          <w:bCs/>
          <w:sz w:val="24"/>
          <w:szCs w:val="24"/>
        </w:rPr>
        <w:t xml:space="preserve">Once a worst-performing component is identified, the system attempts to find a superior placement within the appropriate warehouse zone. This </w:t>
      </w:r>
      <w:proofErr w:type="spellStart"/>
      <w:proofErr w:type="gramStart"/>
      <w:r w:rsidRPr="00731060">
        <w:rPr>
          <w:rFonts w:ascii="Times New Roman" w:hAnsi="Times New Roman" w:cs="Times New Roman"/>
          <w:bCs/>
          <w:sz w:val="24"/>
          <w:szCs w:val="24"/>
        </w:rPr>
        <w:t>find</w:t>
      </w:r>
      <w:proofErr w:type="gramEnd"/>
      <w:r w:rsidRPr="00731060">
        <w:rPr>
          <w:rFonts w:ascii="Times New Roman" w:hAnsi="Times New Roman" w:cs="Times New Roman"/>
          <w:bCs/>
          <w:sz w:val="24"/>
          <w:szCs w:val="24"/>
        </w:rPr>
        <w:t>_valid_spot</w:t>
      </w:r>
      <w:proofErr w:type="spellEnd"/>
      <w:r w:rsidRPr="00731060">
        <w:rPr>
          <w:rFonts w:ascii="Times New Roman" w:hAnsi="Times New Roman" w:cs="Times New Roman"/>
          <w:bCs/>
          <w:sz w:val="24"/>
          <w:szCs w:val="24"/>
        </w:rPr>
        <w:t xml:space="preserve"> mechanism enforces zone-based height and width constraints while testing multiple random orientations and positions. If a valid placement with a lower local cost is identified, the solution is updated. This cycle repeats for a set number of iterations, with the system maintaining a global best-tracking variable to preserve the highest-quality configuration found during the search process.</w:t>
      </w:r>
    </w:p>
    <w:bookmarkEnd w:id="32"/>
    <w:p w14:paraId="4F212C9B" w14:textId="77777777" w:rsidR="003E06CB" w:rsidRPr="00EA449A" w:rsidRDefault="003E06CB" w:rsidP="003E06CB">
      <w:pPr>
        <w:spacing w:after="0"/>
        <w:jc w:val="both"/>
        <w:rPr>
          <w:rFonts w:ascii="Times New Roman" w:hAnsi="Times New Roman" w:cs="Times New Roman"/>
          <w:b/>
          <w:bCs/>
          <w:i/>
          <w:iCs/>
          <w:sz w:val="24"/>
          <w:szCs w:val="24"/>
        </w:rPr>
      </w:pPr>
      <w:r w:rsidRPr="00EA449A">
        <w:rPr>
          <w:rFonts w:ascii="Times New Roman" w:hAnsi="Times New Roman" w:cs="Times New Roman"/>
          <w:b/>
          <w:bCs/>
          <w:i/>
          <w:iCs/>
          <w:sz w:val="24"/>
          <w:szCs w:val="24"/>
        </w:rPr>
        <w:lastRenderedPageBreak/>
        <w:t>Genetic Algorithm (GA)</w:t>
      </w:r>
    </w:p>
    <w:p w14:paraId="46B91A30" w14:textId="48EEAC17" w:rsidR="003E06CB" w:rsidRDefault="001C488F" w:rsidP="003E06CB">
      <w:pPr>
        <w:spacing w:after="0"/>
        <w:ind w:firstLine="720"/>
        <w:jc w:val="both"/>
        <w:rPr>
          <w:rFonts w:ascii="Times New Roman" w:hAnsi="Times New Roman" w:cs="Times New Roman"/>
          <w:sz w:val="24"/>
          <w:szCs w:val="24"/>
        </w:rPr>
      </w:pPr>
      <w:r w:rsidRPr="001C488F">
        <w:rPr>
          <w:rFonts w:ascii="Times New Roman" w:hAnsi="Times New Roman" w:cs="Times New Roman"/>
          <w:sz w:val="24"/>
          <w:szCs w:val="24"/>
        </w:rPr>
        <w:t>The Genetic Algorithm (GA) is an adaptive metaheuristic inspired by the principles of natural selection and evolutionary biology. In this framework, the GA serves as the final refinement stage, taking the optimized outputs from the Extremal Optimization phase and treating them as elite individuals within a larger population. Through iterative generations of selection, recombination, and mutation, the algorithm performs fine-grained spatial tuning to converge on a globally optimal 3D warehouse layout.</w:t>
      </w:r>
      <w:r>
        <w:rPr>
          <w:rFonts w:ascii="Times New Roman" w:hAnsi="Times New Roman" w:cs="Times New Roman"/>
          <w:sz w:val="24"/>
          <w:szCs w:val="24"/>
        </w:rPr>
        <w:t xml:space="preserve"> </w:t>
      </w:r>
    </w:p>
    <w:p w14:paraId="462E8226" w14:textId="0C51A138" w:rsidR="003E06CB" w:rsidRPr="001C488F" w:rsidRDefault="001C488F" w:rsidP="003E06CB">
      <w:pPr>
        <w:spacing w:after="0"/>
        <w:jc w:val="both"/>
        <w:rPr>
          <w:rFonts w:ascii="Times New Roman" w:hAnsi="Times New Roman" w:cs="Times New Roman"/>
          <w:b/>
          <w:bCs/>
          <w:i/>
          <w:iCs/>
          <w:sz w:val="24"/>
          <w:szCs w:val="24"/>
        </w:rPr>
      </w:pPr>
      <w:r w:rsidRPr="001C488F">
        <w:rPr>
          <w:rFonts w:ascii="Times New Roman" w:hAnsi="Times New Roman" w:cs="Times New Roman"/>
          <w:b/>
          <w:bCs/>
          <w:i/>
          <w:iCs/>
          <w:sz w:val="24"/>
          <w:szCs w:val="24"/>
        </w:rPr>
        <w:t>Selection and Crossover Operations</w:t>
      </w:r>
    </w:p>
    <w:p w14:paraId="5E873CD6" w14:textId="5392FD79" w:rsidR="001C488F" w:rsidRPr="006859E9" w:rsidRDefault="001C488F" w:rsidP="006859E9">
      <w:pPr>
        <w:spacing w:after="0"/>
        <w:ind w:firstLine="720"/>
        <w:jc w:val="both"/>
        <w:rPr>
          <w:rFonts w:ascii="Times New Roman" w:hAnsi="Times New Roman" w:cs="Times New Roman"/>
          <w:sz w:val="24"/>
          <w:szCs w:val="24"/>
        </w:rPr>
      </w:pPr>
      <w:r w:rsidRPr="001C488F">
        <w:rPr>
          <w:rFonts w:ascii="Times New Roman" w:hAnsi="Times New Roman" w:cs="Times New Roman"/>
          <w:sz w:val="24"/>
          <w:szCs w:val="24"/>
        </w:rPr>
        <w:t>The evolutionary process begins with Tournament Selection, where a subset of individuals is randomly chosen from the population, and the candidate with the highest fitness is selected as a parent. This method maintains a balance between genetic diversity and selection pressure. Following selection, a Single-Point Crossover operation is performed (refer to Equation 13). During this process, genetic material—specifically the 3D placement configurations</w:t>
      </w:r>
      <w:r w:rsidR="00AD3A14">
        <w:rPr>
          <w:rFonts w:ascii="Times New Roman" w:hAnsi="Times New Roman" w:cs="Times New Roman"/>
          <w:sz w:val="24"/>
          <w:szCs w:val="24"/>
        </w:rPr>
        <w:t xml:space="preserve"> </w:t>
      </w:r>
      <w:r w:rsidRPr="001C488F">
        <w:rPr>
          <w:rFonts w:ascii="Times New Roman" w:hAnsi="Times New Roman" w:cs="Times New Roman"/>
          <w:sz w:val="24"/>
          <w:szCs w:val="24"/>
        </w:rPr>
        <w:t>is exchanged between two parent chromosomes at a randomly selected crossover point. This allows the algorithm to combine high-performing spatial clusters from different solutions to produce superior offspring.</w:t>
      </w:r>
    </w:p>
    <w:p w14:paraId="5C581A2D" w14:textId="23833315" w:rsidR="003E06CB" w:rsidRPr="006859E9" w:rsidRDefault="006859E9" w:rsidP="006859E9">
      <w:pPr>
        <w:spacing w:after="0"/>
        <w:jc w:val="both"/>
        <w:rPr>
          <w:rFonts w:ascii="Times New Roman" w:hAnsi="Times New Roman" w:cs="Times New Roman"/>
          <w:b/>
          <w:bCs/>
          <w:i/>
          <w:iCs/>
          <w:sz w:val="24"/>
          <w:szCs w:val="24"/>
        </w:rPr>
      </w:pPr>
      <w:r>
        <w:rPr>
          <w:rFonts w:ascii="Times New Roman" w:hAnsi="Times New Roman" w:cs="Times New Roman"/>
          <w:b/>
          <w:bCs/>
          <w:i/>
          <w:iCs/>
          <w:sz w:val="24"/>
          <w:szCs w:val="24"/>
        </w:rPr>
        <w:t>1.</w:t>
      </w:r>
      <w:r w:rsidR="003E06CB" w:rsidRPr="006859E9">
        <w:rPr>
          <w:rFonts w:ascii="Times New Roman" w:hAnsi="Times New Roman" w:cs="Times New Roman"/>
          <w:b/>
          <w:bCs/>
          <w:i/>
          <w:iCs/>
          <w:sz w:val="24"/>
          <w:szCs w:val="24"/>
        </w:rPr>
        <w:t>Tournament Selection</w:t>
      </w:r>
    </w:p>
    <w:p w14:paraId="3AF11D12" w14:textId="77777777" w:rsidR="003E06CB" w:rsidRPr="001D2D7B" w:rsidRDefault="003E06CB" w:rsidP="006859E9">
      <w:pPr>
        <w:spacing w:after="0"/>
        <w:ind w:firstLine="720"/>
        <w:jc w:val="both"/>
        <w:rPr>
          <w:rFonts w:ascii="Times New Roman" w:hAnsi="Times New Roman" w:cs="Times New Roman"/>
          <w:sz w:val="24"/>
          <w:szCs w:val="24"/>
        </w:rPr>
      </w:pPr>
      <w:r w:rsidRPr="001D2D7B">
        <w:rPr>
          <w:rFonts w:ascii="Times New Roman" w:hAnsi="Times New Roman" w:cs="Times New Roman"/>
          <w:sz w:val="24"/>
          <w:szCs w:val="24"/>
        </w:rPr>
        <w:t xml:space="preserve">Tournament selection with size k: a subset of k individuals is randomly chosen from the population, and the individual with the best fitness within this subset is selected as a parent. This is implemented in the </w:t>
      </w:r>
      <w:proofErr w:type="spellStart"/>
      <w:r w:rsidRPr="001D2D7B">
        <w:rPr>
          <w:rFonts w:ascii="Times New Roman" w:hAnsi="Times New Roman" w:cs="Times New Roman"/>
          <w:sz w:val="24"/>
          <w:szCs w:val="24"/>
        </w:rPr>
        <w:t>tournament_selection</w:t>
      </w:r>
      <w:proofErr w:type="spellEnd"/>
      <w:r w:rsidRPr="001D2D7B">
        <w:rPr>
          <w:rFonts w:ascii="Times New Roman" w:hAnsi="Times New Roman" w:cs="Times New Roman"/>
          <w:sz w:val="24"/>
          <w:szCs w:val="24"/>
        </w:rPr>
        <w:t xml:space="preserve"> function.</w:t>
      </w:r>
    </w:p>
    <w:p w14:paraId="0C304B71" w14:textId="77777777" w:rsidR="000561A3" w:rsidRDefault="000561A3" w:rsidP="006859E9">
      <w:pPr>
        <w:spacing w:after="0"/>
        <w:jc w:val="both"/>
        <w:rPr>
          <w:rFonts w:ascii="Times New Roman" w:hAnsi="Times New Roman" w:cs="Times New Roman"/>
          <w:b/>
          <w:bCs/>
          <w:i/>
          <w:iCs/>
          <w:sz w:val="24"/>
          <w:szCs w:val="24"/>
        </w:rPr>
      </w:pPr>
    </w:p>
    <w:p w14:paraId="09184B45" w14:textId="77777777" w:rsidR="000561A3" w:rsidRDefault="000561A3" w:rsidP="006859E9">
      <w:pPr>
        <w:spacing w:after="0"/>
        <w:jc w:val="both"/>
        <w:rPr>
          <w:rFonts w:ascii="Times New Roman" w:hAnsi="Times New Roman" w:cs="Times New Roman"/>
          <w:b/>
          <w:bCs/>
          <w:i/>
          <w:iCs/>
          <w:sz w:val="24"/>
          <w:szCs w:val="24"/>
        </w:rPr>
      </w:pPr>
    </w:p>
    <w:p w14:paraId="680658CD" w14:textId="77777777" w:rsidR="000561A3" w:rsidRDefault="000561A3" w:rsidP="006859E9">
      <w:pPr>
        <w:spacing w:after="0"/>
        <w:jc w:val="both"/>
        <w:rPr>
          <w:rFonts w:ascii="Times New Roman" w:hAnsi="Times New Roman" w:cs="Times New Roman"/>
          <w:b/>
          <w:bCs/>
          <w:i/>
          <w:iCs/>
          <w:sz w:val="24"/>
          <w:szCs w:val="24"/>
        </w:rPr>
      </w:pPr>
    </w:p>
    <w:p w14:paraId="4EF50485" w14:textId="040C5430" w:rsidR="003E06CB" w:rsidRPr="00EA449A" w:rsidRDefault="006859E9" w:rsidP="006859E9">
      <w:pPr>
        <w:spacing w:after="0"/>
        <w:jc w:val="both"/>
        <w:rPr>
          <w:rFonts w:ascii="Times New Roman" w:hAnsi="Times New Roman" w:cs="Times New Roman"/>
          <w:b/>
          <w:bCs/>
          <w:i/>
          <w:iCs/>
          <w:sz w:val="24"/>
          <w:szCs w:val="24"/>
        </w:rPr>
      </w:pPr>
      <w:r w:rsidRPr="00EA449A">
        <w:rPr>
          <w:rFonts w:ascii="Times New Roman" w:hAnsi="Times New Roman" w:cs="Times New Roman"/>
          <w:b/>
          <w:bCs/>
          <w:i/>
          <w:iCs/>
          <w:sz w:val="24"/>
          <w:szCs w:val="24"/>
        </w:rPr>
        <w:lastRenderedPageBreak/>
        <w:t>2.</w:t>
      </w:r>
      <w:r w:rsidR="003E06CB" w:rsidRPr="00EA449A">
        <w:rPr>
          <w:rFonts w:ascii="Times New Roman" w:hAnsi="Times New Roman" w:cs="Times New Roman"/>
          <w:b/>
          <w:bCs/>
          <w:i/>
          <w:iCs/>
          <w:sz w:val="24"/>
          <w:szCs w:val="24"/>
        </w:rPr>
        <w:t>Crossover Operation</w:t>
      </w:r>
    </w:p>
    <w:p w14:paraId="762F9467" w14:textId="490912BB" w:rsidR="0099188C" w:rsidRPr="00E13A77" w:rsidRDefault="003E06CB" w:rsidP="00E13A77">
      <w:pPr>
        <w:spacing w:after="0"/>
        <w:ind w:firstLine="720"/>
        <w:jc w:val="both"/>
        <w:rPr>
          <w:rFonts w:ascii="Times New Roman" w:hAnsi="Times New Roman" w:cs="Times New Roman"/>
          <w:sz w:val="24"/>
          <w:szCs w:val="24"/>
        </w:rPr>
      </w:pPr>
      <w:r w:rsidRPr="001D2D7B">
        <w:rPr>
          <w:rFonts w:ascii="Times New Roman" w:hAnsi="Times New Roman" w:cs="Times New Roman"/>
          <w:sz w:val="24"/>
          <w:szCs w:val="24"/>
        </w:rPr>
        <w:t>A single-point crossover operation is performed, where genetic material (item placements) is exchanged between two parent chromosomes. This is implemented in the crossover function. Given parents P1and P2</w:t>
      </w:r>
      <w:r>
        <w:rPr>
          <w:rFonts w:ascii="Times New Roman" w:hAnsi="Times New Roman" w:cs="Times New Roman"/>
          <w:sz w:val="24"/>
          <w:szCs w:val="24"/>
        </w:rPr>
        <w:t xml:space="preserve"> </w:t>
      </w:r>
      <w:r w:rsidRPr="001D2D7B">
        <w:rPr>
          <w:rFonts w:ascii="Times New Roman" w:hAnsi="Times New Roman" w:cs="Times New Roman"/>
          <w:sz w:val="24"/>
          <w:szCs w:val="24"/>
        </w:rPr>
        <w:t>with n items</w:t>
      </w:r>
      <w:r w:rsidR="00FF0064" w:rsidRPr="00FF0064">
        <w:rPr>
          <w:rFonts w:ascii="Times New Roman" w:hAnsi="Times New Roman" w:cs="Times New Roman"/>
          <w:i/>
          <w:iCs/>
          <w:sz w:val="24"/>
          <w:szCs w:val="24"/>
        </w:rPr>
        <w:t>.</w:t>
      </w:r>
    </w:p>
    <w:tbl>
      <w:tblPr>
        <w:tblStyle w:val="TableGrid"/>
        <w:tblW w:w="0" w:type="auto"/>
        <w:tblLook w:val="04A0" w:firstRow="1" w:lastRow="0" w:firstColumn="1" w:lastColumn="0" w:noHBand="0" w:noVBand="1"/>
      </w:tblPr>
      <w:tblGrid>
        <w:gridCol w:w="8630"/>
      </w:tblGrid>
      <w:tr w:rsidR="00FF0064" w14:paraId="29BFCD24" w14:textId="77777777" w:rsidTr="00FF0064">
        <w:trPr>
          <w:trHeight w:val="2810"/>
        </w:trPr>
        <w:tc>
          <w:tcPr>
            <w:tcW w:w="8630" w:type="dxa"/>
          </w:tcPr>
          <w:p w14:paraId="4CDF334C" w14:textId="565FAC66" w:rsidR="00FF0064" w:rsidRDefault="00FF0064" w:rsidP="00817026">
            <w:pPr>
              <w:jc w:val="center"/>
              <w:rPr>
                <w:rFonts w:ascii="Times New Roman" w:hAnsi="Times New Roman" w:cs="Times New Roman"/>
                <w:i/>
                <w:iCs/>
                <w:sz w:val="24"/>
                <w:szCs w:val="24"/>
              </w:rPr>
            </w:pPr>
            <w:r w:rsidRPr="006859E9">
              <w:rPr>
                <w:rFonts w:ascii="Times New Roman" w:hAnsi="Times New Roman" w:cs="Times New Roman"/>
                <w:noProof/>
                <w:sz w:val="24"/>
                <w:szCs w:val="24"/>
              </w:rPr>
              <w:drawing>
                <wp:anchor distT="0" distB="0" distL="114300" distR="114300" simplePos="0" relativeHeight="251670528" behindDoc="0" locked="0" layoutInCell="1" allowOverlap="1" wp14:anchorId="5CDD6642" wp14:editId="3AE2C409">
                  <wp:simplePos x="0" y="0"/>
                  <wp:positionH relativeFrom="column">
                    <wp:posOffset>-65405</wp:posOffset>
                  </wp:positionH>
                  <wp:positionV relativeFrom="paragraph">
                    <wp:posOffset>230505</wp:posOffset>
                  </wp:positionV>
                  <wp:extent cx="5486400" cy="1299845"/>
                  <wp:effectExtent l="0" t="0" r="0" b="0"/>
                  <wp:wrapSquare wrapText="bothSides"/>
                  <wp:docPr id="9" name="Picture 9"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computer scree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486400" cy="1299845"/>
                          </a:xfrm>
                          <a:prstGeom prst="rect">
                            <a:avLst/>
                          </a:prstGeom>
                        </pic:spPr>
                      </pic:pic>
                    </a:graphicData>
                  </a:graphic>
                </wp:anchor>
              </w:drawing>
            </w:r>
          </w:p>
        </w:tc>
      </w:tr>
    </w:tbl>
    <w:p w14:paraId="03417A33" w14:textId="01F9AA4F" w:rsidR="00E13A77" w:rsidRDefault="00E13A77" w:rsidP="00E13A77">
      <w:pPr>
        <w:spacing w:after="0"/>
        <w:ind w:firstLine="720"/>
        <w:jc w:val="center"/>
        <w:rPr>
          <w:rFonts w:ascii="Times New Roman" w:hAnsi="Times New Roman" w:cs="Times New Roman"/>
          <w:sz w:val="24"/>
          <w:szCs w:val="24"/>
        </w:rPr>
      </w:pPr>
      <w:r w:rsidRPr="0005018D">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8. </w:t>
      </w:r>
      <w:r w:rsidRPr="00FF0064">
        <w:rPr>
          <w:rFonts w:ascii="Times New Roman" w:hAnsi="Times New Roman" w:cs="Times New Roman"/>
          <w:i/>
          <w:iCs/>
          <w:sz w:val="24"/>
          <w:szCs w:val="24"/>
        </w:rPr>
        <w:t>Genetic Recombination Logic for 3D Item Placement</w:t>
      </w:r>
    </w:p>
    <w:p w14:paraId="569D674F" w14:textId="7C206EA4" w:rsidR="0002425A" w:rsidRDefault="0099188C" w:rsidP="00C032AB">
      <w:pPr>
        <w:spacing w:after="0"/>
        <w:ind w:firstLine="720"/>
        <w:jc w:val="both"/>
        <w:rPr>
          <w:rFonts w:ascii="Times New Roman" w:hAnsi="Times New Roman" w:cs="Times New Roman"/>
          <w:sz w:val="24"/>
          <w:szCs w:val="24"/>
        </w:rPr>
      </w:pPr>
      <w:r w:rsidRPr="0099188C">
        <w:rPr>
          <w:rFonts w:ascii="Times New Roman" w:hAnsi="Times New Roman" w:cs="Times New Roman"/>
          <w:sz w:val="24"/>
          <w:szCs w:val="24"/>
        </w:rPr>
        <w:t xml:space="preserve">The recombination of placement data is governed by the union of genetic subsets from two selected parents, </w:t>
      </w:r>
      <w:r w:rsidRPr="0099188C">
        <w:rPr>
          <w:rFonts w:ascii="Times New Roman" w:hAnsi="Times New Roman" w:cs="Times New Roman"/>
          <w:i/>
          <w:iCs/>
          <w:sz w:val="24"/>
          <w:szCs w:val="24"/>
        </w:rPr>
        <w:t>P_1</w:t>
      </w:r>
      <w:r w:rsidRPr="0099188C">
        <w:rPr>
          <w:rFonts w:ascii="Times New Roman" w:hAnsi="Times New Roman" w:cs="Times New Roman"/>
          <w:sz w:val="24"/>
          <w:szCs w:val="24"/>
        </w:rPr>
        <w:t xml:space="preserve"> and </w:t>
      </w:r>
      <w:r w:rsidRPr="0099188C">
        <w:rPr>
          <w:rFonts w:ascii="Times New Roman" w:hAnsi="Times New Roman" w:cs="Times New Roman"/>
          <w:i/>
          <w:iCs/>
          <w:sz w:val="24"/>
          <w:szCs w:val="24"/>
        </w:rPr>
        <w:t>P_2</w:t>
      </w:r>
      <w:r w:rsidRPr="0099188C">
        <w:rPr>
          <w:rFonts w:ascii="Times New Roman" w:hAnsi="Times New Roman" w:cs="Times New Roman"/>
          <w:sz w:val="24"/>
          <w:szCs w:val="24"/>
        </w:rPr>
        <w:t xml:space="preserve">. Given a total of </w:t>
      </w:r>
      <w:r w:rsidRPr="0099188C">
        <w:rPr>
          <w:rFonts w:ascii="Times New Roman" w:hAnsi="Times New Roman" w:cs="Times New Roman"/>
          <w:i/>
          <w:iCs/>
          <w:sz w:val="24"/>
          <w:szCs w:val="24"/>
        </w:rPr>
        <w:t>n</w:t>
      </w:r>
      <w:r w:rsidRPr="0099188C">
        <w:rPr>
          <w:rFonts w:ascii="Times New Roman" w:hAnsi="Times New Roman" w:cs="Times New Roman"/>
          <w:sz w:val="24"/>
          <w:szCs w:val="24"/>
        </w:rPr>
        <w:t xml:space="preserve"> items, a </w:t>
      </w:r>
      <w:r w:rsidRPr="0099188C">
        <w:rPr>
          <w:rFonts w:ascii="Times New Roman" w:hAnsi="Times New Roman" w:cs="Times New Roman"/>
          <w:i/>
          <w:iCs/>
          <w:sz w:val="24"/>
          <w:szCs w:val="24"/>
        </w:rPr>
        <w:t>crossover\_point</w:t>
      </w:r>
      <w:r w:rsidRPr="0099188C">
        <w:rPr>
          <w:rFonts w:ascii="Times New Roman" w:hAnsi="Times New Roman" w:cs="Times New Roman"/>
          <w:sz w:val="24"/>
          <w:szCs w:val="24"/>
        </w:rPr>
        <w:t xml:space="preserve"> is randomly selected within the range </w:t>
      </w:r>
      <w:r w:rsidRPr="0099188C">
        <w:rPr>
          <w:rFonts w:ascii="Times New Roman" w:hAnsi="Times New Roman" w:cs="Times New Roman"/>
          <w:i/>
          <w:iCs/>
          <w:sz w:val="24"/>
          <w:szCs w:val="24"/>
        </w:rPr>
        <w:t>[1, n-1]</w:t>
      </w:r>
      <w:r w:rsidRPr="0099188C">
        <w:rPr>
          <w:rFonts w:ascii="Times New Roman" w:hAnsi="Times New Roman" w:cs="Times New Roman"/>
          <w:sz w:val="24"/>
          <w:szCs w:val="24"/>
        </w:rPr>
        <w:t xml:space="preserve"> to determine the split. The resulting offspring configurations, </w:t>
      </w:r>
      <w:r w:rsidRPr="0099188C">
        <w:rPr>
          <w:rFonts w:ascii="Times New Roman" w:hAnsi="Times New Roman" w:cs="Times New Roman"/>
          <w:i/>
          <w:iCs/>
          <w:sz w:val="24"/>
          <w:szCs w:val="24"/>
        </w:rPr>
        <w:t>child_</w:t>
      </w:r>
      <w:proofErr w:type="gramStart"/>
      <w:r w:rsidRPr="0099188C">
        <w:rPr>
          <w:rFonts w:ascii="Times New Roman" w:hAnsi="Times New Roman" w:cs="Times New Roman"/>
          <w:i/>
          <w:iCs/>
          <w:sz w:val="24"/>
          <w:szCs w:val="24"/>
        </w:rPr>
        <w:t>1.placements</w:t>
      </w:r>
      <w:proofErr w:type="gramEnd"/>
      <w:r w:rsidRPr="0099188C">
        <w:rPr>
          <w:rFonts w:ascii="Times New Roman" w:hAnsi="Times New Roman" w:cs="Times New Roman"/>
          <w:i/>
          <w:iCs/>
          <w:sz w:val="24"/>
          <w:szCs w:val="24"/>
        </w:rPr>
        <w:t xml:space="preserve"> </w:t>
      </w:r>
      <w:r w:rsidRPr="0099188C">
        <w:rPr>
          <w:rFonts w:ascii="Times New Roman" w:hAnsi="Times New Roman" w:cs="Times New Roman"/>
          <w:sz w:val="24"/>
          <w:szCs w:val="24"/>
        </w:rPr>
        <w:t xml:space="preserve">and </w:t>
      </w:r>
      <w:r w:rsidRPr="0099188C">
        <w:rPr>
          <w:rFonts w:ascii="Times New Roman" w:hAnsi="Times New Roman" w:cs="Times New Roman"/>
          <w:i/>
          <w:iCs/>
          <w:sz w:val="24"/>
          <w:szCs w:val="24"/>
        </w:rPr>
        <w:t>child_2.placements</w:t>
      </w:r>
      <w:r w:rsidRPr="0099188C">
        <w:rPr>
          <w:rFonts w:ascii="Times New Roman" w:hAnsi="Times New Roman" w:cs="Times New Roman"/>
          <w:sz w:val="24"/>
          <w:szCs w:val="24"/>
        </w:rPr>
        <w:t xml:space="preserve">, are formed by concatenating the placement subset </w:t>
      </w:r>
      <w:proofErr w:type="spellStart"/>
      <w:r w:rsidRPr="0099188C">
        <w:rPr>
          <w:rFonts w:ascii="Times New Roman" w:hAnsi="Times New Roman" w:cs="Times New Roman"/>
          <w:i/>
          <w:iCs/>
          <w:sz w:val="24"/>
          <w:szCs w:val="24"/>
        </w:rPr>
        <w:t>P_x.placements</w:t>
      </w:r>
      <w:proofErr w:type="spellEnd"/>
      <w:r w:rsidRPr="0099188C">
        <w:rPr>
          <w:rFonts w:ascii="Times New Roman" w:hAnsi="Times New Roman" w:cs="Times New Roman"/>
          <w:i/>
          <w:iCs/>
          <w:sz w:val="24"/>
          <w:szCs w:val="24"/>
        </w:rPr>
        <w:t>[</w:t>
      </w:r>
      <w:proofErr w:type="spellStart"/>
      <w:r w:rsidRPr="0099188C">
        <w:rPr>
          <w:rFonts w:ascii="Times New Roman" w:hAnsi="Times New Roman" w:cs="Times New Roman"/>
          <w:i/>
          <w:iCs/>
          <w:sz w:val="24"/>
          <w:szCs w:val="24"/>
        </w:rPr>
        <w:t>a:b</w:t>
      </w:r>
      <w:proofErr w:type="spellEnd"/>
      <w:r w:rsidRPr="0099188C">
        <w:rPr>
          <w:rFonts w:ascii="Times New Roman" w:hAnsi="Times New Roman" w:cs="Times New Roman"/>
          <w:i/>
          <w:iCs/>
          <w:sz w:val="24"/>
          <w:szCs w:val="24"/>
        </w:rPr>
        <w:t>]</w:t>
      </w:r>
      <w:r w:rsidRPr="0099188C">
        <w:rPr>
          <w:rFonts w:ascii="Times New Roman" w:hAnsi="Times New Roman" w:cs="Times New Roman"/>
          <w:sz w:val="24"/>
          <w:szCs w:val="24"/>
        </w:rPr>
        <w:t xml:space="preserve"> from the primary parent with the remaining sequence from the secondary parent using the union operator </w:t>
      </w:r>
      <w:r w:rsidRPr="00817026">
        <w:rPr>
          <w:rFonts w:ascii="Times New Roman" w:hAnsi="Times New Roman" w:cs="Times New Roman"/>
          <w:i/>
          <w:iCs/>
          <w:sz w:val="24"/>
          <w:szCs w:val="24"/>
        </w:rPr>
        <w:t>(\cup</w:t>
      </w:r>
      <w:r w:rsidRPr="0099188C">
        <w:rPr>
          <w:rFonts w:ascii="Times New Roman" w:hAnsi="Times New Roman" w:cs="Times New Roman"/>
          <w:sz w:val="24"/>
          <w:szCs w:val="24"/>
        </w:rPr>
        <w:t>). This ensures the children inherit high-performing spatial clusters from both ancestors while maintaining a complete inventory set.</w:t>
      </w:r>
    </w:p>
    <w:p w14:paraId="74704260" w14:textId="77777777" w:rsidR="00C032AB" w:rsidRPr="00C032AB" w:rsidRDefault="00C032AB" w:rsidP="00C032AB">
      <w:pPr>
        <w:spacing w:after="0"/>
        <w:ind w:firstLine="720"/>
        <w:jc w:val="both"/>
        <w:rPr>
          <w:rStyle w:val="Heading3Char"/>
          <w:rFonts w:ascii="Times New Roman" w:eastAsia="Calibri" w:hAnsi="Times New Roman" w:cs="Times New Roman"/>
          <w:color w:val="auto"/>
          <w:kern w:val="0"/>
        </w:rPr>
      </w:pPr>
    </w:p>
    <w:p w14:paraId="0ED2B0A2" w14:textId="670135A0" w:rsidR="0016120D" w:rsidRPr="0016120D" w:rsidRDefault="009B592F" w:rsidP="0016120D">
      <w:pPr>
        <w:pStyle w:val="Heading3"/>
        <w:spacing w:before="0"/>
        <w:jc w:val="both"/>
        <w:rPr>
          <w:rFonts w:ascii="Times New Roman" w:hAnsi="Times New Roman" w:cs="Times New Roman"/>
          <w:b/>
          <w:bCs/>
          <w:color w:val="auto"/>
          <w:kern w:val="2"/>
        </w:rPr>
      </w:pPr>
      <w:bookmarkStart w:id="33" w:name="_Toc226270503"/>
      <w:r>
        <w:rPr>
          <w:rStyle w:val="Heading3Char"/>
          <w:rFonts w:ascii="Times New Roman" w:hAnsi="Times New Roman" w:cs="Times New Roman"/>
          <w:b/>
          <w:bCs/>
          <w:color w:val="auto"/>
        </w:rPr>
        <w:t>F</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w:t>
      </w:r>
      <w:r w:rsidR="00192DB0" w:rsidRPr="00192DB0">
        <w:rPr>
          <w:rStyle w:val="Heading3Char"/>
          <w:rFonts w:ascii="Times New Roman" w:hAnsi="Times New Roman" w:cs="Times New Roman"/>
          <w:b/>
          <w:bCs/>
          <w:color w:val="auto"/>
        </w:rPr>
        <w:t>Experimental Setup and Evaluation Framework</w:t>
      </w:r>
      <w:bookmarkEnd w:id="33"/>
      <w:r w:rsidR="00192DB0">
        <w:rPr>
          <w:rStyle w:val="Heading3Char"/>
          <w:rFonts w:ascii="Times New Roman" w:hAnsi="Times New Roman" w:cs="Times New Roman"/>
          <w:b/>
          <w:bCs/>
          <w:color w:val="auto"/>
        </w:rPr>
        <w:t xml:space="preserve"> </w:t>
      </w:r>
    </w:p>
    <w:p w14:paraId="56AD9C83" w14:textId="667F3A71" w:rsidR="00DC2B7D" w:rsidRDefault="00DC2B7D" w:rsidP="00DC2B7D">
      <w:pPr>
        <w:ind w:firstLine="720"/>
        <w:rPr>
          <w:rFonts w:ascii="Times New Roman" w:hAnsi="Times New Roman" w:cs="Times New Roman"/>
          <w:sz w:val="24"/>
          <w:szCs w:val="24"/>
        </w:rPr>
      </w:pPr>
      <w:r w:rsidRPr="00DC2B7D">
        <w:rPr>
          <w:rFonts w:ascii="Times New Roman" w:hAnsi="Times New Roman" w:cs="Times New Roman"/>
          <w:sz w:val="24"/>
          <w:szCs w:val="24"/>
        </w:rPr>
        <w:t xml:space="preserve">The performance of the machine learning-seeded hybrid framework is evaluated using synthetic datasets scaled at 200, 400, and 600 items within a warehouse environment dynamically sized with a 2.5x volume buffer and a 20 cm walkway </w:t>
      </w:r>
      <w:r w:rsidRPr="00DC2B7D">
        <w:rPr>
          <w:rFonts w:ascii="Times New Roman" w:hAnsi="Times New Roman" w:cs="Times New Roman"/>
          <w:sz w:val="24"/>
          <w:szCs w:val="24"/>
        </w:rPr>
        <w:lastRenderedPageBreak/>
        <w:t>clearance. The optimization follows a sequential "</w:t>
      </w:r>
      <w:proofErr w:type="gramStart"/>
      <w:r w:rsidRPr="00DC2B7D">
        <w:rPr>
          <w:rFonts w:ascii="Times New Roman" w:hAnsi="Times New Roman" w:cs="Times New Roman"/>
          <w:sz w:val="24"/>
          <w:szCs w:val="24"/>
        </w:rPr>
        <w:t>Multi-Warehouse</w:t>
      </w:r>
      <w:proofErr w:type="gramEnd"/>
      <w:r w:rsidRPr="00DC2B7D">
        <w:rPr>
          <w:rFonts w:ascii="Times New Roman" w:hAnsi="Times New Roman" w:cs="Times New Roman"/>
          <w:sz w:val="24"/>
          <w:szCs w:val="24"/>
        </w:rPr>
        <w:t>" strategy to ensure 100% inventory fulfillment. Initially, the full dataset undergoes 500 iterations of Extremal Optimization (EO) to establish a macro-level layout, the best of which is injected as an elite individual into a Genetic Algorithm (GA) population of 50 for 200 generations of fine-grained refinement. If structural or safety constraints prevent any items from being housed in the primary warehouse, a secondary overflow warehouse is dynamically generated, and the hybrid EO-GA process is repeated for the remaining inventory</w:t>
      </w:r>
      <w:r>
        <w:rPr>
          <w:rFonts w:ascii="Times New Roman" w:hAnsi="Times New Roman" w:cs="Times New Roman"/>
          <w:sz w:val="24"/>
          <w:szCs w:val="24"/>
        </w:rPr>
        <w:t xml:space="preserve">. </w:t>
      </w:r>
    </w:p>
    <w:p w14:paraId="74976116" w14:textId="37BA7F9F" w:rsidR="00606B5D" w:rsidRDefault="00DC2B7D" w:rsidP="00DC2B7D">
      <w:pPr>
        <w:ind w:firstLine="720"/>
        <w:rPr>
          <w:rStyle w:val="Heading3Char"/>
          <w:rFonts w:ascii="Times New Roman" w:eastAsia="Calibri" w:hAnsi="Times New Roman" w:cs="Times New Roman"/>
          <w:color w:val="auto"/>
          <w:kern w:val="0"/>
        </w:rPr>
      </w:pPr>
      <w:r w:rsidRPr="00DC2B7D">
        <w:rPr>
          <w:rFonts w:ascii="Times New Roman" w:hAnsi="Times New Roman" w:cs="Times New Roman"/>
          <w:sz w:val="24"/>
          <w:szCs w:val="24"/>
        </w:rPr>
        <w:t>The effectiveness of this packing strategy is quantified through a multi-metric framework focusing on volumetric efficiency, operational compliance, and computational performance. Key performance indicators include Space Utilization percentages, weighted Fitness Scores</w:t>
      </w:r>
      <w:r w:rsidR="00E57D37">
        <w:rPr>
          <w:rFonts w:ascii="Times New Roman" w:hAnsi="Times New Roman" w:cs="Times New Roman"/>
          <w:sz w:val="24"/>
          <w:szCs w:val="24"/>
        </w:rPr>
        <w:t xml:space="preserve"> </w:t>
      </w:r>
      <w:r w:rsidRPr="00DC2B7D">
        <w:rPr>
          <w:rFonts w:ascii="Times New Roman" w:hAnsi="Times New Roman" w:cs="Times New Roman"/>
          <w:sz w:val="24"/>
          <w:szCs w:val="24"/>
        </w:rPr>
        <w:t>incorporating space, fragility, and access penalties</w:t>
      </w:r>
      <w:r w:rsidR="00823215">
        <w:rPr>
          <w:rFonts w:ascii="Times New Roman" w:hAnsi="Times New Roman" w:cs="Times New Roman"/>
          <w:sz w:val="24"/>
          <w:szCs w:val="24"/>
        </w:rPr>
        <w:t xml:space="preserve"> </w:t>
      </w:r>
      <w:r w:rsidRPr="00DC2B7D">
        <w:rPr>
          <w:rFonts w:ascii="Times New Roman" w:hAnsi="Times New Roman" w:cs="Times New Roman"/>
          <w:sz w:val="24"/>
          <w:szCs w:val="24"/>
        </w:rPr>
        <w:t xml:space="preserve">and strict </w:t>
      </w:r>
      <w:proofErr w:type="spellStart"/>
      <w:r w:rsidRPr="00DC2B7D">
        <w:rPr>
          <w:rFonts w:ascii="Times New Roman" w:hAnsi="Times New Roman" w:cs="Times New Roman"/>
          <w:sz w:val="24"/>
          <w:szCs w:val="24"/>
        </w:rPr>
        <w:t>boolean</w:t>
      </w:r>
      <w:proofErr w:type="spellEnd"/>
      <w:r w:rsidRPr="00DC2B7D">
        <w:rPr>
          <w:rFonts w:ascii="Times New Roman" w:hAnsi="Times New Roman" w:cs="Times New Roman"/>
          <w:sz w:val="24"/>
          <w:szCs w:val="24"/>
        </w:rPr>
        <w:t xml:space="preserve"> Solution Validity checks for overlaps and walkway adherence. Final configurations are analyzed via 3D wireframe visualizations built in Matplotlib, allowing for qualitative inspection of category-based color coding and height distribution. These statistical summaries, including final item counts and convergence rates, provide the quantitative foundation for the comparative analysis discussed in Chapter IV.</w:t>
      </w:r>
    </w:p>
    <w:p w14:paraId="34BFFA56" w14:textId="77777777" w:rsidR="00DC2B7D" w:rsidRPr="00DC2B7D" w:rsidRDefault="00DC2B7D" w:rsidP="00DC2B7D">
      <w:pPr>
        <w:ind w:firstLine="720"/>
        <w:rPr>
          <w:rStyle w:val="Heading3Char"/>
          <w:rFonts w:ascii="Times New Roman" w:eastAsia="Calibri" w:hAnsi="Times New Roman" w:cs="Times New Roman"/>
          <w:color w:val="auto"/>
          <w:kern w:val="0"/>
        </w:rPr>
      </w:pPr>
    </w:p>
    <w:p w14:paraId="0AE4B266" w14:textId="1070EBB0" w:rsidR="008931D2" w:rsidRDefault="00014AE2" w:rsidP="00BD34AD">
      <w:pPr>
        <w:pStyle w:val="Heading3"/>
        <w:spacing w:before="0"/>
        <w:jc w:val="both"/>
        <w:rPr>
          <w:rStyle w:val="Heading3Char"/>
          <w:rFonts w:ascii="Times New Roman" w:hAnsi="Times New Roman" w:cs="Times New Roman"/>
          <w:b/>
          <w:bCs/>
          <w:color w:val="auto"/>
        </w:rPr>
      </w:pPr>
      <w:bookmarkStart w:id="34" w:name="_Toc226270504"/>
      <w:r>
        <w:rPr>
          <w:rStyle w:val="Heading3Char"/>
          <w:rFonts w:ascii="Times New Roman" w:hAnsi="Times New Roman" w:cs="Times New Roman"/>
          <w:b/>
          <w:bCs/>
          <w:color w:val="auto"/>
        </w:rPr>
        <w:t>G</w:t>
      </w:r>
      <w:r w:rsidR="008931D2" w:rsidRPr="00E71471">
        <w:rPr>
          <w:rStyle w:val="Heading3Char"/>
          <w:rFonts w:ascii="Times New Roman" w:hAnsi="Times New Roman" w:cs="Times New Roman"/>
          <w:b/>
          <w:bCs/>
          <w:color w:val="auto"/>
        </w:rPr>
        <w:t>.</w:t>
      </w:r>
      <w:r w:rsidR="008931D2">
        <w:rPr>
          <w:rStyle w:val="Heading3Char"/>
          <w:rFonts w:ascii="Times New Roman" w:hAnsi="Times New Roman" w:cs="Times New Roman"/>
          <w:b/>
          <w:bCs/>
          <w:color w:val="auto"/>
        </w:rPr>
        <w:t xml:space="preserve"> Evaluation Metrics</w:t>
      </w:r>
      <w:bookmarkEnd w:id="34"/>
      <w:r w:rsidR="008931D2">
        <w:rPr>
          <w:rStyle w:val="Heading3Char"/>
          <w:rFonts w:ascii="Times New Roman" w:hAnsi="Times New Roman" w:cs="Times New Roman"/>
          <w:b/>
          <w:bCs/>
          <w:color w:val="auto"/>
        </w:rPr>
        <w:t xml:space="preserve"> </w:t>
      </w:r>
    </w:p>
    <w:p w14:paraId="0CD0E709" w14:textId="3861F2EB" w:rsidR="009626E4" w:rsidRPr="009626E4" w:rsidRDefault="009626E4" w:rsidP="009626E4">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t xml:space="preserve">The effectiveness of the optimization process is evaluated through a multi-metric framework applied independently to both training and validation datasets, ensuring that the optimized layouts generalize beyond the data used during the learning phase. Key performance indicators include the Constraint Violation Count, which captures infractions </w:t>
      </w:r>
      <w:r w:rsidRPr="009626E4">
        <w:rPr>
          <w:rFonts w:ascii="Times New Roman" w:hAnsi="Times New Roman" w:cs="Times New Roman"/>
          <w:sz w:val="24"/>
          <w:szCs w:val="24"/>
        </w:rPr>
        <w:lastRenderedPageBreak/>
        <w:t>such as incorrect stacking order, size mismatches, and access inefficiencies. A lower count indicates a more feasible and compliant storage layout. Complementing this is the Fitness Score, a composite metric calculated from the weighted penalties assigned to constraint violations, space inefficiency, and suboptimal item accessibility</w:t>
      </w:r>
      <w:r>
        <w:rPr>
          <w:rFonts w:ascii="Times New Roman" w:hAnsi="Times New Roman" w:cs="Times New Roman"/>
          <w:sz w:val="24"/>
          <w:szCs w:val="24"/>
        </w:rPr>
        <w:t xml:space="preserve"> </w:t>
      </w:r>
      <w:r w:rsidRPr="009626E4">
        <w:rPr>
          <w:rFonts w:ascii="Times New Roman" w:hAnsi="Times New Roman" w:cs="Times New Roman"/>
          <w:sz w:val="24"/>
          <w:szCs w:val="24"/>
        </w:rPr>
        <w:t>where a higher score reflects a more optimized configuration.</w:t>
      </w:r>
    </w:p>
    <w:p w14:paraId="5A2A5ED4" w14:textId="6597553A" w:rsidR="00332E2E" w:rsidRDefault="009626E4" w:rsidP="00C93775">
      <w:pPr>
        <w:spacing w:after="0"/>
        <w:ind w:firstLine="720"/>
        <w:jc w:val="both"/>
        <w:rPr>
          <w:rFonts w:ascii="Times New Roman" w:hAnsi="Times New Roman" w:cs="Times New Roman"/>
          <w:sz w:val="24"/>
          <w:szCs w:val="24"/>
        </w:rPr>
      </w:pPr>
      <w:r w:rsidRPr="009626E4">
        <w:rPr>
          <w:rFonts w:ascii="Times New Roman" w:hAnsi="Times New Roman" w:cs="Times New Roman"/>
          <w:sz w:val="24"/>
          <w:szCs w:val="24"/>
        </w:rPr>
        <w:t>Access Efficiency is also evaluated, measuring the average retrieval time or distance for high-frequency items, thereby highlighting the layout's impact on operational throughput. Additionally, the Space Utilization Ratio quantifies how effectively the available warehouse volume is used, calculated as the proportion of occupied volume to total storage capacity. To ensure robustness and consistency, each configuration</w:t>
      </w:r>
      <w:r>
        <w:rPr>
          <w:rFonts w:ascii="Times New Roman" w:hAnsi="Times New Roman" w:cs="Times New Roman"/>
          <w:sz w:val="24"/>
          <w:szCs w:val="24"/>
        </w:rPr>
        <w:t xml:space="preserve"> </w:t>
      </w:r>
      <w:r w:rsidRPr="009626E4">
        <w:rPr>
          <w:rFonts w:ascii="Times New Roman" w:hAnsi="Times New Roman" w:cs="Times New Roman"/>
          <w:sz w:val="24"/>
          <w:szCs w:val="24"/>
        </w:rPr>
        <w:t>GA-only, and the sequential GA</w:t>
      </w:r>
      <w:r>
        <w:rPr>
          <w:rFonts w:ascii="Times New Roman" w:hAnsi="Times New Roman" w:cs="Times New Roman"/>
          <w:sz w:val="24"/>
          <w:szCs w:val="24"/>
        </w:rPr>
        <w:t xml:space="preserve"> and </w:t>
      </w:r>
      <w:r w:rsidRPr="009626E4">
        <w:rPr>
          <w:rFonts w:ascii="Times New Roman" w:hAnsi="Times New Roman" w:cs="Times New Roman"/>
          <w:sz w:val="24"/>
          <w:szCs w:val="24"/>
        </w:rPr>
        <w:t>EO model</w:t>
      </w:r>
      <w:r>
        <w:rPr>
          <w:rFonts w:ascii="Times New Roman" w:hAnsi="Times New Roman" w:cs="Times New Roman"/>
          <w:sz w:val="24"/>
          <w:szCs w:val="24"/>
        </w:rPr>
        <w:t xml:space="preserve"> </w:t>
      </w:r>
      <w:r w:rsidRPr="009626E4">
        <w:rPr>
          <w:rFonts w:ascii="Times New Roman" w:hAnsi="Times New Roman" w:cs="Times New Roman"/>
          <w:sz w:val="24"/>
          <w:szCs w:val="24"/>
        </w:rPr>
        <w:t>is tested across multiple simulation runs with varying item profiles and layout constraints. This comprehensive evaluation approach not only verifies the technical soundness of the hybrid optimization strategy but also demonstrates its applicability to real-world warehouse environments.</w:t>
      </w:r>
    </w:p>
    <w:p w14:paraId="79AD8562" w14:textId="77777777" w:rsidR="00C93775" w:rsidRDefault="00C93775" w:rsidP="00C93775">
      <w:pPr>
        <w:spacing w:after="0"/>
        <w:ind w:firstLine="720"/>
        <w:jc w:val="both"/>
        <w:rPr>
          <w:rFonts w:ascii="Times New Roman" w:hAnsi="Times New Roman" w:cs="Times New Roman"/>
          <w:sz w:val="24"/>
          <w:szCs w:val="24"/>
        </w:rPr>
      </w:pPr>
    </w:p>
    <w:p w14:paraId="54A20A71" w14:textId="105D3774" w:rsidR="006778A7" w:rsidRPr="006778A7" w:rsidRDefault="00014AE2" w:rsidP="00BD34AD">
      <w:pPr>
        <w:pStyle w:val="Heading3"/>
        <w:spacing w:before="0"/>
        <w:jc w:val="both"/>
        <w:rPr>
          <w:rFonts w:ascii="Times New Roman" w:hAnsi="Times New Roman" w:cs="Times New Roman"/>
          <w:b/>
          <w:bCs/>
          <w:color w:val="auto"/>
          <w:kern w:val="2"/>
        </w:rPr>
      </w:pPr>
      <w:bookmarkStart w:id="35" w:name="_Toc226270505"/>
      <w:r>
        <w:rPr>
          <w:rStyle w:val="Heading3Char"/>
          <w:rFonts w:ascii="Times New Roman" w:hAnsi="Times New Roman" w:cs="Times New Roman"/>
          <w:b/>
          <w:bCs/>
          <w:color w:val="auto"/>
        </w:rPr>
        <w:t>H</w:t>
      </w:r>
      <w:r w:rsidR="006778A7" w:rsidRPr="00E71471">
        <w:rPr>
          <w:rStyle w:val="Heading3Char"/>
          <w:rFonts w:ascii="Times New Roman" w:hAnsi="Times New Roman" w:cs="Times New Roman"/>
          <w:b/>
          <w:bCs/>
          <w:color w:val="auto"/>
        </w:rPr>
        <w:t>.</w:t>
      </w:r>
      <w:r w:rsidR="006778A7">
        <w:rPr>
          <w:rStyle w:val="Heading3Char"/>
          <w:rFonts w:ascii="Times New Roman" w:hAnsi="Times New Roman" w:cs="Times New Roman"/>
          <w:b/>
          <w:bCs/>
          <w:color w:val="auto"/>
        </w:rPr>
        <w:t xml:space="preserve"> Tools and </w:t>
      </w:r>
      <w:r w:rsidR="005856A2">
        <w:rPr>
          <w:rStyle w:val="Heading3Char"/>
          <w:rFonts w:ascii="Times New Roman" w:hAnsi="Times New Roman" w:cs="Times New Roman"/>
          <w:b/>
          <w:bCs/>
          <w:color w:val="auto"/>
        </w:rPr>
        <w:t>Environment</w:t>
      </w:r>
      <w:bookmarkEnd w:id="35"/>
      <w:r w:rsidR="006778A7">
        <w:rPr>
          <w:rStyle w:val="Heading3Char"/>
          <w:rFonts w:ascii="Times New Roman" w:hAnsi="Times New Roman" w:cs="Times New Roman"/>
          <w:b/>
          <w:bCs/>
          <w:color w:val="auto"/>
        </w:rPr>
        <w:t xml:space="preserve"> </w:t>
      </w:r>
    </w:p>
    <w:p w14:paraId="3047DAE1" w14:textId="62FDDE1A" w:rsidR="00DD611D" w:rsidRDefault="00DD611D" w:rsidP="00201A2D">
      <w:pPr>
        <w:spacing w:after="0"/>
        <w:ind w:firstLine="720"/>
        <w:jc w:val="both"/>
        <w:rPr>
          <w:rFonts w:ascii="Times New Roman" w:hAnsi="Times New Roman" w:cs="Times New Roman"/>
          <w:sz w:val="24"/>
          <w:szCs w:val="24"/>
        </w:rPr>
      </w:pPr>
      <w:r w:rsidRPr="00DD611D">
        <w:rPr>
          <w:rFonts w:ascii="Times New Roman" w:hAnsi="Times New Roman" w:cs="Times New Roman"/>
          <w:sz w:val="24"/>
          <w:szCs w:val="24"/>
        </w:rPr>
        <w:t>To build, train, and evaluate the hybrid optimization model for 3D warehouse allocation, the study utilized the following technologies</w:t>
      </w:r>
    </w:p>
    <w:p w14:paraId="55E7178B" w14:textId="09F5D6AA" w:rsidR="00DD611D" w:rsidRDefault="00DD611D" w:rsidP="00DD611D">
      <w:pPr>
        <w:spacing w:after="0"/>
        <w:jc w:val="both"/>
        <w:rPr>
          <w:rFonts w:ascii="Times New Roman" w:hAnsi="Times New Roman" w:cs="Times New Roman"/>
          <w:b/>
          <w:bCs/>
          <w:i/>
          <w:iCs/>
          <w:sz w:val="24"/>
          <w:szCs w:val="24"/>
        </w:rPr>
      </w:pPr>
      <w:r w:rsidRPr="00DD611D">
        <w:rPr>
          <w:rFonts w:ascii="Times New Roman" w:hAnsi="Times New Roman" w:cs="Times New Roman"/>
          <w:b/>
          <w:bCs/>
          <w:i/>
          <w:iCs/>
          <w:sz w:val="24"/>
          <w:szCs w:val="24"/>
        </w:rPr>
        <w:t>Programming Language</w:t>
      </w:r>
      <w:r>
        <w:rPr>
          <w:rFonts w:ascii="Times New Roman" w:hAnsi="Times New Roman" w:cs="Times New Roman"/>
          <w:b/>
          <w:bCs/>
          <w:i/>
          <w:iCs/>
          <w:sz w:val="24"/>
          <w:szCs w:val="24"/>
        </w:rPr>
        <w:t xml:space="preserve"> </w:t>
      </w:r>
    </w:p>
    <w:p w14:paraId="3206CA37" w14:textId="3D26032F" w:rsidR="00DD611D" w:rsidRPr="00DD611D" w:rsidRDefault="00DD611D" w:rsidP="00361412">
      <w:pPr>
        <w:pStyle w:val="ListParagraph"/>
        <w:numPr>
          <w:ilvl w:val="0"/>
          <w:numId w:val="4"/>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Python 3.</w:t>
      </w:r>
      <w:r>
        <w:rPr>
          <w:rFonts w:ascii="Times New Roman" w:hAnsi="Times New Roman" w:cs="Times New Roman"/>
          <w:sz w:val="24"/>
          <w:szCs w:val="24"/>
        </w:rPr>
        <w:t xml:space="preserve">11 – </w:t>
      </w:r>
      <w:proofErr w:type="gramStart"/>
      <w:r>
        <w:rPr>
          <w:rFonts w:ascii="Times New Roman" w:hAnsi="Times New Roman" w:cs="Times New Roman"/>
          <w:sz w:val="24"/>
          <w:szCs w:val="24"/>
        </w:rPr>
        <w:t xml:space="preserve">3.14.3 </w:t>
      </w:r>
      <w:r w:rsidRPr="00DD611D">
        <w:rPr>
          <w:rFonts w:ascii="Times New Roman" w:hAnsi="Times New Roman" w:cs="Times New Roman"/>
          <w:sz w:val="24"/>
          <w:szCs w:val="24"/>
        </w:rPr>
        <w:t>:</w:t>
      </w:r>
      <w:proofErr w:type="gramEnd"/>
      <w:r w:rsidRPr="00DD611D">
        <w:rPr>
          <w:rFonts w:ascii="Times New Roman" w:hAnsi="Times New Roman" w:cs="Times New Roman"/>
          <w:sz w:val="24"/>
          <w:szCs w:val="24"/>
        </w:rPr>
        <w:t xml:space="preserve"> Python served as the primary programming language due to its versatile ecosystem and wide adoption in scientific computing, algorithm development, and machine learning.</w:t>
      </w:r>
    </w:p>
    <w:p w14:paraId="79C4C01B" w14:textId="77777777" w:rsidR="000561A3" w:rsidRDefault="000561A3" w:rsidP="00DD611D">
      <w:pPr>
        <w:spacing w:after="0"/>
        <w:jc w:val="both"/>
        <w:rPr>
          <w:rFonts w:ascii="Times New Roman" w:hAnsi="Times New Roman" w:cs="Times New Roman"/>
          <w:b/>
          <w:bCs/>
          <w:i/>
          <w:iCs/>
          <w:sz w:val="24"/>
          <w:szCs w:val="24"/>
        </w:rPr>
      </w:pPr>
    </w:p>
    <w:p w14:paraId="61E11032" w14:textId="5689A67C" w:rsidR="00DD611D" w:rsidRDefault="00DD611D" w:rsidP="00DD611D">
      <w:pPr>
        <w:spacing w:after="0"/>
        <w:jc w:val="both"/>
        <w:rPr>
          <w:rFonts w:ascii="Times New Roman" w:hAnsi="Times New Roman" w:cs="Times New Roman"/>
          <w:b/>
          <w:bCs/>
          <w:i/>
          <w:iCs/>
          <w:sz w:val="24"/>
          <w:szCs w:val="24"/>
        </w:rPr>
      </w:pPr>
      <w:r w:rsidRPr="00DD611D">
        <w:rPr>
          <w:rFonts w:ascii="Times New Roman" w:hAnsi="Times New Roman" w:cs="Times New Roman"/>
          <w:b/>
          <w:bCs/>
          <w:i/>
          <w:iCs/>
          <w:sz w:val="24"/>
          <w:szCs w:val="24"/>
        </w:rPr>
        <w:lastRenderedPageBreak/>
        <w:t>Core Libraries</w:t>
      </w:r>
    </w:p>
    <w:p w14:paraId="4589EA64" w14:textId="77777777" w:rsidR="00DD611D" w:rsidRDefault="00DD611D" w:rsidP="00361412">
      <w:pPr>
        <w:pStyle w:val="ListParagraph"/>
        <w:numPr>
          <w:ilvl w:val="0"/>
          <w:numId w:val="2"/>
        </w:numPr>
        <w:spacing w:after="0" w:line="480" w:lineRule="auto"/>
        <w:jc w:val="both"/>
        <w:rPr>
          <w:rFonts w:ascii="Times New Roman" w:hAnsi="Times New Roman" w:cs="Times New Roman"/>
          <w:sz w:val="24"/>
          <w:szCs w:val="24"/>
        </w:rPr>
      </w:pPr>
      <w:proofErr w:type="spellStart"/>
      <w:r w:rsidRPr="00DD611D">
        <w:rPr>
          <w:rFonts w:ascii="Times New Roman" w:hAnsi="Times New Roman" w:cs="Times New Roman"/>
          <w:sz w:val="24"/>
          <w:szCs w:val="24"/>
        </w:rPr>
        <w:t>PyTorch</w:t>
      </w:r>
      <w:proofErr w:type="spellEnd"/>
      <w:r w:rsidRPr="00DD611D">
        <w:rPr>
          <w:rFonts w:ascii="Times New Roman" w:hAnsi="Times New Roman" w:cs="Times New Roman"/>
          <w:sz w:val="24"/>
          <w:szCs w:val="24"/>
        </w:rPr>
        <w:t xml:space="preserve">: A high-performance machine learning library used to implement the Multi-Layer Perceptron (MLP). Specific modules like </w:t>
      </w:r>
      <w:proofErr w:type="spellStart"/>
      <w:proofErr w:type="gramStart"/>
      <w:r w:rsidRPr="00DD611D">
        <w:rPr>
          <w:rFonts w:ascii="Times New Roman" w:hAnsi="Times New Roman" w:cs="Times New Roman"/>
          <w:sz w:val="24"/>
          <w:szCs w:val="24"/>
        </w:rPr>
        <w:t>torch.nn</w:t>
      </w:r>
      <w:proofErr w:type="spellEnd"/>
      <w:proofErr w:type="gramEnd"/>
      <w:r w:rsidRPr="00DD611D">
        <w:rPr>
          <w:rFonts w:ascii="Times New Roman" w:hAnsi="Times New Roman" w:cs="Times New Roman"/>
          <w:sz w:val="24"/>
          <w:szCs w:val="24"/>
        </w:rPr>
        <w:t xml:space="preserve"> and </w:t>
      </w:r>
      <w:proofErr w:type="spellStart"/>
      <w:r w:rsidRPr="00DD611D">
        <w:rPr>
          <w:rFonts w:ascii="Times New Roman" w:hAnsi="Times New Roman" w:cs="Times New Roman"/>
          <w:sz w:val="24"/>
          <w:szCs w:val="24"/>
        </w:rPr>
        <w:t>torch.optim</w:t>
      </w:r>
      <w:proofErr w:type="spellEnd"/>
      <w:r w:rsidRPr="00DD611D">
        <w:rPr>
          <w:rFonts w:ascii="Times New Roman" w:hAnsi="Times New Roman" w:cs="Times New Roman"/>
          <w:sz w:val="24"/>
          <w:szCs w:val="24"/>
        </w:rPr>
        <w:t xml:space="preserve"> were utilized for architecture design and backpropagation, while </w:t>
      </w:r>
      <w:proofErr w:type="spellStart"/>
      <w:r w:rsidRPr="00DD611D">
        <w:rPr>
          <w:rFonts w:ascii="Times New Roman" w:hAnsi="Times New Roman" w:cs="Times New Roman"/>
          <w:sz w:val="24"/>
          <w:szCs w:val="24"/>
        </w:rPr>
        <w:t>DataLoader</w:t>
      </w:r>
      <w:proofErr w:type="spellEnd"/>
      <w:r w:rsidRPr="00DD611D">
        <w:rPr>
          <w:rFonts w:ascii="Times New Roman" w:hAnsi="Times New Roman" w:cs="Times New Roman"/>
          <w:sz w:val="24"/>
          <w:szCs w:val="24"/>
        </w:rPr>
        <w:t xml:space="preserve"> ensured efficient batching.</w:t>
      </w:r>
    </w:p>
    <w:p w14:paraId="7E556649" w14:textId="77777777" w:rsidR="00DD611D" w:rsidRDefault="00DD611D" w:rsidP="00361412">
      <w:pPr>
        <w:pStyle w:val="ListParagraph"/>
        <w:numPr>
          <w:ilvl w:val="0"/>
          <w:numId w:val="2"/>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Pandas: Employed for robust data manipulation and cleaning. It was essential for parsing CSV training datasets and formatting raw inventory data prior to tensor conversion.</w:t>
      </w:r>
    </w:p>
    <w:p w14:paraId="2A89B746" w14:textId="77777777" w:rsidR="00DD611D" w:rsidRDefault="00DD611D" w:rsidP="00361412">
      <w:pPr>
        <w:pStyle w:val="ListParagraph"/>
        <w:numPr>
          <w:ilvl w:val="0"/>
          <w:numId w:val="2"/>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NumPy: Utilized for high-performance numerical computations and array-based operations, ensuring the algorithmic efficiency of the spatial coordinate calculations.</w:t>
      </w:r>
    </w:p>
    <w:p w14:paraId="50FCACD1" w14:textId="0048C383" w:rsidR="00DD611D" w:rsidRDefault="00DD611D" w:rsidP="00361412">
      <w:pPr>
        <w:pStyle w:val="ListParagraph"/>
        <w:numPr>
          <w:ilvl w:val="0"/>
          <w:numId w:val="2"/>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Matplotlib: Integrated for graphical representation and data analysis. The mpl_</w:t>
      </w:r>
      <w:proofErr w:type="gramStart"/>
      <w:r w:rsidRPr="00DD611D">
        <w:rPr>
          <w:rFonts w:ascii="Times New Roman" w:hAnsi="Times New Roman" w:cs="Times New Roman"/>
          <w:sz w:val="24"/>
          <w:szCs w:val="24"/>
        </w:rPr>
        <w:t>toolkits.mplot</w:t>
      </w:r>
      <w:proofErr w:type="gramEnd"/>
      <w:r w:rsidRPr="00DD611D">
        <w:rPr>
          <w:rFonts w:ascii="Times New Roman" w:hAnsi="Times New Roman" w:cs="Times New Roman"/>
          <w:sz w:val="24"/>
          <w:szCs w:val="24"/>
        </w:rPr>
        <w:t>3d module was specifically used to generate 3D wireframe visualizations of the warehouse and item placements.</w:t>
      </w:r>
    </w:p>
    <w:p w14:paraId="02812C38" w14:textId="1F6DDF64" w:rsidR="00DD611D" w:rsidRDefault="00DD611D" w:rsidP="00DD611D">
      <w:pPr>
        <w:spacing w:after="0"/>
        <w:jc w:val="both"/>
        <w:rPr>
          <w:rFonts w:ascii="Times New Roman" w:hAnsi="Times New Roman" w:cs="Times New Roman"/>
          <w:b/>
          <w:bCs/>
          <w:i/>
          <w:iCs/>
          <w:sz w:val="24"/>
          <w:szCs w:val="24"/>
        </w:rPr>
      </w:pPr>
      <w:r w:rsidRPr="00DD611D">
        <w:rPr>
          <w:rFonts w:ascii="Times New Roman" w:hAnsi="Times New Roman" w:cs="Times New Roman"/>
          <w:b/>
          <w:bCs/>
          <w:i/>
          <w:iCs/>
          <w:sz w:val="24"/>
          <w:szCs w:val="24"/>
        </w:rPr>
        <w:t>Standard Utilities</w:t>
      </w:r>
    </w:p>
    <w:p w14:paraId="40718999" w14:textId="77777777" w:rsidR="00DD611D" w:rsidRDefault="00DD611D" w:rsidP="00361412">
      <w:pPr>
        <w:pStyle w:val="ListParagraph"/>
        <w:numPr>
          <w:ilvl w:val="0"/>
          <w:numId w:val="3"/>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Standard Python Suite: Libraries such as math, random, and time provided foundational support for trigonometric operations, stochastic search in metaheuristics, and execution time tracking.</w:t>
      </w:r>
    </w:p>
    <w:p w14:paraId="551FD0ED" w14:textId="52B13F68" w:rsidR="00DD611D" w:rsidRDefault="00DD611D" w:rsidP="00361412">
      <w:pPr>
        <w:pStyle w:val="ListParagraph"/>
        <w:numPr>
          <w:ilvl w:val="0"/>
          <w:numId w:val="3"/>
        </w:numPr>
        <w:spacing w:after="0" w:line="480" w:lineRule="auto"/>
        <w:jc w:val="both"/>
        <w:rPr>
          <w:rFonts w:ascii="Times New Roman" w:hAnsi="Times New Roman" w:cs="Times New Roman"/>
          <w:sz w:val="24"/>
          <w:szCs w:val="24"/>
        </w:rPr>
      </w:pPr>
      <w:r w:rsidRPr="00DD611D">
        <w:rPr>
          <w:rFonts w:ascii="Times New Roman" w:hAnsi="Times New Roman" w:cs="Times New Roman"/>
          <w:sz w:val="24"/>
          <w:szCs w:val="24"/>
        </w:rPr>
        <w:t>Typing and Data Classes: Utilized to define structured data types and ensure type safety, enhancing the clarity and maintainability of the complex software architecture.</w:t>
      </w:r>
    </w:p>
    <w:p w14:paraId="74DA6C18" w14:textId="2014FC60" w:rsidR="00CF7CD9" w:rsidRDefault="00CF7CD9" w:rsidP="00CF7CD9">
      <w:pPr>
        <w:spacing w:after="0"/>
        <w:jc w:val="both"/>
        <w:rPr>
          <w:rFonts w:ascii="Times New Roman" w:hAnsi="Times New Roman" w:cs="Times New Roman"/>
          <w:b/>
          <w:bCs/>
          <w:i/>
          <w:iCs/>
          <w:sz w:val="24"/>
          <w:szCs w:val="24"/>
        </w:rPr>
      </w:pPr>
      <w:r w:rsidRPr="00CF7CD9">
        <w:rPr>
          <w:rFonts w:ascii="Times New Roman" w:hAnsi="Times New Roman" w:cs="Times New Roman"/>
          <w:b/>
          <w:bCs/>
          <w:i/>
          <w:iCs/>
          <w:sz w:val="24"/>
          <w:szCs w:val="24"/>
        </w:rPr>
        <w:t>Hardware Tools</w:t>
      </w:r>
    </w:p>
    <w:p w14:paraId="0D2215B3" w14:textId="41A9C6F4" w:rsidR="008F2ACF" w:rsidRPr="00DE0D9B" w:rsidRDefault="00CF7CD9" w:rsidP="00361412">
      <w:pPr>
        <w:pStyle w:val="ListParagraph"/>
        <w:numPr>
          <w:ilvl w:val="0"/>
          <w:numId w:val="5"/>
        </w:numPr>
        <w:spacing w:after="0"/>
        <w:jc w:val="both"/>
        <w:rPr>
          <w:rFonts w:ascii="Times New Roman" w:hAnsi="Times New Roman" w:cs="Times New Roman"/>
          <w:sz w:val="24"/>
          <w:szCs w:val="24"/>
        </w:rPr>
      </w:pPr>
      <w:r w:rsidRPr="00DE0D9B">
        <w:rPr>
          <w:rFonts w:ascii="Times New Roman" w:hAnsi="Times New Roman" w:cs="Times New Roman"/>
          <w:sz w:val="24"/>
          <w:szCs w:val="24"/>
        </w:rPr>
        <w:t>Ryzen 7 5700x, 48</w:t>
      </w:r>
      <w:r w:rsidR="00355AB4">
        <w:rPr>
          <w:rFonts w:ascii="Times New Roman" w:hAnsi="Times New Roman" w:cs="Times New Roman"/>
          <w:sz w:val="24"/>
          <w:szCs w:val="24"/>
        </w:rPr>
        <w:t>GB</w:t>
      </w:r>
      <w:r w:rsidRPr="00DE0D9B">
        <w:rPr>
          <w:rFonts w:ascii="Times New Roman" w:hAnsi="Times New Roman" w:cs="Times New Roman"/>
          <w:sz w:val="24"/>
          <w:szCs w:val="24"/>
        </w:rPr>
        <w:t xml:space="preserve"> RAM DDR4 3200 MT/S</w:t>
      </w:r>
      <w:r w:rsidR="00355AB4">
        <w:rPr>
          <w:rFonts w:ascii="Times New Roman" w:hAnsi="Times New Roman" w:cs="Times New Roman"/>
          <w:sz w:val="24"/>
          <w:szCs w:val="24"/>
        </w:rPr>
        <w:t>, RTX 3060 12GB</w:t>
      </w:r>
    </w:p>
    <w:p w14:paraId="070BF27B" w14:textId="77777777" w:rsidR="008F2ACF" w:rsidRPr="008F2ACF" w:rsidRDefault="008F2ACF" w:rsidP="008F2ACF">
      <w:pPr>
        <w:pStyle w:val="ListParagraph"/>
        <w:spacing w:after="0" w:line="480" w:lineRule="auto"/>
        <w:ind w:left="1440"/>
        <w:jc w:val="both"/>
        <w:rPr>
          <w:rFonts w:ascii="Times New Roman" w:hAnsi="Times New Roman" w:cs="Times New Roman"/>
          <w:sz w:val="24"/>
          <w:szCs w:val="24"/>
        </w:rPr>
      </w:pPr>
    </w:p>
    <w:p w14:paraId="02536A20" w14:textId="601A5CF0" w:rsidR="008F2ACF" w:rsidRPr="008F2ACF" w:rsidRDefault="008F2ACF" w:rsidP="008F2ACF">
      <w:pPr>
        <w:pStyle w:val="Heading3"/>
        <w:spacing w:before="0"/>
        <w:jc w:val="both"/>
        <w:rPr>
          <w:rFonts w:ascii="Times New Roman" w:hAnsi="Times New Roman" w:cs="Times New Roman"/>
          <w:b/>
          <w:bCs/>
          <w:color w:val="auto"/>
          <w:kern w:val="2"/>
        </w:rPr>
      </w:pPr>
      <w:bookmarkStart w:id="36" w:name="_Toc226270506"/>
      <w:r>
        <w:rPr>
          <w:rStyle w:val="Heading3Char"/>
          <w:rFonts w:ascii="Times New Roman" w:hAnsi="Times New Roman" w:cs="Times New Roman"/>
          <w:b/>
          <w:bCs/>
          <w:color w:val="auto"/>
        </w:rPr>
        <w:lastRenderedPageBreak/>
        <w:t>I</w:t>
      </w:r>
      <w:r w:rsidRPr="00E71471">
        <w:rPr>
          <w:rStyle w:val="Heading3Char"/>
          <w:rFonts w:ascii="Times New Roman" w:hAnsi="Times New Roman" w:cs="Times New Roman"/>
          <w:b/>
          <w:bCs/>
          <w:color w:val="auto"/>
        </w:rPr>
        <w:t>.</w:t>
      </w:r>
      <w:r>
        <w:rPr>
          <w:rStyle w:val="Heading3Char"/>
          <w:rFonts w:ascii="Times New Roman" w:hAnsi="Times New Roman" w:cs="Times New Roman"/>
          <w:b/>
          <w:bCs/>
          <w:color w:val="auto"/>
        </w:rPr>
        <w:t xml:space="preserve"> </w:t>
      </w:r>
      <w:r w:rsidR="00014AE2" w:rsidRPr="00014AE2">
        <w:rPr>
          <w:rStyle w:val="Heading3Char"/>
          <w:rFonts w:ascii="Times New Roman" w:hAnsi="Times New Roman" w:cs="Times New Roman"/>
          <w:b/>
          <w:bCs/>
          <w:color w:val="auto"/>
        </w:rPr>
        <w:t>Ethical Considerations</w:t>
      </w:r>
      <w:bookmarkEnd w:id="36"/>
    </w:p>
    <w:p w14:paraId="19220388" w14:textId="73CB9222" w:rsidR="00E326F3" w:rsidRDefault="008F2ACF" w:rsidP="00E326F3">
      <w:pPr>
        <w:spacing w:after="0"/>
        <w:ind w:firstLine="720"/>
        <w:jc w:val="both"/>
        <w:rPr>
          <w:rFonts w:ascii="Times New Roman" w:hAnsi="Times New Roman" w:cs="Times New Roman"/>
          <w:sz w:val="24"/>
          <w:szCs w:val="24"/>
        </w:rPr>
      </w:pPr>
      <w:r w:rsidRPr="008F2ACF">
        <w:rPr>
          <w:rFonts w:ascii="Times New Roman" w:hAnsi="Times New Roman" w:cs="Times New Roman"/>
          <w:sz w:val="24"/>
          <w:szCs w:val="24"/>
        </w:rPr>
        <w:t>This study exclusively utilizes synthetic inventory data and GAN-augmented datasets, which are generated based on standardized logistics parameters and warehouse operational rules. By employing these artificial data sources, the research ensures that no sensitive corporate records, proprietary logistics data, or identifiable business information are used. Our methodology complies fully with ethical standards concerning algorithmic transparency, data privacy, and academic integrity. Furthermore, the hybrid optimization framework prioritizes physical safety by subordinating all machine learning predictions to deterministic structural constraints, ensuring that the transition toward automated storage management remains safe, accountable, and interpretable.</w:t>
      </w:r>
    </w:p>
    <w:p w14:paraId="4DAA0381" w14:textId="77777777" w:rsidR="000561A3" w:rsidRDefault="000561A3" w:rsidP="002A45D6">
      <w:pPr>
        <w:spacing w:after="0"/>
        <w:jc w:val="both"/>
        <w:rPr>
          <w:rFonts w:ascii="Times New Roman" w:hAnsi="Times New Roman" w:cs="Times New Roman"/>
          <w:sz w:val="24"/>
          <w:szCs w:val="24"/>
        </w:rPr>
        <w:sectPr w:rsidR="000561A3" w:rsidSect="000561A3">
          <w:footerReference w:type="default" r:id="rId27"/>
          <w:pgSz w:w="12240" w:h="15840"/>
          <w:pgMar w:top="1440" w:right="1440" w:bottom="1440" w:left="2160" w:header="680" w:footer="680" w:gutter="0"/>
          <w:pgNumType w:start="27"/>
          <w:cols w:space="720"/>
          <w:docGrid w:linePitch="299"/>
        </w:sectPr>
      </w:pPr>
    </w:p>
    <w:p w14:paraId="724CEDD4" w14:textId="5EE25044" w:rsidR="00F06A8A" w:rsidRPr="00F06A8A" w:rsidRDefault="00F06A8A" w:rsidP="000561A3">
      <w:pPr>
        <w:pStyle w:val="Heading1"/>
        <w:jc w:val="center"/>
        <w:rPr>
          <w:rFonts w:ascii="Times New Roman" w:hAnsi="Times New Roman" w:cs="Times New Roman"/>
          <w:b/>
          <w:bCs/>
          <w:color w:val="auto"/>
          <w:sz w:val="24"/>
          <w:szCs w:val="24"/>
        </w:rPr>
      </w:pPr>
      <w:bookmarkStart w:id="37" w:name="_Toc226270507"/>
      <w:r w:rsidRPr="00F06A8A">
        <w:rPr>
          <w:rFonts w:ascii="Times New Roman" w:hAnsi="Times New Roman" w:cs="Times New Roman"/>
          <w:b/>
          <w:bCs/>
          <w:color w:val="auto"/>
          <w:sz w:val="24"/>
          <w:szCs w:val="24"/>
        </w:rPr>
        <w:lastRenderedPageBreak/>
        <w:t xml:space="preserve">CHAPTER </w:t>
      </w:r>
      <w:r>
        <w:rPr>
          <w:rFonts w:ascii="Times New Roman" w:hAnsi="Times New Roman" w:cs="Times New Roman"/>
          <w:b/>
          <w:bCs/>
          <w:color w:val="auto"/>
          <w:sz w:val="24"/>
          <w:szCs w:val="24"/>
        </w:rPr>
        <w:t>IV</w:t>
      </w:r>
      <w:bookmarkEnd w:id="37"/>
    </w:p>
    <w:p w14:paraId="4F02F976" w14:textId="3F81D507" w:rsidR="002A45D6" w:rsidRDefault="002A45D6" w:rsidP="002A45D6">
      <w:pPr>
        <w:pStyle w:val="Heading2"/>
        <w:spacing w:before="0"/>
        <w:jc w:val="center"/>
        <w:rPr>
          <w:rFonts w:ascii="Times New Roman" w:eastAsia="Times New Roman" w:hAnsi="Times New Roman" w:cs="Times New Roman"/>
          <w:b/>
          <w:color w:val="000000"/>
          <w:sz w:val="24"/>
          <w:szCs w:val="24"/>
        </w:rPr>
      </w:pPr>
      <w:bookmarkStart w:id="38" w:name="_Toc226270508"/>
      <w:r>
        <w:rPr>
          <w:rFonts w:ascii="Times New Roman" w:eastAsia="Times New Roman" w:hAnsi="Times New Roman" w:cs="Times New Roman"/>
          <w:b/>
          <w:color w:val="000000"/>
          <w:sz w:val="24"/>
          <w:szCs w:val="24"/>
        </w:rPr>
        <w:t>RESULT AND DISCUSSION</w:t>
      </w:r>
      <w:bookmarkEnd w:id="38"/>
    </w:p>
    <w:p w14:paraId="211DB2D8" w14:textId="77777777" w:rsidR="007D4070" w:rsidRDefault="007D4070" w:rsidP="00CB1E08">
      <w:pPr>
        <w:spacing w:after="200"/>
        <w:ind w:firstLine="720"/>
        <w:jc w:val="both"/>
      </w:pPr>
      <w:r>
        <w:rPr>
          <w:rFonts w:ascii="Times New Roman" w:eastAsia="Times New Roman" w:hAnsi="Times New Roman" w:cs="Times New Roman"/>
          <w:sz w:val="24"/>
          <w:szCs w:val="24"/>
        </w:rPr>
        <w:t>This chapter presents the empirical findings of the study organized according to its five specific objectives. Each section addresses one objective beginning with data collection and preprocessing, progressing through GAN augmentation, deep learning regression, hybrid optimization implementation, and culminating in the comprehensive performance evaluation against standalone and baseline comparators.</w:t>
      </w:r>
    </w:p>
    <w:p w14:paraId="2170DBCA" w14:textId="2107F619" w:rsidR="007D4070" w:rsidRPr="007D4070" w:rsidRDefault="007D4070" w:rsidP="007D4070">
      <w:pPr>
        <w:pStyle w:val="Heading3"/>
        <w:rPr>
          <w:rFonts w:ascii="Times New Roman" w:hAnsi="Times New Roman" w:cs="Times New Roman"/>
          <w:b/>
          <w:bCs/>
          <w:color w:val="auto"/>
        </w:rPr>
      </w:pPr>
      <w:bookmarkStart w:id="39" w:name="_Toc226270509"/>
      <w:r>
        <w:rPr>
          <w:rFonts w:ascii="Times New Roman" w:eastAsia="Times New Roman" w:hAnsi="Times New Roman" w:cs="Times New Roman"/>
          <w:b/>
          <w:bCs/>
          <w:color w:val="auto"/>
        </w:rPr>
        <w:t xml:space="preserve">A. </w:t>
      </w:r>
      <w:r w:rsidRPr="007D4070">
        <w:rPr>
          <w:rFonts w:ascii="Times New Roman" w:eastAsia="Times New Roman" w:hAnsi="Times New Roman" w:cs="Times New Roman"/>
          <w:b/>
          <w:bCs/>
          <w:color w:val="auto"/>
        </w:rPr>
        <w:t>Data Collection and Preprocessing of Item Attributes</w:t>
      </w:r>
      <w:bookmarkEnd w:id="39"/>
    </w:p>
    <w:p w14:paraId="01ACABC1" w14:textId="77777777" w:rsidR="007D4070" w:rsidRDefault="007D4070" w:rsidP="00CB1E08">
      <w:pPr>
        <w:spacing w:after="200"/>
        <w:ind w:firstLine="720"/>
        <w:jc w:val="both"/>
      </w:pPr>
      <w:r>
        <w:rPr>
          <w:rFonts w:ascii="Times New Roman" w:eastAsia="Times New Roman" w:hAnsi="Times New Roman" w:cs="Times New Roman"/>
          <w:sz w:val="24"/>
          <w:szCs w:val="24"/>
        </w:rPr>
        <w:t>The first objective concerns the collection and preparation of warehouse item attributes including physical dimensions, weight, fragility, and access frequency into a structured, machine-learning-ready format suitable for the downstream GAN, MLP, and metaheuristic stages. This section presents the dataset specifications and the outcome of the Normalization Sandwich preprocessing pipeline.</w:t>
      </w:r>
    </w:p>
    <w:p w14:paraId="5845B6A5" w14:textId="77777777" w:rsidR="007D4070" w:rsidRPr="007D4070" w:rsidRDefault="007D4070" w:rsidP="00CB1E08">
      <w:pPr>
        <w:spacing w:before="280" w:after="120"/>
        <w:jc w:val="both"/>
        <w:rPr>
          <w:i/>
          <w:iCs/>
        </w:rPr>
      </w:pPr>
      <w:r w:rsidRPr="007D4070">
        <w:rPr>
          <w:rFonts w:ascii="Times New Roman" w:eastAsia="Times New Roman" w:hAnsi="Times New Roman" w:cs="Times New Roman"/>
          <w:b/>
          <w:bCs/>
          <w:i/>
          <w:iCs/>
          <w:sz w:val="24"/>
          <w:szCs w:val="24"/>
        </w:rPr>
        <w:t>Dataset Specifications and Attribute Overview</w:t>
      </w:r>
    </w:p>
    <w:p w14:paraId="4D324561" w14:textId="77777777" w:rsidR="000561A3" w:rsidRDefault="007D4070" w:rsidP="00CB1E08">
      <w:pPr>
        <w:spacing w:after="200"/>
        <w:ind w:firstLine="720"/>
        <w:jc w:val="both"/>
        <w:rPr>
          <w:rFonts w:ascii="Times New Roman" w:eastAsia="Times New Roman" w:hAnsi="Times New Roman" w:cs="Times New Roman"/>
          <w:sz w:val="24"/>
          <w:szCs w:val="24"/>
        </w:rPr>
        <w:sectPr w:rsidR="000561A3" w:rsidSect="000561A3">
          <w:footerReference w:type="default" r:id="rId28"/>
          <w:pgSz w:w="12240" w:h="15840"/>
          <w:pgMar w:top="1440" w:right="1440" w:bottom="1440" w:left="2160" w:header="680" w:footer="680" w:gutter="0"/>
          <w:pgNumType w:start="27"/>
          <w:cols w:space="720"/>
          <w:docGrid w:linePitch="299"/>
        </w:sectPr>
      </w:pPr>
      <w:r>
        <w:rPr>
          <w:rFonts w:ascii="Times New Roman" w:eastAsia="Times New Roman" w:hAnsi="Times New Roman" w:cs="Times New Roman"/>
          <w:sz w:val="24"/>
          <w:szCs w:val="24"/>
        </w:rPr>
        <w:t>The study is grounded in the BED-BPP industrial robotic packing benchmark</w:t>
      </w:r>
      <w:r w:rsidR="00D44D43">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Kagerer</w:t>
      </w:r>
      <w:proofErr w:type="spellEnd"/>
      <w:r>
        <w:rPr>
          <w:rFonts w:ascii="Times New Roman" w:eastAsia="Times New Roman" w:hAnsi="Times New Roman" w:cs="Times New Roman"/>
          <w:sz w:val="24"/>
          <w:szCs w:val="24"/>
        </w:rPr>
        <w:t xml:space="preserve"> et al.,</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{"citationID":"8hV5smtd","properties":{"formattedCitation":"[48]","plainCitation":"[48]","noteIndex":0},"citationItems":[{"id":306,"uris":["http://zotero.org/groups/6066261/items/MA4URL9U"],"itemData":{"id":306,"type":"article-journal","abstract":"Many algorithms that were developed for solving three-dimensional bin packing problems use generic data for either experiments or evaluation. However, none of these datasets became accepted for benchmarking 3D bin packing algorithms throughout the community. To close this gap, this paper presents the benchmarking dataset for robotic bin packing problems (BED-BPP), which is based on realistic data. We show the variety of the dataset by elaborating an n-gram analysis. Besides, we propose an evaluation function, which contains a stability check that uses rigid body simulation. We demonstrated the application of our dataset on four different approaches, which we integrated in our software environment.","container-title":"The International Journal of Robotics Research","DOI":"10.1177/02783649231193048","ISSN":"0278-3649, 1741-3176","issue":"11","journalAbbreviation":"The International Journal of Robotics Research","language":"en","page":"1007-1014","source":"DOI.org (Crossref)","title":"BED-BPP: Benchmarking dataset for robotic bin packing problems","title-short":"BED-BPP","URL":"https://journals.sagepub.com/doi/10.1177/02783649231193048","volume":"42","author":[{"family":"Kagerer","given":"Florian"},{"family":"Beinhofer","given":"Maximilian"},{"family":"Stricker","given":"Stefan"},{"family":"Nüchter","given":"Andreas"}],"accessed":{"date-parts":[["2026",3,21]]},"issued":{"date-parts":[["2023",9]]}}}],"schema":"https://github.com/citation-style-language/schema/raw/master/csl-citation.json"} </w:instrText>
      </w:r>
      <w:r>
        <w:rPr>
          <w:rFonts w:ascii="Times New Roman" w:eastAsia="Times New Roman" w:hAnsi="Times New Roman" w:cs="Times New Roman"/>
          <w:sz w:val="24"/>
          <w:szCs w:val="24"/>
        </w:rPr>
        <w:fldChar w:fldCharType="separate"/>
      </w:r>
      <w:r w:rsidRPr="007D4070">
        <w:rPr>
          <w:rFonts w:ascii="Times New Roman" w:hAnsi="Times New Roman" w:cs="Times New Roman"/>
          <w:sz w:val="24"/>
        </w:rPr>
        <w:t>[48]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a high-fidelity inventory repository containing 400,000 item-level records across 8,000 unique packing scenarios. A deliberate 60/40 split between dense and normal packing configurations ensures the model is exposed to both high-density edge cases and standard operational scenarios during training. The dataset captures six core item attributes critical to warehouse storage planning: length, width, height (physical dimensions), weight, fragility rating, and an access frequency-derived sequence index encoding retrieval priority.</w:t>
      </w:r>
    </w:p>
    <w:p w14:paraId="78C99C11" w14:textId="7EBA3861" w:rsidR="00BE7F70" w:rsidRPr="00BE7F70" w:rsidRDefault="00BE7F70" w:rsidP="000561A3">
      <w:pPr>
        <w:spacing w:before="120" w:after="0"/>
        <w:jc w:val="center"/>
      </w:pPr>
      <w:r>
        <w:rPr>
          <w:rFonts w:ascii="Times New Roman" w:eastAsia="Times New Roman" w:hAnsi="Times New Roman" w:cs="Times New Roman"/>
          <w:i/>
          <w:iCs/>
        </w:rPr>
        <w:lastRenderedPageBreak/>
        <w:t xml:space="preserve">Table </w:t>
      </w:r>
      <w:r w:rsidR="00FD71F8">
        <w:rPr>
          <w:rFonts w:ascii="Times New Roman" w:eastAsia="Times New Roman" w:hAnsi="Times New Roman" w:cs="Times New Roman"/>
          <w:i/>
          <w:iCs/>
        </w:rPr>
        <w:t>VI</w:t>
      </w:r>
      <w:r>
        <w:rPr>
          <w:rFonts w:ascii="Times New Roman" w:eastAsia="Times New Roman" w:hAnsi="Times New Roman" w:cs="Times New Roman"/>
          <w:i/>
          <w:iCs/>
        </w:rPr>
        <w:t>I. Technical Specifications of the BED-BPP Raw Dataset</w:t>
      </w:r>
    </w:p>
    <w:tbl>
      <w:tblPr>
        <w:tblW w:w="8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2857"/>
        <w:gridCol w:w="2858"/>
      </w:tblGrid>
      <w:tr w:rsidR="007D4070" w14:paraId="4093F9B2" w14:textId="77777777" w:rsidTr="00BE7F70">
        <w:trPr>
          <w:trHeight w:val="421"/>
          <w:tblHeader/>
        </w:trPr>
        <w:tc>
          <w:tcPr>
            <w:tcW w:w="2857"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2C36D13" w14:textId="77777777" w:rsidR="007D4070" w:rsidRDefault="007D4070" w:rsidP="00FA0A12">
            <w:pPr>
              <w:jc w:val="center"/>
            </w:pPr>
            <w:r>
              <w:rPr>
                <w:rFonts w:ascii="Times New Roman" w:eastAsia="Times New Roman" w:hAnsi="Times New Roman" w:cs="Times New Roman"/>
                <w:b/>
                <w:bCs/>
                <w:color w:val="FFFFFF"/>
                <w:sz w:val="20"/>
                <w:szCs w:val="20"/>
              </w:rPr>
              <w:t>Attribute</w:t>
            </w:r>
          </w:p>
        </w:tc>
        <w:tc>
          <w:tcPr>
            <w:tcW w:w="2857"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E3C2E86" w14:textId="77777777" w:rsidR="007D4070" w:rsidRDefault="007D4070" w:rsidP="00FA0A12">
            <w:pPr>
              <w:jc w:val="center"/>
            </w:pPr>
            <w:r>
              <w:rPr>
                <w:rFonts w:ascii="Times New Roman" w:eastAsia="Times New Roman" w:hAnsi="Times New Roman" w:cs="Times New Roman"/>
                <w:b/>
                <w:bCs/>
                <w:color w:val="FFFFFF"/>
                <w:sz w:val="20"/>
                <w:szCs w:val="20"/>
              </w:rPr>
              <w:t>Specification</w:t>
            </w:r>
          </w:p>
        </w:tc>
        <w:tc>
          <w:tcPr>
            <w:tcW w:w="2858"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5D17C22" w14:textId="77777777" w:rsidR="007D4070" w:rsidRDefault="007D4070" w:rsidP="00FA0A12">
            <w:pPr>
              <w:jc w:val="center"/>
            </w:pPr>
            <w:r>
              <w:rPr>
                <w:rFonts w:ascii="Times New Roman" w:eastAsia="Times New Roman" w:hAnsi="Times New Roman" w:cs="Times New Roman"/>
                <w:b/>
                <w:bCs/>
                <w:color w:val="FFFFFF"/>
                <w:sz w:val="20"/>
                <w:szCs w:val="20"/>
              </w:rPr>
              <w:t>Value</w:t>
            </w:r>
          </w:p>
        </w:tc>
      </w:tr>
      <w:tr w:rsidR="007D4070" w14:paraId="4D5A1190" w14:textId="77777777" w:rsidTr="00BE7F70">
        <w:trPr>
          <w:trHeight w:val="343"/>
        </w:trPr>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7DEF73C" w14:textId="77777777" w:rsidR="007D4070" w:rsidRDefault="007D4070" w:rsidP="00BE7F70">
            <w:pPr>
              <w:spacing w:line="240" w:lineRule="auto"/>
              <w:jc w:val="center"/>
            </w:pPr>
            <w:r>
              <w:rPr>
                <w:rFonts w:ascii="Times New Roman" w:eastAsia="Times New Roman" w:hAnsi="Times New Roman" w:cs="Times New Roman"/>
                <w:sz w:val="20"/>
                <w:szCs w:val="20"/>
              </w:rPr>
              <w:t>Total Item Records</w:t>
            </w:r>
          </w:p>
        </w:tc>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FBF7CE9" w14:textId="77777777" w:rsidR="007D4070" w:rsidRDefault="007D4070" w:rsidP="00BE7F70">
            <w:pPr>
              <w:spacing w:line="240" w:lineRule="auto"/>
              <w:jc w:val="center"/>
            </w:pPr>
            <w:r>
              <w:rPr>
                <w:rFonts w:ascii="Times New Roman" w:eastAsia="Times New Roman" w:hAnsi="Times New Roman" w:cs="Times New Roman"/>
                <w:sz w:val="20"/>
                <w:szCs w:val="20"/>
              </w:rPr>
              <w:t>Item-level observations</w:t>
            </w:r>
          </w:p>
        </w:tc>
        <w:tc>
          <w:tcPr>
            <w:tcW w:w="2858"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027AE64" w14:textId="77777777" w:rsidR="007D4070" w:rsidRDefault="007D4070" w:rsidP="00BE7F70">
            <w:pPr>
              <w:spacing w:line="240" w:lineRule="auto"/>
              <w:jc w:val="center"/>
            </w:pPr>
            <w:r>
              <w:rPr>
                <w:rFonts w:ascii="Times New Roman" w:eastAsia="Times New Roman" w:hAnsi="Times New Roman" w:cs="Times New Roman"/>
                <w:sz w:val="20"/>
                <w:szCs w:val="20"/>
              </w:rPr>
              <w:t>400,000</w:t>
            </w:r>
          </w:p>
        </w:tc>
      </w:tr>
      <w:tr w:rsidR="007D4070" w14:paraId="01DA1D60" w14:textId="77777777" w:rsidTr="00BE7F70">
        <w:trPr>
          <w:trHeight w:val="267"/>
        </w:trPr>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095FC" w14:textId="77777777" w:rsidR="007D4070" w:rsidRDefault="007D4070" w:rsidP="00BE7F70">
            <w:pPr>
              <w:spacing w:line="240" w:lineRule="auto"/>
              <w:jc w:val="center"/>
            </w:pPr>
            <w:r>
              <w:rPr>
                <w:rFonts w:ascii="Times New Roman" w:eastAsia="Times New Roman" w:hAnsi="Times New Roman" w:cs="Times New Roman"/>
                <w:sz w:val="20"/>
                <w:szCs w:val="20"/>
              </w:rPr>
              <w:t>Total Scenarios</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6A1C3" w14:textId="77777777" w:rsidR="007D4070" w:rsidRDefault="007D4070" w:rsidP="00BE7F70">
            <w:pPr>
              <w:spacing w:line="240" w:lineRule="auto"/>
              <w:jc w:val="center"/>
            </w:pPr>
            <w:r>
              <w:rPr>
                <w:rFonts w:ascii="Times New Roman" w:eastAsia="Times New Roman" w:hAnsi="Times New Roman" w:cs="Times New Roman"/>
                <w:sz w:val="20"/>
                <w:szCs w:val="20"/>
              </w:rPr>
              <w:t>Unique packing sequences</w:t>
            </w:r>
          </w:p>
        </w:tc>
        <w:tc>
          <w:tcPr>
            <w:tcW w:w="2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89F0A" w14:textId="77777777" w:rsidR="007D4070" w:rsidRDefault="007D4070" w:rsidP="00BE7F70">
            <w:pPr>
              <w:spacing w:line="240" w:lineRule="auto"/>
              <w:jc w:val="center"/>
            </w:pPr>
            <w:r>
              <w:rPr>
                <w:rFonts w:ascii="Times New Roman" w:eastAsia="Times New Roman" w:hAnsi="Times New Roman" w:cs="Times New Roman"/>
                <w:sz w:val="20"/>
                <w:szCs w:val="20"/>
              </w:rPr>
              <w:t>8,000</w:t>
            </w:r>
          </w:p>
        </w:tc>
      </w:tr>
      <w:tr w:rsidR="007D4070" w14:paraId="5B76CD35" w14:textId="77777777" w:rsidTr="00BE7F70">
        <w:trPr>
          <w:trHeight w:val="205"/>
        </w:trPr>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7A59E14" w14:textId="77777777" w:rsidR="007D4070" w:rsidRDefault="007D4070" w:rsidP="00BE7F70">
            <w:pPr>
              <w:spacing w:line="240" w:lineRule="auto"/>
              <w:jc w:val="center"/>
            </w:pPr>
            <w:r>
              <w:rPr>
                <w:rFonts w:ascii="Times New Roman" w:eastAsia="Times New Roman" w:hAnsi="Times New Roman" w:cs="Times New Roman"/>
                <w:sz w:val="20"/>
                <w:szCs w:val="20"/>
              </w:rPr>
              <w:t>Scenario Distribution</w:t>
            </w:r>
          </w:p>
        </w:tc>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7AE3392" w14:textId="77777777" w:rsidR="007D4070" w:rsidRDefault="007D4070" w:rsidP="00BE7F70">
            <w:pPr>
              <w:spacing w:line="240" w:lineRule="auto"/>
              <w:jc w:val="center"/>
            </w:pPr>
            <w:r>
              <w:rPr>
                <w:rFonts w:ascii="Times New Roman" w:eastAsia="Times New Roman" w:hAnsi="Times New Roman" w:cs="Times New Roman"/>
                <w:sz w:val="20"/>
                <w:szCs w:val="20"/>
              </w:rPr>
              <w:t>Dense vs. Normal</w:t>
            </w:r>
          </w:p>
        </w:tc>
        <w:tc>
          <w:tcPr>
            <w:tcW w:w="2858"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0FD2B67" w14:textId="77777777" w:rsidR="007D4070" w:rsidRDefault="007D4070" w:rsidP="00BE7F70">
            <w:pPr>
              <w:spacing w:line="240" w:lineRule="auto"/>
              <w:jc w:val="center"/>
            </w:pPr>
            <w:r>
              <w:rPr>
                <w:rFonts w:ascii="Times New Roman" w:eastAsia="Times New Roman" w:hAnsi="Times New Roman" w:cs="Times New Roman"/>
                <w:sz w:val="20"/>
                <w:szCs w:val="20"/>
              </w:rPr>
              <w:t>4,800 (60%) / 3,200 (40%)</w:t>
            </w:r>
          </w:p>
        </w:tc>
      </w:tr>
      <w:tr w:rsidR="007D4070" w14:paraId="244AC660" w14:textId="77777777" w:rsidTr="00BE7F70">
        <w:trPr>
          <w:trHeight w:val="396"/>
        </w:trPr>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B4C55" w14:textId="5354DC34" w:rsidR="00BE7F70" w:rsidRPr="00BE7F70" w:rsidRDefault="007D4070" w:rsidP="00BE7F7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Feature Dimensionality</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C502B" w14:textId="77777777" w:rsidR="007D4070" w:rsidRDefault="007D4070" w:rsidP="00BE7F70">
            <w:pPr>
              <w:spacing w:line="240" w:lineRule="auto"/>
              <w:jc w:val="center"/>
            </w:pPr>
            <w:r>
              <w:rPr>
                <w:rFonts w:ascii="Times New Roman" w:eastAsia="Times New Roman" w:hAnsi="Times New Roman" w:cs="Times New Roman"/>
                <w:sz w:val="20"/>
                <w:szCs w:val="20"/>
              </w:rPr>
              <w:t>Input vector size</w:t>
            </w:r>
          </w:p>
        </w:tc>
        <w:tc>
          <w:tcPr>
            <w:tcW w:w="2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C3BB0" w14:textId="77777777" w:rsidR="007D4070" w:rsidRDefault="007D4070" w:rsidP="00BE7F70">
            <w:pPr>
              <w:spacing w:line="240" w:lineRule="auto"/>
              <w:jc w:val="center"/>
            </w:pPr>
            <w:r w:rsidRPr="00BE7F70">
              <w:rPr>
                <w:rFonts w:ascii="Times New Roman" w:eastAsia="Times New Roman" w:hAnsi="Times New Roman" w:cs="Times New Roman"/>
                <w:sz w:val="20"/>
                <w:szCs w:val="20"/>
              </w:rPr>
              <w:t>19 (10 Static, 8 Derived, 1 Sequence)</w:t>
            </w:r>
          </w:p>
        </w:tc>
      </w:tr>
      <w:tr w:rsidR="007D4070" w14:paraId="225867F1" w14:textId="77777777" w:rsidTr="00BE7F70">
        <w:trPr>
          <w:trHeight w:val="478"/>
        </w:trPr>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3A92458" w14:textId="77777777" w:rsidR="007D4070" w:rsidRDefault="007D4070" w:rsidP="00BE7F70">
            <w:pPr>
              <w:spacing w:line="240" w:lineRule="auto"/>
              <w:jc w:val="center"/>
            </w:pPr>
            <w:r>
              <w:rPr>
                <w:rFonts w:ascii="Times New Roman" w:eastAsia="Times New Roman" w:hAnsi="Times New Roman" w:cs="Times New Roman"/>
                <w:sz w:val="20"/>
                <w:szCs w:val="20"/>
              </w:rPr>
              <w:t>Average Length (m)</w:t>
            </w:r>
          </w:p>
        </w:tc>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AE42B25" w14:textId="77777777" w:rsidR="007D4070" w:rsidRDefault="007D4070" w:rsidP="00BE7F70">
            <w:pPr>
              <w:spacing w:line="240" w:lineRule="auto"/>
              <w:jc w:val="center"/>
            </w:pPr>
            <w:r>
              <w:rPr>
                <w:rFonts w:ascii="Times New Roman" w:eastAsia="Times New Roman" w:hAnsi="Times New Roman" w:cs="Times New Roman"/>
                <w:sz w:val="20"/>
                <w:szCs w:val="20"/>
              </w:rPr>
              <w:t>Mean item length</w:t>
            </w:r>
          </w:p>
        </w:tc>
        <w:tc>
          <w:tcPr>
            <w:tcW w:w="2858"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E5808DA" w14:textId="77777777" w:rsidR="007D4070" w:rsidRDefault="007D4070" w:rsidP="00BE7F70">
            <w:pPr>
              <w:spacing w:line="240" w:lineRule="auto"/>
              <w:jc w:val="center"/>
            </w:pPr>
            <w:r>
              <w:rPr>
                <w:rFonts w:ascii="Times New Roman" w:eastAsia="Times New Roman" w:hAnsi="Times New Roman" w:cs="Times New Roman"/>
                <w:sz w:val="20"/>
                <w:szCs w:val="20"/>
              </w:rPr>
              <w:t>0.890</w:t>
            </w:r>
          </w:p>
        </w:tc>
      </w:tr>
      <w:tr w:rsidR="007D4070" w14:paraId="794ABCF3" w14:textId="77777777" w:rsidTr="00BE7F70">
        <w:trPr>
          <w:trHeight w:val="22"/>
        </w:trPr>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84CBD" w14:textId="77777777" w:rsidR="007D4070" w:rsidRDefault="007D4070" w:rsidP="00BE7F70">
            <w:pPr>
              <w:spacing w:line="240" w:lineRule="auto"/>
              <w:jc w:val="center"/>
            </w:pPr>
            <w:r>
              <w:rPr>
                <w:rFonts w:ascii="Times New Roman" w:eastAsia="Times New Roman" w:hAnsi="Times New Roman" w:cs="Times New Roman"/>
                <w:sz w:val="20"/>
                <w:szCs w:val="20"/>
              </w:rPr>
              <w:t>Average Width (m)</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4AD60" w14:textId="77777777" w:rsidR="007D4070" w:rsidRDefault="007D4070" w:rsidP="00BE7F70">
            <w:pPr>
              <w:spacing w:line="240" w:lineRule="auto"/>
              <w:jc w:val="center"/>
            </w:pPr>
            <w:r>
              <w:rPr>
                <w:rFonts w:ascii="Times New Roman" w:eastAsia="Times New Roman" w:hAnsi="Times New Roman" w:cs="Times New Roman"/>
                <w:sz w:val="20"/>
                <w:szCs w:val="20"/>
              </w:rPr>
              <w:t>Mean item width</w:t>
            </w:r>
          </w:p>
        </w:tc>
        <w:tc>
          <w:tcPr>
            <w:tcW w:w="2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C16FE" w14:textId="77777777" w:rsidR="007D4070" w:rsidRDefault="007D4070" w:rsidP="00BE7F70">
            <w:pPr>
              <w:spacing w:line="240" w:lineRule="auto"/>
              <w:jc w:val="center"/>
            </w:pPr>
            <w:r>
              <w:rPr>
                <w:rFonts w:ascii="Times New Roman" w:eastAsia="Times New Roman" w:hAnsi="Times New Roman" w:cs="Times New Roman"/>
                <w:sz w:val="20"/>
                <w:szCs w:val="20"/>
              </w:rPr>
              <w:t>0.497</w:t>
            </w:r>
          </w:p>
        </w:tc>
      </w:tr>
      <w:tr w:rsidR="007D4070" w14:paraId="00769826" w14:textId="77777777" w:rsidTr="00BE7F70">
        <w:trPr>
          <w:trHeight w:val="22"/>
        </w:trPr>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33FBCB3" w14:textId="77777777" w:rsidR="007D4070" w:rsidRDefault="007D4070" w:rsidP="00BE7F70">
            <w:pPr>
              <w:spacing w:line="240" w:lineRule="auto"/>
              <w:jc w:val="center"/>
            </w:pPr>
            <w:r>
              <w:rPr>
                <w:rFonts w:ascii="Times New Roman" w:eastAsia="Times New Roman" w:hAnsi="Times New Roman" w:cs="Times New Roman"/>
                <w:sz w:val="20"/>
                <w:szCs w:val="20"/>
              </w:rPr>
              <w:t>Average Height (m)</w:t>
            </w:r>
          </w:p>
        </w:tc>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F36FF28" w14:textId="77777777" w:rsidR="007D4070" w:rsidRDefault="007D4070" w:rsidP="00BE7F70">
            <w:pPr>
              <w:spacing w:line="240" w:lineRule="auto"/>
              <w:jc w:val="center"/>
            </w:pPr>
            <w:r>
              <w:rPr>
                <w:rFonts w:ascii="Times New Roman" w:eastAsia="Times New Roman" w:hAnsi="Times New Roman" w:cs="Times New Roman"/>
                <w:sz w:val="20"/>
                <w:szCs w:val="20"/>
              </w:rPr>
              <w:t>Mean item height</w:t>
            </w:r>
          </w:p>
        </w:tc>
        <w:tc>
          <w:tcPr>
            <w:tcW w:w="2858"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BE7A374" w14:textId="77777777" w:rsidR="007D4070" w:rsidRDefault="007D4070" w:rsidP="00BE7F70">
            <w:pPr>
              <w:spacing w:line="240" w:lineRule="auto"/>
              <w:jc w:val="center"/>
            </w:pPr>
            <w:r>
              <w:rPr>
                <w:rFonts w:ascii="Times New Roman" w:eastAsia="Times New Roman" w:hAnsi="Times New Roman" w:cs="Times New Roman"/>
                <w:sz w:val="20"/>
                <w:szCs w:val="20"/>
              </w:rPr>
              <w:t>0.456</w:t>
            </w:r>
          </w:p>
        </w:tc>
      </w:tr>
      <w:tr w:rsidR="007D4070" w14:paraId="6AD08E33" w14:textId="77777777" w:rsidTr="00BE7F70">
        <w:trPr>
          <w:trHeight w:val="22"/>
        </w:trPr>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798C8" w14:textId="77777777" w:rsidR="007D4070" w:rsidRDefault="007D4070" w:rsidP="00BE7F70">
            <w:pPr>
              <w:spacing w:line="240" w:lineRule="auto"/>
              <w:jc w:val="center"/>
            </w:pPr>
            <w:r>
              <w:rPr>
                <w:rFonts w:ascii="Times New Roman" w:eastAsia="Times New Roman" w:hAnsi="Times New Roman" w:cs="Times New Roman"/>
                <w:sz w:val="20"/>
                <w:szCs w:val="20"/>
              </w:rPr>
              <w:t>Average Weight (kg)</w:t>
            </w:r>
          </w:p>
        </w:tc>
        <w:tc>
          <w:tcPr>
            <w:tcW w:w="2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D2C96" w14:textId="77777777" w:rsidR="007D4070" w:rsidRDefault="007D4070" w:rsidP="00BE7F70">
            <w:pPr>
              <w:spacing w:line="240" w:lineRule="auto"/>
              <w:jc w:val="center"/>
            </w:pPr>
            <w:r>
              <w:rPr>
                <w:rFonts w:ascii="Times New Roman" w:eastAsia="Times New Roman" w:hAnsi="Times New Roman" w:cs="Times New Roman"/>
                <w:sz w:val="20"/>
                <w:szCs w:val="20"/>
              </w:rPr>
              <w:t>Mean item mass</w:t>
            </w:r>
          </w:p>
        </w:tc>
        <w:tc>
          <w:tcPr>
            <w:tcW w:w="2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46C6E" w14:textId="77777777" w:rsidR="007D4070" w:rsidRDefault="007D4070" w:rsidP="00BE7F70">
            <w:pPr>
              <w:spacing w:line="240" w:lineRule="auto"/>
              <w:jc w:val="center"/>
            </w:pPr>
            <w:r>
              <w:rPr>
                <w:rFonts w:ascii="Times New Roman" w:eastAsia="Times New Roman" w:hAnsi="Times New Roman" w:cs="Times New Roman"/>
                <w:sz w:val="20"/>
                <w:szCs w:val="20"/>
              </w:rPr>
              <w:t>5.600</w:t>
            </w:r>
          </w:p>
        </w:tc>
      </w:tr>
      <w:tr w:rsidR="007D4070" w14:paraId="35C94422" w14:textId="77777777" w:rsidTr="00BE7F70">
        <w:trPr>
          <w:trHeight w:val="22"/>
        </w:trPr>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DEC3D5A" w14:textId="77777777" w:rsidR="007D4070" w:rsidRDefault="007D4070" w:rsidP="00BE7F70">
            <w:pPr>
              <w:spacing w:line="240" w:lineRule="auto"/>
              <w:jc w:val="center"/>
            </w:pPr>
            <w:r>
              <w:rPr>
                <w:rFonts w:ascii="Times New Roman" w:eastAsia="Times New Roman" w:hAnsi="Times New Roman" w:cs="Times New Roman"/>
                <w:sz w:val="20"/>
                <w:szCs w:val="20"/>
              </w:rPr>
              <w:t>Training Platform</w:t>
            </w:r>
          </w:p>
        </w:tc>
        <w:tc>
          <w:tcPr>
            <w:tcW w:w="2857"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AFA853B" w14:textId="77777777" w:rsidR="007D4070" w:rsidRDefault="007D4070" w:rsidP="00BE7F70">
            <w:pPr>
              <w:spacing w:line="240" w:lineRule="auto"/>
              <w:jc w:val="center"/>
            </w:pPr>
            <w:r>
              <w:rPr>
                <w:rFonts w:ascii="Times New Roman" w:eastAsia="Times New Roman" w:hAnsi="Times New Roman" w:cs="Times New Roman"/>
                <w:sz w:val="20"/>
                <w:szCs w:val="20"/>
              </w:rPr>
              <w:t>Hardware</w:t>
            </w:r>
          </w:p>
        </w:tc>
        <w:tc>
          <w:tcPr>
            <w:tcW w:w="2858"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7D5F29E" w14:textId="77777777" w:rsidR="007D4070" w:rsidRDefault="007D4070" w:rsidP="00BE7F70">
            <w:pPr>
              <w:spacing w:line="240" w:lineRule="auto"/>
              <w:jc w:val="center"/>
            </w:pPr>
            <w:r>
              <w:rPr>
                <w:rFonts w:ascii="Times New Roman" w:eastAsia="Times New Roman" w:hAnsi="Times New Roman" w:cs="Times New Roman"/>
                <w:sz w:val="20"/>
                <w:szCs w:val="20"/>
              </w:rPr>
              <w:t>NVIDIA RTX 3060 (12GB VRAM, Pure VRAM Mode)</w:t>
            </w:r>
          </w:p>
        </w:tc>
      </w:tr>
    </w:tbl>
    <w:p w14:paraId="02D3F80C" w14:textId="3ADBBA29" w:rsidR="00BE7F70" w:rsidRDefault="00BE7F70" w:rsidP="00CB1E08">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19-dimensional feature vector encodes item attributes across five categories: geometric dimensionality (length, width, height normalized by warehouse bounds); physicality (weight, fragility flag); handling constraints (stackable, heavy flags); global environment state (warehouse dimensions, occupancy counts, total volume, volumetric density ratio </w:t>
      </w:r>
      <w:proofErr w:type="spellStart"/>
      <w:r>
        <w:rPr>
          <w:rFonts w:ascii="Times New Roman" w:eastAsia="Times New Roman" w:hAnsi="Times New Roman" w:cs="Times New Roman"/>
          <w:sz w:val="24"/>
          <w:szCs w:val="24"/>
        </w:rPr>
        <w:t>V_item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V_bin</w:t>
      </w:r>
      <w:proofErr w:type="spellEnd"/>
      <w:r>
        <w:rPr>
          <w:rFonts w:ascii="Times New Roman" w:eastAsia="Times New Roman" w:hAnsi="Times New Roman" w:cs="Times New Roman"/>
          <w:sz w:val="24"/>
          <w:szCs w:val="24"/>
        </w:rPr>
        <w:t>); and a Sequence Progress indicator (item index divided by total item count) that implicitly encodes retrieval priority and access frequency in the placement ordering.</w:t>
      </w:r>
    </w:p>
    <w:p w14:paraId="1A81838C" w14:textId="6C45EB1B" w:rsidR="00D44D43" w:rsidRDefault="00D44D43" w:rsidP="00CB1E08">
      <w:pPr>
        <w:spacing w:before="240" w:after="200"/>
        <w:ind w:firstLine="720"/>
        <w:jc w:val="both"/>
        <w:rPr>
          <w:rFonts w:ascii="Times New Roman" w:eastAsia="Times New Roman" w:hAnsi="Times New Roman" w:cs="Times New Roman"/>
          <w:sz w:val="24"/>
          <w:szCs w:val="24"/>
        </w:rPr>
      </w:pPr>
    </w:p>
    <w:p w14:paraId="51596D68" w14:textId="77777777" w:rsidR="00D44D43" w:rsidRDefault="00D44D43" w:rsidP="00CB1E08">
      <w:pPr>
        <w:spacing w:before="240" w:after="200"/>
        <w:ind w:firstLine="720"/>
        <w:jc w:val="both"/>
        <w:rPr>
          <w:rFonts w:ascii="Times New Roman" w:eastAsia="Times New Roman" w:hAnsi="Times New Roman" w:cs="Times New Roman"/>
          <w:sz w:val="24"/>
          <w:szCs w:val="24"/>
        </w:rPr>
      </w:pPr>
    </w:p>
    <w:p w14:paraId="27665D39" w14:textId="77777777" w:rsidR="000F4D63" w:rsidRPr="000F4D63" w:rsidRDefault="000F4D63" w:rsidP="000F4D63">
      <w:pPr>
        <w:spacing w:before="280" w:after="120"/>
        <w:rPr>
          <w:i/>
          <w:iCs/>
        </w:rPr>
      </w:pPr>
      <w:r w:rsidRPr="000F4D63">
        <w:rPr>
          <w:rFonts w:ascii="Times New Roman" w:eastAsia="Times New Roman" w:hAnsi="Times New Roman" w:cs="Times New Roman"/>
          <w:b/>
          <w:bCs/>
          <w:i/>
          <w:iCs/>
          <w:sz w:val="24"/>
          <w:szCs w:val="24"/>
        </w:rPr>
        <w:lastRenderedPageBreak/>
        <w:t>Normalization Sandwich: Preprocessing Outcomes</w:t>
      </w:r>
    </w:p>
    <w:p w14:paraId="4285B620" w14:textId="1EA8C4D1" w:rsidR="0009704E" w:rsidRPr="0009704E" w:rsidRDefault="000F4D63" w:rsidP="0009704E">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raw item attributes were preprocessed using the Normalization Sandwich pipeline</w:t>
      </w:r>
      <w:r>
        <w:t xml:space="preserve"> </w:t>
      </w:r>
      <w:r>
        <w:rPr>
          <w:rFonts w:ascii="Times New Roman" w:eastAsia="Times New Roman" w:hAnsi="Times New Roman" w:cs="Times New Roman"/>
          <w:sz w:val="24"/>
          <w:szCs w:val="24"/>
        </w:rPr>
        <w:t>a Min-Max scaling approach that maps all continuous features to the [0, 1] range while preserving relative geometric proportions and physical covariance. This bounded normalization prevents feature dominance (e.g., raw centimeter-scale lengths overwhelming kilogram-scale weights in the neural loss function) and ensures gradient stability during GAN and MLP training.</w:t>
      </w:r>
    </w:p>
    <w:p w14:paraId="5042A4CF" w14:textId="1CC03708" w:rsidR="000F4D63" w:rsidRPr="000F4D63" w:rsidRDefault="000F4D63" w:rsidP="000F4D63">
      <w:pPr>
        <w:spacing w:before="120" w:after="0"/>
        <w:jc w:val="center"/>
      </w:pPr>
      <w:r>
        <w:rPr>
          <w:rFonts w:ascii="Times New Roman" w:eastAsia="Times New Roman" w:hAnsi="Times New Roman" w:cs="Times New Roman"/>
          <w:i/>
          <w:iCs/>
        </w:rPr>
        <w:t xml:space="preserve">Table </w:t>
      </w:r>
      <w:r w:rsidR="00FD71F8">
        <w:rPr>
          <w:rFonts w:ascii="Times New Roman" w:eastAsia="Times New Roman" w:hAnsi="Times New Roman" w:cs="Times New Roman"/>
          <w:i/>
          <w:iCs/>
        </w:rPr>
        <w:t>VIII</w:t>
      </w:r>
      <w:r>
        <w:rPr>
          <w:rFonts w:ascii="Times New Roman" w:eastAsia="Times New Roman" w:hAnsi="Times New Roman" w:cs="Times New Roman"/>
          <w:i/>
          <w:iCs/>
        </w:rPr>
        <w:t>. 4-Way Item Attribute Comparison Across the Normalization Sandwich Pipeline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760"/>
      </w:tblGrid>
      <w:tr w:rsidR="000F4D63" w14:paraId="1FB373F5" w14:textId="77777777" w:rsidTr="00CB612B">
        <w:trPr>
          <w:tblHeader/>
          <w:jc w:val="cent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981B385" w14:textId="77777777" w:rsidR="000F4D63" w:rsidRDefault="000F4D63" w:rsidP="000F4D63">
            <w:pPr>
              <w:spacing w:line="240" w:lineRule="auto"/>
              <w:jc w:val="center"/>
            </w:pPr>
            <w:r>
              <w:rPr>
                <w:rFonts w:ascii="Times New Roman" w:eastAsia="Times New Roman" w:hAnsi="Times New Roman" w:cs="Times New Roman"/>
                <w:b/>
                <w:bCs/>
                <w:color w:val="FFFFFF"/>
                <w:sz w:val="20"/>
                <w:szCs w:val="20"/>
              </w:rPr>
              <w:t>Data State</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FD0DB4C" w14:textId="77777777" w:rsidR="000F4D63" w:rsidRDefault="000F4D63" w:rsidP="000F4D63">
            <w:pPr>
              <w:spacing w:line="240" w:lineRule="auto"/>
              <w:jc w:val="center"/>
            </w:pPr>
            <w:r>
              <w:rPr>
                <w:rFonts w:ascii="Times New Roman" w:eastAsia="Times New Roman" w:hAnsi="Times New Roman" w:cs="Times New Roman"/>
                <w:b/>
                <w:bCs/>
                <w:color w:val="FFFFFF"/>
                <w:sz w:val="20"/>
                <w:szCs w:val="20"/>
              </w:rPr>
              <w:t>Length (m)</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A79AE40" w14:textId="77777777" w:rsidR="000F4D63" w:rsidRDefault="000F4D63" w:rsidP="000F4D63">
            <w:pPr>
              <w:spacing w:line="240" w:lineRule="auto"/>
              <w:jc w:val="center"/>
            </w:pPr>
            <w:r>
              <w:rPr>
                <w:rFonts w:ascii="Times New Roman" w:eastAsia="Times New Roman" w:hAnsi="Times New Roman" w:cs="Times New Roman"/>
                <w:b/>
                <w:bCs/>
                <w:color w:val="FFFFFF"/>
                <w:sz w:val="20"/>
                <w:szCs w:val="20"/>
              </w:rPr>
              <w:t>Width (m)</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91EBD92" w14:textId="77777777" w:rsidR="000F4D63" w:rsidRDefault="000F4D63" w:rsidP="000F4D63">
            <w:pPr>
              <w:spacing w:line="240" w:lineRule="auto"/>
              <w:jc w:val="center"/>
            </w:pPr>
            <w:r>
              <w:rPr>
                <w:rFonts w:ascii="Times New Roman" w:eastAsia="Times New Roman" w:hAnsi="Times New Roman" w:cs="Times New Roman"/>
                <w:b/>
                <w:bCs/>
                <w:color w:val="FFFFFF"/>
                <w:sz w:val="20"/>
                <w:szCs w:val="20"/>
              </w:rPr>
              <w:t>Height (m)</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B5B483A" w14:textId="77777777" w:rsidR="000F4D63" w:rsidRDefault="000F4D63" w:rsidP="000F4D63">
            <w:pPr>
              <w:spacing w:line="240" w:lineRule="auto"/>
              <w:jc w:val="center"/>
            </w:pPr>
            <w:r>
              <w:rPr>
                <w:rFonts w:ascii="Times New Roman" w:eastAsia="Times New Roman" w:hAnsi="Times New Roman" w:cs="Times New Roman"/>
                <w:b/>
                <w:bCs/>
                <w:color w:val="FFFFFF"/>
                <w:sz w:val="20"/>
                <w:szCs w:val="20"/>
              </w:rPr>
              <w:t>Weight (kg)</w:t>
            </w:r>
          </w:p>
        </w:tc>
        <w:tc>
          <w:tcPr>
            <w:tcW w:w="1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7EED021" w14:textId="77777777" w:rsidR="000F4D63" w:rsidRDefault="000F4D63" w:rsidP="000F4D63">
            <w:pPr>
              <w:spacing w:line="240" w:lineRule="auto"/>
              <w:jc w:val="center"/>
            </w:pPr>
            <w:r>
              <w:rPr>
                <w:rFonts w:ascii="Times New Roman" w:eastAsia="Times New Roman" w:hAnsi="Times New Roman" w:cs="Times New Roman"/>
                <w:b/>
                <w:bCs/>
                <w:color w:val="FFFFFF"/>
                <w:sz w:val="20"/>
                <w:szCs w:val="20"/>
              </w:rPr>
              <w:t>Status</w:t>
            </w:r>
          </w:p>
        </w:tc>
      </w:tr>
      <w:tr w:rsidR="000F4D63" w14:paraId="4498CE33" w14:textId="77777777" w:rsidTr="00CB612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2743C1F" w14:textId="77777777" w:rsidR="000F4D63" w:rsidRDefault="000F4D63" w:rsidP="000F4D63">
            <w:pPr>
              <w:spacing w:line="240" w:lineRule="auto"/>
              <w:jc w:val="center"/>
            </w:pPr>
            <w:r>
              <w:rPr>
                <w:rFonts w:ascii="Times New Roman" w:eastAsia="Times New Roman" w:hAnsi="Times New Roman" w:cs="Times New Roman"/>
                <w:sz w:val="20"/>
                <w:szCs w:val="20"/>
              </w:rPr>
              <w:t>Raw (Original)</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0333AFF" w14:textId="77777777" w:rsidR="000F4D63" w:rsidRDefault="000F4D63" w:rsidP="000F4D63">
            <w:pPr>
              <w:spacing w:line="240" w:lineRule="auto"/>
              <w:jc w:val="center"/>
            </w:pPr>
            <w:r>
              <w:rPr>
                <w:rFonts w:ascii="Times New Roman" w:eastAsia="Times New Roman" w:hAnsi="Times New Roman" w:cs="Times New Roman"/>
                <w:sz w:val="20"/>
                <w:szCs w:val="20"/>
              </w:rPr>
              <w:t>0.890</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86AF1EC" w14:textId="77777777" w:rsidR="000F4D63" w:rsidRDefault="000F4D63" w:rsidP="000F4D63">
            <w:pPr>
              <w:spacing w:line="240" w:lineRule="auto"/>
              <w:jc w:val="center"/>
            </w:pPr>
            <w:r>
              <w:rPr>
                <w:rFonts w:ascii="Times New Roman" w:eastAsia="Times New Roman" w:hAnsi="Times New Roman" w:cs="Times New Roman"/>
                <w:sz w:val="20"/>
                <w:szCs w:val="20"/>
              </w:rPr>
              <w:t>0.497</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9CFC7CC" w14:textId="77777777" w:rsidR="000F4D63" w:rsidRDefault="000F4D63" w:rsidP="000F4D63">
            <w:pPr>
              <w:spacing w:line="240" w:lineRule="auto"/>
              <w:jc w:val="center"/>
            </w:pPr>
            <w:r>
              <w:rPr>
                <w:rFonts w:ascii="Times New Roman" w:eastAsia="Times New Roman" w:hAnsi="Times New Roman" w:cs="Times New Roman"/>
                <w:sz w:val="20"/>
                <w:szCs w:val="20"/>
              </w:rPr>
              <w:t>0.456</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330B5E6" w14:textId="77777777" w:rsidR="000F4D63" w:rsidRDefault="000F4D63" w:rsidP="000F4D63">
            <w:pPr>
              <w:spacing w:line="240" w:lineRule="auto"/>
              <w:jc w:val="center"/>
            </w:pPr>
            <w:r>
              <w:rPr>
                <w:rFonts w:ascii="Times New Roman" w:eastAsia="Times New Roman" w:hAnsi="Times New Roman" w:cs="Times New Roman"/>
                <w:sz w:val="20"/>
                <w:szCs w:val="20"/>
              </w:rPr>
              <w:t>5.600</w:t>
            </w:r>
          </w:p>
        </w:tc>
        <w:tc>
          <w:tcPr>
            <w:tcW w:w="17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EBF1BC3" w14:textId="77777777" w:rsidR="000F4D63" w:rsidRDefault="000F4D63" w:rsidP="000F4D63">
            <w:pPr>
              <w:spacing w:line="240" w:lineRule="auto"/>
              <w:jc w:val="center"/>
            </w:pPr>
            <w:r>
              <w:rPr>
                <w:rFonts w:ascii="Times New Roman" w:eastAsia="Times New Roman" w:hAnsi="Times New Roman" w:cs="Times New Roman"/>
                <w:sz w:val="20"/>
                <w:szCs w:val="20"/>
              </w:rPr>
              <w:t>Physical units</w:t>
            </w:r>
          </w:p>
        </w:tc>
      </w:tr>
      <w:tr w:rsidR="000F4D63" w14:paraId="0F7A2C91" w14:textId="77777777" w:rsidTr="00CB612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B4382" w14:textId="77777777" w:rsidR="000F4D63" w:rsidRDefault="000F4D63" w:rsidP="000F4D63">
            <w:pPr>
              <w:spacing w:line="240" w:lineRule="auto"/>
              <w:jc w:val="center"/>
            </w:pPr>
            <w:r>
              <w:rPr>
                <w:rFonts w:ascii="Times New Roman" w:eastAsia="Times New Roman" w:hAnsi="Times New Roman" w:cs="Times New Roman"/>
                <w:sz w:val="20"/>
                <w:szCs w:val="20"/>
              </w:rPr>
              <w:t>Normalized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9A8EB" w14:textId="77777777" w:rsidR="000F4D63" w:rsidRDefault="000F4D63" w:rsidP="000F4D63">
            <w:pPr>
              <w:spacing w:line="240" w:lineRule="auto"/>
              <w:jc w:val="center"/>
            </w:pPr>
            <w:r>
              <w:rPr>
                <w:rFonts w:ascii="Times New Roman" w:eastAsia="Times New Roman" w:hAnsi="Times New Roman" w:cs="Times New Roman"/>
                <w:sz w:val="20"/>
                <w:szCs w:val="20"/>
              </w:rPr>
              <w:t>0.089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21F47" w14:textId="77777777" w:rsidR="000F4D63" w:rsidRDefault="000F4D63" w:rsidP="000F4D63">
            <w:pPr>
              <w:spacing w:line="240" w:lineRule="auto"/>
              <w:jc w:val="center"/>
            </w:pPr>
            <w:r>
              <w:rPr>
                <w:rFonts w:ascii="Times New Roman" w:eastAsia="Times New Roman" w:hAnsi="Times New Roman" w:cs="Times New Roman"/>
                <w:sz w:val="20"/>
                <w:szCs w:val="20"/>
              </w:rPr>
              <w:t>0.050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6D3D0" w14:textId="77777777" w:rsidR="000F4D63" w:rsidRDefault="000F4D63" w:rsidP="000F4D63">
            <w:pPr>
              <w:spacing w:line="240" w:lineRule="auto"/>
              <w:jc w:val="center"/>
            </w:pPr>
            <w:r>
              <w:rPr>
                <w:rFonts w:ascii="Times New Roman" w:eastAsia="Times New Roman" w:hAnsi="Times New Roman" w:cs="Times New Roman"/>
                <w:sz w:val="20"/>
                <w:szCs w:val="20"/>
              </w:rPr>
              <w:t>0.046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8B77E" w14:textId="77777777" w:rsidR="000F4D63" w:rsidRDefault="000F4D63" w:rsidP="000F4D63">
            <w:pPr>
              <w:spacing w:line="240" w:lineRule="auto"/>
              <w:jc w:val="center"/>
            </w:pPr>
            <w:r>
              <w:rPr>
                <w:rFonts w:ascii="Times New Roman" w:eastAsia="Times New Roman" w:hAnsi="Times New Roman" w:cs="Times New Roman"/>
                <w:sz w:val="20"/>
                <w:szCs w:val="20"/>
              </w:rPr>
              <w:t>0.056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429F2" w14:textId="77777777" w:rsidR="000F4D63" w:rsidRDefault="000F4D63" w:rsidP="000F4D63">
            <w:pPr>
              <w:spacing w:line="240" w:lineRule="auto"/>
              <w:jc w:val="center"/>
            </w:pPr>
            <w:r>
              <w:rPr>
                <w:rFonts w:ascii="Times New Roman" w:eastAsia="Times New Roman" w:hAnsi="Times New Roman" w:cs="Times New Roman"/>
                <w:sz w:val="20"/>
                <w:szCs w:val="20"/>
              </w:rPr>
              <w:t>[0,1] mapped</w:t>
            </w:r>
          </w:p>
        </w:tc>
      </w:tr>
      <w:tr w:rsidR="000F4D63" w14:paraId="268BA17D" w14:textId="77777777" w:rsidTr="00CB612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D0C6FB2" w14:textId="77777777" w:rsidR="000F4D63" w:rsidRDefault="000F4D63" w:rsidP="000F4D63">
            <w:pPr>
              <w:spacing w:line="240" w:lineRule="auto"/>
              <w:jc w:val="center"/>
            </w:pPr>
            <w:r>
              <w:rPr>
                <w:rFonts w:ascii="Times New Roman" w:eastAsia="Times New Roman" w:hAnsi="Times New Roman" w:cs="Times New Roman"/>
                <w:sz w:val="20"/>
                <w:szCs w:val="20"/>
              </w:rPr>
              <w:t>GAN Synthetic (Norm.)</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125E245" w14:textId="77777777" w:rsidR="000F4D63" w:rsidRDefault="000F4D63" w:rsidP="000F4D63">
            <w:pPr>
              <w:spacing w:line="240" w:lineRule="auto"/>
              <w:jc w:val="center"/>
            </w:pPr>
            <w:r>
              <w:rPr>
                <w:rFonts w:ascii="Times New Roman" w:eastAsia="Times New Roman" w:hAnsi="Times New Roman" w:cs="Times New Roman"/>
                <w:sz w:val="20"/>
                <w:szCs w:val="20"/>
              </w:rPr>
              <w:t>0.087</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5664C67" w14:textId="77777777" w:rsidR="000F4D63" w:rsidRDefault="000F4D63" w:rsidP="000F4D63">
            <w:pPr>
              <w:spacing w:line="240" w:lineRule="auto"/>
              <w:jc w:val="center"/>
            </w:pPr>
            <w:r>
              <w:rPr>
                <w:rFonts w:ascii="Times New Roman" w:eastAsia="Times New Roman" w:hAnsi="Times New Roman" w:cs="Times New Roman"/>
                <w:sz w:val="20"/>
                <w:szCs w:val="20"/>
              </w:rPr>
              <w:t>0.052</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08DF55E" w14:textId="77777777" w:rsidR="000F4D63" w:rsidRDefault="000F4D63" w:rsidP="000F4D63">
            <w:pPr>
              <w:spacing w:line="240" w:lineRule="auto"/>
              <w:jc w:val="center"/>
            </w:pPr>
            <w:r>
              <w:rPr>
                <w:rFonts w:ascii="Times New Roman" w:eastAsia="Times New Roman" w:hAnsi="Times New Roman" w:cs="Times New Roman"/>
                <w:sz w:val="20"/>
                <w:szCs w:val="20"/>
              </w:rPr>
              <w:t>0.045</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10AEAD9" w14:textId="77777777" w:rsidR="000F4D63" w:rsidRDefault="000F4D63" w:rsidP="000F4D63">
            <w:pPr>
              <w:spacing w:line="240" w:lineRule="auto"/>
              <w:jc w:val="center"/>
            </w:pPr>
            <w:r>
              <w:rPr>
                <w:rFonts w:ascii="Times New Roman" w:eastAsia="Times New Roman" w:hAnsi="Times New Roman" w:cs="Times New Roman"/>
                <w:sz w:val="20"/>
                <w:szCs w:val="20"/>
              </w:rPr>
              <w:t>0.061</w:t>
            </w:r>
          </w:p>
        </w:tc>
        <w:tc>
          <w:tcPr>
            <w:tcW w:w="17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AE03630" w14:textId="77777777" w:rsidR="000F4D63" w:rsidRDefault="000F4D63" w:rsidP="000F4D63">
            <w:pPr>
              <w:spacing w:line="240" w:lineRule="auto"/>
              <w:jc w:val="center"/>
            </w:pPr>
            <w:r>
              <w:rPr>
                <w:rFonts w:ascii="Times New Roman" w:eastAsia="Times New Roman" w:hAnsi="Times New Roman" w:cs="Times New Roman"/>
                <w:sz w:val="20"/>
                <w:szCs w:val="20"/>
              </w:rPr>
              <w:t>GAN output</w:t>
            </w:r>
          </w:p>
        </w:tc>
      </w:tr>
      <w:tr w:rsidR="000F4D63" w14:paraId="71055CB1" w14:textId="77777777" w:rsidTr="00CB612B">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EF36A" w14:textId="77777777" w:rsidR="000F4D63" w:rsidRDefault="000F4D63" w:rsidP="000F4D63">
            <w:pPr>
              <w:spacing w:line="240" w:lineRule="auto"/>
              <w:jc w:val="center"/>
            </w:pPr>
            <w:r>
              <w:rPr>
                <w:rFonts w:ascii="Times New Roman" w:eastAsia="Times New Roman" w:hAnsi="Times New Roman" w:cs="Times New Roman"/>
                <w:sz w:val="20"/>
                <w:szCs w:val="20"/>
              </w:rPr>
              <w:t>Denormalized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D1824" w14:textId="77777777" w:rsidR="000F4D63" w:rsidRDefault="000F4D63" w:rsidP="000F4D63">
            <w:pPr>
              <w:spacing w:line="240" w:lineRule="auto"/>
              <w:jc w:val="center"/>
            </w:pPr>
            <w:r>
              <w:rPr>
                <w:rFonts w:ascii="Times New Roman" w:eastAsia="Times New Roman" w:hAnsi="Times New Roman" w:cs="Times New Roman"/>
                <w:sz w:val="20"/>
                <w:szCs w:val="20"/>
              </w:rPr>
              <w:t>0.870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3EB27" w14:textId="77777777" w:rsidR="000F4D63" w:rsidRDefault="000F4D63" w:rsidP="000F4D63">
            <w:pPr>
              <w:spacing w:line="240" w:lineRule="auto"/>
              <w:jc w:val="center"/>
            </w:pPr>
            <w:r>
              <w:rPr>
                <w:rFonts w:ascii="Times New Roman" w:eastAsia="Times New Roman" w:hAnsi="Times New Roman" w:cs="Times New Roman"/>
                <w:sz w:val="20"/>
                <w:szCs w:val="20"/>
              </w:rPr>
              <w:t>0.520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11B59" w14:textId="77777777" w:rsidR="000F4D63" w:rsidRDefault="000F4D63" w:rsidP="000F4D63">
            <w:pPr>
              <w:spacing w:line="240" w:lineRule="auto"/>
              <w:jc w:val="center"/>
            </w:pPr>
            <w:r>
              <w:rPr>
                <w:rFonts w:ascii="Times New Roman" w:eastAsia="Times New Roman" w:hAnsi="Times New Roman" w:cs="Times New Roman"/>
                <w:sz w:val="20"/>
                <w:szCs w:val="20"/>
              </w:rPr>
              <w:t>0.450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2F98C" w14:textId="77777777" w:rsidR="000F4D63" w:rsidRDefault="000F4D63" w:rsidP="000F4D63">
            <w:pPr>
              <w:spacing w:line="240" w:lineRule="auto"/>
              <w:jc w:val="center"/>
            </w:pPr>
            <w:r>
              <w:rPr>
                <w:rFonts w:ascii="Times New Roman" w:eastAsia="Times New Roman" w:hAnsi="Times New Roman" w:cs="Times New Roman"/>
                <w:sz w:val="20"/>
                <w:szCs w:val="20"/>
              </w:rPr>
              <w:t>6.100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C765C" w14:textId="77777777" w:rsidR="000F4D63" w:rsidRDefault="000F4D63" w:rsidP="000F4D63">
            <w:pPr>
              <w:spacing w:line="240" w:lineRule="auto"/>
              <w:jc w:val="center"/>
            </w:pPr>
            <w:r>
              <w:rPr>
                <w:rFonts w:ascii="Times New Roman" w:eastAsia="Times New Roman" w:hAnsi="Times New Roman" w:cs="Times New Roman"/>
                <w:sz w:val="20"/>
                <w:szCs w:val="20"/>
              </w:rPr>
              <w:t>Reconstructed</w:t>
            </w:r>
          </w:p>
        </w:tc>
      </w:tr>
    </w:tbl>
    <w:p w14:paraId="2949C0E3" w14:textId="71436CCE" w:rsidR="000F4D63" w:rsidRDefault="000F4D63" w:rsidP="00CB1E08">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FD71F8">
        <w:rPr>
          <w:rFonts w:ascii="Times New Roman" w:eastAsia="Times New Roman" w:hAnsi="Times New Roman" w:cs="Times New Roman"/>
          <w:sz w:val="24"/>
          <w:szCs w:val="24"/>
        </w:rPr>
        <w:t>VIII</w:t>
      </w:r>
      <w:r>
        <w:rPr>
          <w:rFonts w:ascii="Times New Roman" w:eastAsia="Times New Roman" w:hAnsi="Times New Roman" w:cs="Times New Roman"/>
          <w:sz w:val="24"/>
          <w:szCs w:val="24"/>
        </w:rPr>
        <w:t xml:space="preserve"> confirms the effectiveness of the Normalization Sandwich. The near-identical values between the Raw and Denormalized states (e.g., Length: 0.890 m vs. 0.870 m) validate that the inverse Min-Max transformation accurately reconstructs physical-scale attributes with minimal rounding error. The close alignment between Normalized and GAN Synthetic values (e.g., Height: 0.046 vs. 0.045) provides early evidence that the GAN successfully learns the preprocessed feature distribution a finding that is formally verified in Objective 2.</w:t>
      </w:r>
    </w:p>
    <w:p w14:paraId="77233A8D" w14:textId="77777777" w:rsidR="0009704E" w:rsidRDefault="0009704E" w:rsidP="00CB1E08">
      <w:pPr>
        <w:spacing w:before="240" w:after="200"/>
        <w:ind w:firstLine="720"/>
        <w:jc w:val="both"/>
        <w:rPr>
          <w:rFonts w:ascii="Times New Roman" w:eastAsia="Times New Roman" w:hAnsi="Times New Roman" w:cs="Times New Roman"/>
          <w:sz w:val="24"/>
          <w:szCs w:val="24"/>
        </w:rPr>
      </w:pPr>
    </w:p>
    <w:p w14:paraId="5480F369" w14:textId="72D1CD65" w:rsidR="00AF3B32" w:rsidRDefault="0009704E" w:rsidP="0009704E">
      <w:pPr>
        <w:spacing w:before="240" w:after="200"/>
        <w:jc w:val="both"/>
        <w:rPr>
          <w:rFonts w:ascii="Times New Roman" w:eastAsia="Times New Roman" w:hAnsi="Times New Roman" w:cs="Times New Roman"/>
          <w:b/>
          <w:bCs/>
          <w:i/>
          <w:iCs/>
          <w:sz w:val="24"/>
          <w:szCs w:val="24"/>
        </w:rPr>
      </w:pPr>
      <w:r w:rsidRPr="00BE0B8D">
        <w:rPr>
          <w:noProof/>
        </w:rPr>
        <w:lastRenderedPageBreak/>
        <w:drawing>
          <wp:anchor distT="0" distB="0" distL="114300" distR="114300" simplePos="0" relativeHeight="251734016" behindDoc="0" locked="0" layoutInCell="1" allowOverlap="1" wp14:anchorId="427BB043" wp14:editId="7A972332">
            <wp:simplePos x="0" y="0"/>
            <wp:positionH relativeFrom="column">
              <wp:posOffset>0</wp:posOffset>
            </wp:positionH>
            <wp:positionV relativeFrom="paragraph">
              <wp:posOffset>304800</wp:posOffset>
            </wp:positionV>
            <wp:extent cx="5265876" cy="1059272"/>
            <wp:effectExtent l="0" t="0" r="0" b="7620"/>
            <wp:wrapSquare wrapText="bothSides"/>
            <wp:docPr id="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with whit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265876" cy="1059272"/>
                    </a:xfrm>
                    <a:prstGeom prst="rect">
                      <a:avLst/>
                    </a:prstGeom>
                  </pic:spPr>
                </pic:pic>
              </a:graphicData>
            </a:graphic>
          </wp:anchor>
        </w:drawing>
      </w:r>
      <w:r w:rsidRPr="0009704E">
        <w:rPr>
          <w:rFonts w:ascii="Times New Roman" w:eastAsia="Times New Roman" w:hAnsi="Times New Roman" w:cs="Times New Roman"/>
          <w:b/>
          <w:bCs/>
          <w:i/>
          <w:iCs/>
          <w:sz w:val="24"/>
          <w:szCs w:val="24"/>
        </w:rPr>
        <w:t>19-Feature Vector Extraction (Feature Engineering)</w:t>
      </w:r>
    </w:p>
    <w:p w14:paraId="79CEFBDF" w14:textId="77272357" w:rsidR="0009704E" w:rsidRDefault="0009704E" w:rsidP="0009704E">
      <w:pPr>
        <w:spacing w:after="200" w:line="360" w:lineRule="auto"/>
        <w:jc w:val="center"/>
        <w:rPr>
          <w:rFonts w:ascii="Times New Roman" w:eastAsia="Times New Roman" w:hAnsi="Times New Roman" w:cs="Times New Roman"/>
          <w:i/>
          <w:iCs/>
        </w:rPr>
      </w:pPr>
      <w:r w:rsidRPr="00AF3B32">
        <w:rPr>
          <w:rFonts w:ascii="Times New Roman" w:eastAsia="Times New Roman" w:hAnsi="Times New Roman" w:cs="Times New Roman"/>
          <w:i/>
          <w:iCs/>
        </w:rPr>
        <w:t xml:space="preserve">Figure </w:t>
      </w:r>
      <w:r>
        <w:rPr>
          <w:rFonts w:ascii="Times New Roman" w:eastAsia="Times New Roman" w:hAnsi="Times New Roman" w:cs="Times New Roman"/>
          <w:i/>
          <w:iCs/>
        </w:rPr>
        <w:t>9</w:t>
      </w:r>
      <w:r w:rsidRPr="00AF3B32">
        <w:rPr>
          <w:rFonts w:ascii="Times New Roman" w:eastAsia="Times New Roman" w:hAnsi="Times New Roman" w:cs="Times New Roman"/>
          <w:i/>
          <w:iCs/>
        </w:rPr>
        <w:t xml:space="preserve">. </w:t>
      </w:r>
      <w:r>
        <w:rPr>
          <w:rFonts w:ascii="Times New Roman" w:eastAsia="Times New Roman" w:hAnsi="Times New Roman" w:cs="Times New Roman"/>
          <w:i/>
          <w:iCs/>
        </w:rPr>
        <w:t>19 Feature Vector Extraction</w:t>
      </w:r>
    </w:p>
    <w:p w14:paraId="20697A01" w14:textId="39A5A864" w:rsidR="0009704E" w:rsidRPr="0009704E" w:rsidRDefault="006947F5" w:rsidP="00BF0F1F">
      <w:pPr>
        <w:spacing w:before="100"/>
        <w:ind w:firstLine="720"/>
        <w:jc w:val="both"/>
        <w:rPr>
          <w:sz w:val="24"/>
          <w:szCs w:val="24"/>
        </w:rPr>
      </w:pPr>
      <w:r>
        <w:rPr>
          <w:rFonts w:ascii="Times New Roman" w:eastAsia="Times New Roman" w:hAnsi="Times New Roman" w:cs="Times New Roman"/>
          <w:sz w:val="24"/>
          <w:szCs w:val="24"/>
        </w:rPr>
        <w:t>Figure 9</w:t>
      </w:r>
      <w:r w:rsidR="0009704E" w:rsidRPr="0009704E">
        <w:rPr>
          <w:rFonts w:ascii="Times New Roman" w:eastAsia="Times New Roman" w:hAnsi="Times New Roman" w:cs="Times New Roman"/>
          <w:sz w:val="24"/>
          <w:szCs w:val="24"/>
        </w:rPr>
        <w:t xml:space="preserve"> code snippet presents the feature engineering implementation responsible for constructing the 19-dimensional Synthesis Sandwich input vector used by all downstream models. The first line normalizes the item's geometric dimensions (indices 0–2) by dividing by ITEM_MAX_DIM, mapping raw centimeter values into the [0, 1] range. Indices 4–6 encode physical constraint flags fragility and </w:t>
      </w:r>
      <w:proofErr w:type="spellStart"/>
      <w:r w:rsidR="0009704E" w:rsidRPr="0009704E">
        <w:rPr>
          <w:rFonts w:ascii="Times New Roman" w:eastAsia="Times New Roman" w:hAnsi="Times New Roman" w:cs="Times New Roman"/>
          <w:sz w:val="24"/>
          <w:szCs w:val="24"/>
        </w:rPr>
        <w:t>stackability</w:t>
      </w:r>
      <w:proofErr w:type="spellEnd"/>
      <w:r w:rsidR="0009704E" w:rsidRPr="0009704E">
        <w:rPr>
          <w:rFonts w:ascii="Times New Roman" w:eastAsia="Times New Roman" w:hAnsi="Times New Roman" w:cs="Times New Roman"/>
          <w:sz w:val="24"/>
          <w:szCs w:val="24"/>
        </w:rPr>
        <w:t xml:space="preserve"> as binary values, directly capturing the item handling attributes specified in Objective 1. Indices 7–9 normalize warehouse dimensions (W, D, H) by WH_MAX_DIM to provide the model with a dimensionless global environment context. Index 12 computes the volumetric density ratio (</w:t>
      </w:r>
      <w:proofErr w:type="spellStart"/>
      <w:r w:rsidR="0009704E" w:rsidRPr="0009704E">
        <w:rPr>
          <w:rFonts w:ascii="Times New Roman" w:eastAsia="Times New Roman" w:hAnsi="Times New Roman" w:cs="Times New Roman"/>
          <w:sz w:val="24"/>
          <w:szCs w:val="24"/>
        </w:rPr>
        <w:t>item_vol</w:t>
      </w:r>
      <w:proofErr w:type="spellEnd"/>
      <w:r w:rsidR="0009704E" w:rsidRPr="0009704E">
        <w:rPr>
          <w:rFonts w:ascii="Times New Roman" w:eastAsia="Times New Roman" w:hAnsi="Times New Roman" w:cs="Times New Roman"/>
          <w:sz w:val="24"/>
          <w:szCs w:val="24"/>
        </w:rPr>
        <w:t xml:space="preserve"> / </w:t>
      </w:r>
      <w:proofErr w:type="spellStart"/>
      <w:r w:rsidR="0009704E" w:rsidRPr="0009704E">
        <w:rPr>
          <w:rFonts w:ascii="Times New Roman" w:eastAsia="Times New Roman" w:hAnsi="Times New Roman" w:cs="Times New Roman"/>
          <w:sz w:val="24"/>
          <w:szCs w:val="24"/>
        </w:rPr>
        <w:t>wh_vol</w:t>
      </w:r>
      <w:proofErr w:type="spellEnd"/>
      <w:r w:rsidR="0009704E" w:rsidRPr="0009704E">
        <w:rPr>
          <w:rFonts w:ascii="Times New Roman" w:eastAsia="Times New Roman" w:hAnsi="Times New Roman" w:cs="Times New Roman"/>
          <w:sz w:val="24"/>
          <w:szCs w:val="24"/>
        </w:rPr>
        <w:t>), and indices 13–15 compute footprint area ratios against the warehouse floor area. Together, these feature assignments implement the structured preprocessing pipeline that transforms raw collected attributes into a machine-learning-ready representation, confirming that all item attributes dimensions, weight, fragility, and access frequency are explicitly encoded as normalized features before any optimization stage begins.</w:t>
      </w:r>
    </w:p>
    <w:p w14:paraId="3383BF89" w14:textId="77777777" w:rsidR="0009704E" w:rsidRPr="0009704E" w:rsidRDefault="0009704E" w:rsidP="0009704E">
      <w:pPr>
        <w:spacing w:after="200" w:line="360" w:lineRule="auto"/>
        <w:jc w:val="both"/>
      </w:pPr>
    </w:p>
    <w:p w14:paraId="5837027D" w14:textId="69656B49" w:rsidR="0009704E" w:rsidRPr="0009704E" w:rsidRDefault="0009704E" w:rsidP="0009704E">
      <w:pPr>
        <w:spacing w:before="240" w:after="200"/>
        <w:jc w:val="both"/>
        <w:rPr>
          <w:rFonts w:ascii="Times New Roman" w:eastAsia="Times New Roman" w:hAnsi="Times New Roman" w:cs="Times New Roman"/>
          <w:i/>
          <w:iCs/>
          <w:sz w:val="24"/>
          <w:szCs w:val="24"/>
        </w:rPr>
      </w:pPr>
    </w:p>
    <w:p w14:paraId="46AD24C2" w14:textId="1FFE279B" w:rsidR="000B3BA2" w:rsidRDefault="000B3BA2" w:rsidP="000B3BA2">
      <w:pPr>
        <w:pStyle w:val="Heading3"/>
        <w:rPr>
          <w:rFonts w:ascii="Times New Roman" w:eastAsia="Times New Roman" w:hAnsi="Times New Roman" w:cs="Times New Roman"/>
          <w:b/>
          <w:bCs/>
          <w:color w:val="auto"/>
        </w:rPr>
      </w:pPr>
      <w:bookmarkStart w:id="40" w:name="_Toc226270510"/>
      <w:r w:rsidRPr="0028720B">
        <w:rPr>
          <w:rFonts w:ascii="Times New Roman" w:eastAsia="Times New Roman" w:hAnsi="Times New Roman" w:cs="Times New Roman"/>
          <w:b/>
          <w:bCs/>
          <w:color w:val="auto"/>
        </w:rPr>
        <w:lastRenderedPageBreak/>
        <w:t>B. GAN Implementation, Augmentation, and Impact Assessment</w:t>
      </w:r>
      <w:bookmarkEnd w:id="40"/>
    </w:p>
    <w:p w14:paraId="61F7CB31" w14:textId="1184822C" w:rsidR="00AF3B32" w:rsidRPr="007F070A" w:rsidRDefault="00AF3B32" w:rsidP="00AF3B32">
      <w:pPr>
        <w:rPr>
          <w:rFonts w:ascii="Times New Roman" w:eastAsia="Times New Roman" w:hAnsi="Times New Roman" w:cs="Times New Roman"/>
          <w:b/>
          <w:bCs/>
          <w:i/>
          <w:iCs/>
          <w:sz w:val="24"/>
          <w:szCs w:val="24"/>
        </w:rPr>
      </w:pPr>
      <w:bookmarkStart w:id="41" w:name="_Hlk226268393"/>
      <w:r w:rsidRPr="007F070A">
        <w:rPr>
          <w:i/>
          <w:iCs/>
          <w:noProof/>
        </w:rPr>
        <w:drawing>
          <wp:anchor distT="0" distB="0" distL="114300" distR="114300" simplePos="0" relativeHeight="251732992" behindDoc="0" locked="0" layoutInCell="1" allowOverlap="1" wp14:anchorId="11432370" wp14:editId="35BB0680">
            <wp:simplePos x="0" y="0"/>
            <wp:positionH relativeFrom="column">
              <wp:posOffset>53340</wp:posOffset>
            </wp:positionH>
            <wp:positionV relativeFrom="paragraph">
              <wp:posOffset>241300</wp:posOffset>
            </wp:positionV>
            <wp:extent cx="5485765" cy="2727960"/>
            <wp:effectExtent l="0" t="0" r="635" b="0"/>
            <wp:wrapSquare wrapText="bothSides"/>
            <wp:docPr id="29" name="Picture 2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85765" cy="2727960"/>
                    </a:xfrm>
                    <a:prstGeom prst="rect">
                      <a:avLst/>
                    </a:prstGeom>
                  </pic:spPr>
                </pic:pic>
              </a:graphicData>
            </a:graphic>
            <wp14:sizeRelV relativeFrom="margin">
              <wp14:pctHeight>0</wp14:pctHeight>
            </wp14:sizeRelV>
          </wp:anchor>
        </w:drawing>
      </w:r>
      <w:r w:rsidRPr="007F070A">
        <w:rPr>
          <w:rFonts w:ascii="Times New Roman" w:eastAsia="Times New Roman" w:hAnsi="Times New Roman" w:cs="Times New Roman"/>
          <w:b/>
          <w:bCs/>
          <w:i/>
          <w:iCs/>
          <w:sz w:val="24"/>
          <w:szCs w:val="24"/>
        </w:rPr>
        <w:t>Generator and Discriminator Architecture</w:t>
      </w:r>
    </w:p>
    <w:bookmarkEnd w:id="41"/>
    <w:p w14:paraId="6229E752" w14:textId="3BA875BE" w:rsidR="00AF3B32" w:rsidRPr="00AF3B32" w:rsidRDefault="00AF3B32" w:rsidP="00AF3B32">
      <w:pPr>
        <w:spacing w:after="200" w:line="360" w:lineRule="auto"/>
        <w:jc w:val="center"/>
      </w:pPr>
      <w:r w:rsidRPr="00AF3B32">
        <w:rPr>
          <w:rFonts w:ascii="Times New Roman" w:eastAsia="Times New Roman" w:hAnsi="Times New Roman" w:cs="Times New Roman"/>
          <w:i/>
          <w:iCs/>
        </w:rPr>
        <w:t xml:space="preserve">Figure </w:t>
      </w:r>
      <w:r w:rsidR="00FF6D6A">
        <w:rPr>
          <w:rFonts w:ascii="Times New Roman" w:eastAsia="Times New Roman" w:hAnsi="Times New Roman" w:cs="Times New Roman"/>
          <w:i/>
          <w:iCs/>
        </w:rPr>
        <w:t>10</w:t>
      </w:r>
      <w:r w:rsidRPr="00AF3B32">
        <w:rPr>
          <w:rFonts w:ascii="Times New Roman" w:eastAsia="Times New Roman" w:hAnsi="Times New Roman" w:cs="Times New Roman"/>
          <w:i/>
          <w:iCs/>
        </w:rPr>
        <w:t xml:space="preserve">. </w:t>
      </w:r>
      <w:r w:rsidR="007F070A" w:rsidRPr="007F070A">
        <w:rPr>
          <w:rFonts w:ascii="Times New Roman" w:eastAsia="Times New Roman" w:hAnsi="Times New Roman" w:cs="Times New Roman"/>
          <w:i/>
          <w:iCs/>
        </w:rPr>
        <w:t>Generator and Discriminator Architecture</w:t>
      </w:r>
    </w:p>
    <w:p w14:paraId="701648D2" w14:textId="0173D90A" w:rsidR="002C6D83" w:rsidRPr="002C6D83" w:rsidRDefault="00FF6D6A" w:rsidP="002C6D83">
      <w:pPr>
        <w:spacing w:before="1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w:t>
      </w:r>
      <w:r w:rsidR="00AF3B32" w:rsidRPr="0009704E">
        <w:rPr>
          <w:rFonts w:ascii="Times New Roman" w:eastAsia="Times New Roman" w:hAnsi="Times New Roman" w:cs="Times New Roman"/>
          <w:sz w:val="24"/>
          <w:szCs w:val="24"/>
        </w:rPr>
        <w:t xml:space="preserve"> code snippet presents the </w:t>
      </w:r>
      <w:proofErr w:type="spellStart"/>
      <w:r w:rsidR="00AF3B32" w:rsidRPr="0009704E">
        <w:rPr>
          <w:rFonts w:ascii="Times New Roman" w:eastAsia="Times New Roman" w:hAnsi="Times New Roman" w:cs="Times New Roman"/>
          <w:sz w:val="24"/>
          <w:szCs w:val="24"/>
        </w:rPr>
        <w:t>PyTorch</w:t>
      </w:r>
      <w:proofErr w:type="spellEnd"/>
      <w:r w:rsidR="00AF3B32" w:rsidRPr="0009704E">
        <w:rPr>
          <w:rFonts w:ascii="Times New Roman" w:eastAsia="Times New Roman" w:hAnsi="Times New Roman" w:cs="Times New Roman"/>
          <w:sz w:val="24"/>
          <w:szCs w:val="24"/>
        </w:rPr>
        <w:t xml:space="preserve"> implementation of both the Generator (G) and Discriminator (D) networks at the core of the GAN augmentation system. The Generator accepts a latent noise vector of dimension </w:t>
      </w:r>
      <w:proofErr w:type="spellStart"/>
      <w:r w:rsidR="00AF3B32" w:rsidRPr="0009704E">
        <w:rPr>
          <w:rFonts w:ascii="Times New Roman" w:eastAsia="Times New Roman" w:hAnsi="Times New Roman" w:cs="Times New Roman"/>
          <w:sz w:val="24"/>
          <w:szCs w:val="24"/>
        </w:rPr>
        <w:t>latent_dim</w:t>
      </w:r>
      <w:proofErr w:type="spellEnd"/>
      <w:r w:rsidR="00AF3B32" w:rsidRPr="0009704E">
        <w:rPr>
          <w:rFonts w:ascii="Times New Roman" w:eastAsia="Times New Roman" w:hAnsi="Times New Roman" w:cs="Times New Roman"/>
          <w:sz w:val="24"/>
          <w:szCs w:val="24"/>
        </w:rPr>
        <w:t xml:space="preserve"> and progressively </w:t>
      </w:r>
      <w:proofErr w:type="spellStart"/>
      <w:r w:rsidR="00AF3B32" w:rsidRPr="0009704E">
        <w:rPr>
          <w:rFonts w:ascii="Times New Roman" w:eastAsia="Times New Roman" w:hAnsi="Times New Roman" w:cs="Times New Roman"/>
          <w:sz w:val="24"/>
          <w:szCs w:val="24"/>
        </w:rPr>
        <w:t>upsamples</w:t>
      </w:r>
      <w:proofErr w:type="spellEnd"/>
      <w:r w:rsidR="00AF3B32" w:rsidRPr="0009704E">
        <w:rPr>
          <w:rFonts w:ascii="Times New Roman" w:eastAsia="Times New Roman" w:hAnsi="Times New Roman" w:cs="Times New Roman"/>
          <w:sz w:val="24"/>
          <w:szCs w:val="24"/>
        </w:rPr>
        <w:t xml:space="preserve"> it through three Linear layers (256 → 512 → 1024) with </w:t>
      </w:r>
      <w:proofErr w:type="spellStart"/>
      <w:proofErr w:type="gramStart"/>
      <w:r w:rsidR="00AF3B32" w:rsidRPr="0009704E">
        <w:rPr>
          <w:rFonts w:ascii="Times New Roman" w:eastAsia="Times New Roman" w:hAnsi="Times New Roman" w:cs="Times New Roman"/>
          <w:sz w:val="24"/>
          <w:szCs w:val="24"/>
        </w:rPr>
        <w:t>LeakyReLU</w:t>
      </w:r>
      <w:proofErr w:type="spellEnd"/>
      <w:r w:rsidR="00AF3B32" w:rsidRPr="0009704E">
        <w:rPr>
          <w:rFonts w:ascii="Times New Roman" w:eastAsia="Times New Roman" w:hAnsi="Times New Roman" w:cs="Times New Roman"/>
          <w:sz w:val="24"/>
          <w:szCs w:val="24"/>
        </w:rPr>
        <w:t>(</w:t>
      </w:r>
      <w:proofErr w:type="gramEnd"/>
      <w:r w:rsidR="00AF3B32" w:rsidRPr="0009704E">
        <w:rPr>
          <w:rFonts w:ascii="Times New Roman" w:eastAsia="Times New Roman" w:hAnsi="Times New Roman" w:cs="Times New Roman"/>
          <w:sz w:val="24"/>
          <w:szCs w:val="24"/>
        </w:rPr>
        <w:t xml:space="preserve">0.2) activations and BatchNorm1d normalization at each layer, culminating in a Sigmoid-activated output of dimension </w:t>
      </w:r>
      <w:proofErr w:type="spellStart"/>
      <w:r w:rsidR="00AF3B32" w:rsidRPr="0009704E">
        <w:rPr>
          <w:rFonts w:ascii="Times New Roman" w:eastAsia="Times New Roman" w:hAnsi="Times New Roman" w:cs="Times New Roman"/>
          <w:sz w:val="24"/>
          <w:szCs w:val="24"/>
        </w:rPr>
        <w:t>output_dim</w:t>
      </w:r>
      <w:proofErr w:type="spellEnd"/>
      <w:r w:rsidR="00AF3B32" w:rsidRPr="0009704E">
        <w:rPr>
          <w:rFonts w:ascii="Times New Roman" w:eastAsia="Times New Roman" w:hAnsi="Times New Roman" w:cs="Times New Roman"/>
          <w:sz w:val="24"/>
          <w:szCs w:val="24"/>
        </w:rPr>
        <w:t xml:space="preserve">=4. The Sigmoid activation constrains all outputs to the [0, 1] unit space the normalized domain established by the Normalization Sandwich preprocessing ensuring that synthetic items are always generated within the valid feature range before denormalization. The Discriminator mirrors this structure in reverse, compressing a 4-dimensional real or synthetic SKU vector through two Linear layers (512 → 256 → 1) with </w:t>
      </w:r>
      <w:proofErr w:type="spellStart"/>
      <w:r w:rsidR="00AF3B32" w:rsidRPr="0009704E">
        <w:rPr>
          <w:rFonts w:ascii="Times New Roman" w:eastAsia="Times New Roman" w:hAnsi="Times New Roman" w:cs="Times New Roman"/>
          <w:sz w:val="24"/>
          <w:szCs w:val="24"/>
        </w:rPr>
        <w:t>LeakyReLU</w:t>
      </w:r>
      <w:proofErr w:type="spellEnd"/>
      <w:r w:rsidR="00AF3B32" w:rsidRPr="0009704E">
        <w:rPr>
          <w:rFonts w:ascii="Times New Roman" w:eastAsia="Times New Roman" w:hAnsi="Times New Roman" w:cs="Times New Roman"/>
          <w:sz w:val="24"/>
          <w:szCs w:val="24"/>
        </w:rPr>
        <w:t xml:space="preserve"> activations and Dropout</w:t>
      </w:r>
      <w:r w:rsidR="00BF0F1F">
        <w:rPr>
          <w:rFonts w:ascii="Times New Roman" w:eastAsia="Times New Roman" w:hAnsi="Times New Roman" w:cs="Times New Roman"/>
          <w:sz w:val="24"/>
          <w:szCs w:val="24"/>
        </w:rPr>
        <w:t xml:space="preserve"> </w:t>
      </w:r>
      <w:r w:rsidR="00AF3B32" w:rsidRPr="0009704E">
        <w:rPr>
          <w:rFonts w:ascii="Times New Roman" w:eastAsia="Times New Roman" w:hAnsi="Times New Roman" w:cs="Times New Roman"/>
          <w:sz w:val="24"/>
          <w:szCs w:val="24"/>
        </w:rPr>
        <w:t xml:space="preserve">(0.3) regularization, outputting a single real-vs-fake probability score. The BatchNorm1d in the Generator and Dropout in the Discriminator are complementary stabilization strategies: </w:t>
      </w:r>
      <w:proofErr w:type="spellStart"/>
      <w:r w:rsidR="00AF3B32" w:rsidRPr="0009704E">
        <w:rPr>
          <w:rFonts w:ascii="Times New Roman" w:eastAsia="Times New Roman" w:hAnsi="Times New Roman" w:cs="Times New Roman"/>
          <w:sz w:val="24"/>
          <w:szCs w:val="24"/>
        </w:rPr>
        <w:t>BatchNorm</w:t>
      </w:r>
      <w:proofErr w:type="spellEnd"/>
      <w:r w:rsidR="00AF3B32" w:rsidRPr="0009704E">
        <w:rPr>
          <w:rFonts w:ascii="Times New Roman" w:eastAsia="Times New Roman" w:hAnsi="Times New Roman" w:cs="Times New Roman"/>
          <w:sz w:val="24"/>
          <w:szCs w:val="24"/>
        </w:rPr>
        <w:t xml:space="preserve"> prevents internal </w:t>
      </w:r>
      <w:r w:rsidR="00AF3B32" w:rsidRPr="0009704E">
        <w:rPr>
          <w:rFonts w:ascii="Times New Roman" w:eastAsia="Times New Roman" w:hAnsi="Times New Roman" w:cs="Times New Roman"/>
          <w:sz w:val="24"/>
          <w:szCs w:val="24"/>
        </w:rPr>
        <w:lastRenderedPageBreak/>
        <w:t>covariate shift during generation, while Dropout prevents the Discriminator from overfitting to specific real-item patterns</w:t>
      </w:r>
      <w:r w:rsidR="007F070A" w:rsidRPr="0009704E">
        <w:rPr>
          <w:rFonts w:ascii="Times New Roman" w:eastAsia="Times New Roman" w:hAnsi="Times New Roman" w:cs="Times New Roman"/>
          <w:sz w:val="24"/>
          <w:szCs w:val="24"/>
        </w:rPr>
        <w:t xml:space="preserve"> </w:t>
      </w:r>
      <w:r w:rsidR="00AF3B32" w:rsidRPr="0009704E">
        <w:rPr>
          <w:rFonts w:ascii="Times New Roman" w:eastAsia="Times New Roman" w:hAnsi="Times New Roman" w:cs="Times New Roman"/>
          <w:sz w:val="24"/>
          <w:szCs w:val="24"/>
        </w:rPr>
        <w:t>together, they support the stable Nash Equilibrium convergence reported in Figure</w:t>
      </w:r>
      <w:r w:rsidR="00BF0F1F">
        <w:rPr>
          <w:rFonts w:ascii="Times New Roman" w:eastAsia="Times New Roman" w:hAnsi="Times New Roman" w:cs="Times New Roman"/>
          <w:sz w:val="24"/>
          <w:szCs w:val="24"/>
        </w:rPr>
        <w:t xml:space="preserve"> </w:t>
      </w:r>
      <w:r w:rsidR="002C6D83">
        <w:rPr>
          <w:rFonts w:ascii="Times New Roman" w:eastAsia="Times New Roman" w:hAnsi="Times New Roman" w:cs="Times New Roman"/>
          <w:sz w:val="24"/>
          <w:szCs w:val="24"/>
        </w:rPr>
        <w:t>10</w:t>
      </w:r>
      <w:r w:rsidR="007F070A" w:rsidRPr="0009704E">
        <w:rPr>
          <w:rFonts w:ascii="Times New Roman" w:eastAsia="Times New Roman" w:hAnsi="Times New Roman" w:cs="Times New Roman"/>
          <w:sz w:val="24"/>
          <w:szCs w:val="24"/>
        </w:rPr>
        <w:t>.</w:t>
      </w:r>
    </w:p>
    <w:p w14:paraId="72A1467C" w14:textId="77777777" w:rsidR="000B3BA2" w:rsidRDefault="000B3BA2" w:rsidP="00CB1E08">
      <w:pPr>
        <w:spacing w:after="200"/>
        <w:ind w:firstLine="720"/>
        <w:jc w:val="both"/>
      </w:pPr>
      <w:r w:rsidRPr="003B4C81">
        <w:rPr>
          <w:noProof/>
        </w:rPr>
        <w:drawing>
          <wp:anchor distT="0" distB="0" distL="114300" distR="114300" simplePos="0" relativeHeight="251697152" behindDoc="0" locked="0" layoutInCell="1" allowOverlap="1" wp14:anchorId="60C16B90" wp14:editId="0C874D10">
            <wp:simplePos x="0" y="0"/>
            <wp:positionH relativeFrom="column">
              <wp:posOffset>-114300</wp:posOffset>
            </wp:positionH>
            <wp:positionV relativeFrom="paragraph">
              <wp:posOffset>1610360</wp:posOffset>
            </wp:positionV>
            <wp:extent cx="5715000" cy="4046220"/>
            <wp:effectExtent l="0" t="0" r="0" b="0"/>
            <wp:wrapSquare wrapText="bothSides"/>
            <wp:docPr id="19" name="Picture 19" descr="A graph of a training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training curv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15000" cy="404622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The second objective concerns the implementation of the Generative Adversarial Network for warehouse inventory augmentation and the assessment of its impact on data quality and downstream model robustness. This section presents GAN convergence analysis, statistical fidelity audits, correlation integrity verification, and a quantitative academic benchmark assessment.</w:t>
      </w:r>
    </w:p>
    <w:p w14:paraId="621233C2" w14:textId="6AAF5340" w:rsidR="000B3BA2" w:rsidRDefault="000B3BA2" w:rsidP="00CB1E08">
      <w:pPr>
        <w:spacing w:after="200" w:line="360" w:lineRule="auto"/>
        <w:jc w:val="center"/>
      </w:pPr>
      <w:r w:rsidRPr="003B4C81">
        <w:rPr>
          <w:rFonts w:ascii="Times New Roman" w:eastAsia="Times New Roman" w:hAnsi="Times New Roman" w:cs="Times New Roman"/>
          <w:i/>
          <w:iCs/>
          <w:sz w:val="24"/>
          <w:szCs w:val="24"/>
        </w:rPr>
        <w:t xml:space="preserve">Figure </w:t>
      </w:r>
      <w:r w:rsidR="002C6D83">
        <w:rPr>
          <w:rFonts w:ascii="Times New Roman" w:eastAsia="Times New Roman" w:hAnsi="Times New Roman" w:cs="Times New Roman"/>
          <w:i/>
          <w:iCs/>
          <w:sz w:val="24"/>
          <w:szCs w:val="24"/>
        </w:rPr>
        <w:t>11</w:t>
      </w:r>
      <w:r w:rsidRPr="003B4C81">
        <w:rPr>
          <w:rFonts w:ascii="Times New Roman" w:eastAsia="Times New Roman" w:hAnsi="Times New Roman" w:cs="Times New Roman"/>
          <w:i/>
          <w:iCs/>
          <w:sz w:val="24"/>
          <w:szCs w:val="24"/>
        </w:rPr>
        <w:t>. GAN Training Loss Curves — Nash Equilibrium Convergence</w:t>
      </w:r>
    </w:p>
    <w:p w14:paraId="6F587F00" w14:textId="2F3A5F48" w:rsidR="000B3BA2" w:rsidRDefault="000B3BA2" w:rsidP="00CB1E08">
      <w:pPr>
        <w:spacing w:after="200"/>
        <w:ind w:firstLine="720"/>
        <w:jc w:val="both"/>
      </w:pPr>
      <w:r w:rsidRPr="0028720B">
        <w:rPr>
          <w:rFonts w:ascii="Times New Roman" w:hAnsi="Times New Roman" w:cs="Times New Roman"/>
          <w:sz w:val="24"/>
          <w:szCs w:val="24"/>
        </w:rPr>
        <w:t>The plot in</w:t>
      </w:r>
      <w:r w:rsidRPr="0028720B">
        <w:rPr>
          <w:sz w:val="24"/>
          <w:szCs w:val="24"/>
        </w:rPr>
        <w:t xml:space="preserve"> </w:t>
      </w:r>
      <w:r>
        <w:rPr>
          <w:rFonts w:ascii="Times New Roman" w:eastAsia="Times New Roman" w:hAnsi="Times New Roman" w:cs="Times New Roman"/>
          <w:sz w:val="24"/>
          <w:szCs w:val="24"/>
        </w:rPr>
        <w:t>Figure</w:t>
      </w:r>
      <w:r w:rsidR="006D2E0C">
        <w:rPr>
          <w:rFonts w:ascii="Times New Roman" w:eastAsia="Times New Roman" w:hAnsi="Times New Roman" w:cs="Times New Roman"/>
          <w:sz w:val="24"/>
          <w:szCs w:val="24"/>
        </w:rPr>
        <w:t xml:space="preserve"> </w:t>
      </w:r>
      <w:r w:rsidR="002C6D83">
        <w:rPr>
          <w:rFonts w:ascii="Times New Roman" w:eastAsia="Times New Roman" w:hAnsi="Times New Roman" w:cs="Times New Roman"/>
          <w:sz w:val="24"/>
          <w:szCs w:val="24"/>
        </w:rPr>
        <w:t>11</w:t>
      </w:r>
      <w:r>
        <w:t>.</w:t>
      </w:r>
      <w:r>
        <w:rPr>
          <w:rFonts w:ascii="Times New Roman" w:eastAsia="Times New Roman" w:hAnsi="Times New Roman" w:cs="Times New Roman"/>
          <w:sz w:val="24"/>
          <w:szCs w:val="24"/>
        </w:rPr>
        <w:t xml:space="preserve"> presents the GAN Training Loss Curves over 1,000 epochs, tracking the Discriminator Loss (blue line) and Generator Loss (orange line) against the Nash Equilibrium reference at 0.693. Two training phases are identifiable. During the </w:t>
      </w:r>
      <w:r>
        <w:rPr>
          <w:rFonts w:ascii="Times New Roman" w:eastAsia="Times New Roman" w:hAnsi="Times New Roman" w:cs="Times New Roman"/>
          <w:sz w:val="24"/>
          <w:szCs w:val="24"/>
        </w:rPr>
        <w:lastRenderedPageBreak/>
        <w:t>Competition Phase (Epochs 0–200), both curves exhibit oscillatory behavior as the Discriminator rapidly learns to distinguish real BED-BPP records from initial Generator noise, providing strong adversarial gradients. During the Plateau Phase (Epochs 200–1,000), both curves progressively converge toward the Nash Equilibrium value of 0.693 mathematically equivalent to -</w:t>
      </w:r>
      <w:proofErr w:type="gramStart"/>
      <w:r>
        <w:rPr>
          <w:rFonts w:ascii="Times New Roman" w:eastAsia="Times New Roman" w:hAnsi="Times New Roman" w:cs="Times New Roman"/>
          <w:sz w:val="24"/>
          <w:szCs w:val="24"/>
        </w:rPr>
        <w:t>ln(</w:t>
      </w:r>
      <w:proofErr w:type="gramEnd"/>
      <w:r>
        <w:rPr>
          <w:rFonts w:ascii="Times New Roman" w:eastAsia="Times New Roman" w:hAnsi="Times New Roman" w:cs="Times New Roman"/>
          <w:sz w:val="24"/>
          <w:szCs w:val="24"/>
        </w:rPr>
        <w:t>0.5) and the global minimum of the Jensen-Shannon Divergence (JSD). At convergence, the Discriminator's accuracy drops to 50% (random guessing), indicating the Generator has perfectly captured the feature manifold of real industrial SKUs.</w:t>
      </w:r>
    </w:p>
    <w:p w14:paraId="310D27ED" w14:textId="3F8A4149" w:rsidR="000B3BA2" w:rsidRDefault="000B3BA2" w:rsidP="00CB1E08">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convergence validates the Two-Time-Scale Update Rule (TTUR) implementation: symmetric learning rates of 0.0002 with One-Sided Label Smoothing (real labels smoothed to 0.9) maintained competitive balance throughout training without discriminator dominance</w:t>
      </w:r>
      <w:r>
        <w:t xml:space="preserve"> </w:t>
      </w:r>
      <w:r>
        <w:rPr>
          <w:rFonts w:ascii="Times New Roman" w:eastAsia="Times New Roman" w:hAnsi="Times New Roman" w:cs="Times New Roman"/>
          <w:sz w:val="24"/>
          <w:szCs w:val="24"/>
        </w:rPr>
        <w:t>the most common GAN failure mode in high-dimensional tabular datasets.</w:t>
      </w:r>
    </w:p>
    <w:p w14:paraId="35F75381" w14:textId="6E268B5A" w:rsidR="002C6D83" w:rsidRDefault="002C6D83" w:rsidP="002C6D83">
      <w:pPr>
        <w:spacing w:after="200"/>
        <w:jc w:val="both"/>
        <w:rPr>
          <w:rFonts w:ascii="Times New Roman" w:eastAsia="Times New Roman" w:hAnsi="Times New Roman" w:cs="Times New Roman"/>
          <w:b/>
          <w:bCs/>
          <w:i/>
          <w:iCs/>
          <w:sz w:val="24"/>
          <w:szCs w:val="24"/>
        </w:rPr>
      </w:pPr>
      <w:r w:rsidRPr="00BE0B8D">
        <w:rPr>
          <w:noProof/>
        </w:rPr>
        <w:drawing>
          <wp:anchor distT="0" distB="0" distL="114300" distR="114300" simplePos="0" relativeHeight="251735040" behindDoc="0" locked="0" layoutInCell="1" allowOverlap="1" wp14:anchorId="33BEB1C9" wp14:editId="011736FD">
            <wp:simplePos x="0" y="0"/>
            <wp:positionH relativeFrom="column">
              <wp:posOffset>-38100</wp:posOffset>
            </wp:positionH>
            <wp:positionV relativeFrom="paragraph">
              <wp:posOffset>310515</wp:posOffset>
            </wp:positionV>
            <wp:extent cx="5486400" cy="1773309"/>
            <wp:effectExtent l="0" t="0" r="0" b="0"/>
            <wp:wrapSquare wrapText="bothSides"/>
            <wp:docPr id="30" name="Picture 30"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with white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486400" cy="1773309"/>
                    </a:xfrm>
                    <a:prstGeom prst="rect">
                      <a:avLst/>
                    </a:prstGeom>
                  </pic:spPr>
                </pic:pic>
              </a:graphicData>
            </a:graphic>
          </wp:anchor>
        </w:drawing>
      </w:r>
      <w:r w:rsidRPr="002C6D83">
        <w:rPr>
          <w:rFonts w:ascii="Times New Roman" w:eastAsia="Times New Roman" w:hAnsi="Times New Roman" w:cs="Times New Roman"/>
          <w:b/>
          <w:bCs/>
          <w:i/>
          <w:iCs/>
          <w:sz w:val="24"/>
          <w:szCs w:val="24"/>
        </w:rPr>
        <w:t>TTUR Implementation and One-Sided Label Smoothing</w:t>
      </w:r>
    </w:p>
    <w:p w14:paraId="0F47F74D" w14:textId="6E8C2F71" w:rsidR="002C6D83" w:rsidRPr="002C6D83" w:rsidRDefault="002C6D83" w:rsidP="002C6D83">
      <w:pPr>
        <w:spacing w:after="200" w:line="360" w:lineRule="auto"/>
        <w:jc w:val="center"/>
        <w:rPr>
          <w:sz w:val="20"/>
          <w:szCs w:val="20"/>
        </w:rPr>
      </w:pPr>
      <w:r w:rsidRPr="002C6D83">
        <w:rPr>
          <w:rFonts w:ascii="Times New Roman" w:eastAsia="Times New Roman" w:hAnsi="Times New Roman" w:cs="Times New Roman"/>
          <w:i/>
          <w:iCs/>
        </w:rPr>
        <w:t xml:space="preserve">Figure </w:t>
      </w:r>
      <w:r>
        <w:rPr>
          <w:rFonts w:ascii="Times New Roman" w:eastAsia="Times New Roman" w:hAnsi="Times New Roman" w:cs="Times New Roman"/>
          <w:i/>
          <w:iCs/>
        </w:rPr>
        <w:t>12</w:t>
      </w:r>
      <w:r w:rsidRPr="002C6D83">
        <w:rPr>
          <w:rFonts w:ascii="Times New Roman" w:eastAsia="Times New Roman" w:hAnsi="Times New Roman" w:cs="Times New Roman"/>
          <w:i/>
          <w:iCs/>
        </w:rPr>
        <w:t>. GAN Training Loss Curves — Nash Equilibrium Convergence</w:t>
      </w:r>
    </w:p>
    <w:p w14:paraId="55D0AF9B" w14:textId="7791715A" w:rsidR="002C6D83" w:rsidRPr="002C6D83" w:rsidRDefault="002C6D83" w:rsidP="002C6D83">
      <w:pPr>
        <w:spacing w:before="100"/>
        <w:ind w:firstLine="720"/>
        <w:jc w:val="both"/>
        <w:rPr>
          <w:sz w:val="24"/>
          <w:szCs w:val="24"/>
        </w:rPr>
      </w:pPr>
      <w:r w:rsidRPr="002C6D83">
        <w:rPr>
          <w:rFonts w:ascii="Times New Roman" w:eastAsia="Times New Roman" w:hAnsi="Times New Roman" w:cs="Times New Roman"/>
          <w:sz w:val="24"/>
          <w:szCs w:val="24"/>
        </w:rPr>
        <w:t xml:space="preserve">Figure 12 code snippet implements the Two-Time-Scale Update Rule (TTUR) and the adversarial training step. Both the Generator and Discriminator are assigned identical Adam optimizers with a learning rate of 0.0002 and momentum parameters (beta1=0.5, </w:t>
      </w:r>
      <w:r w:rsidRPr="002C6D83">
        <w:rPr>
          <w:rFonts w:ascii="Times New Roman" w:eastAsia="Times New Roman" w:hAnsi="Times New Roman" w:cs="Times New Roman"/>
          <w:sz w:val="24"/>
          <w:szCs w:val="24"/>
        </w:rPr>
        <w:lastRenderedPageBreak/>
        <w:t xml:space="preserve">beta2=0.999), reflecting the symmetric TTUR configuration that prevents one network from dominating the other during training. One-Sided Label Smoothing assigns real-item labels a value of 0.9 rather than 1.0 using </w:t>
      </w:r>
      <w:proofErr w:type="spellStart"/>
      <w:proofErr w:type="gramStart"/>
      <w:r w:rsidRPr="002C6D83">
        <w:rPr>
          <w:rFonts w:ascii="Times New Roman" w:eastAsia="Times New Roman" w:hAnsi="Times New Roman" w:cs="Times New Roman"/>
          <w:sz w:val="24"/>
          <w:szCs w:val="24"/>
        </w:rPr>
        <w:t>torch.full</w:t>
      </w:r>
      <w:proofErr w:type="spellEnd"/>
      <w:proofErr w:type="gramEnd"/>
      <w:r w:rsidRPr="002C6D83">
        <w:rPr>
          <w:rFonts w:ascii="Times New Roman" w:eastAsia="Times New Roman" w:hAnsi="Times New Roman" w:cs="Times New Roman"/>
          <w:sz w:val="24"/>
          <w:szCs w:val="24"/>
        </w:rPr>
        <w:t>, deliberately reducing the Discriminator's target confidence for real samples to prevent it from becoming over-certain in early epochs a technique that substantially reduces the risk of vanishing gradients for the Generator. The Generator's adversarial loss (</w:t>
      </w:r>
      <w:proofErr w:type="spellStart"/>
      <w:r w:rsidRPr="002C6D83">
        <w:rPr>
          <w:rFonts w:ascii="Times New Roman" w:eastAsia="Times New Roman" w:hAnsi="Times New Roman" w:cs="Times New Roman"/>
          <w:sz w:val="24"/>
          <w:szCs w:val="24"/>
        </w:rPr>
        <w:t>g_loss</w:t>
      </w:r>
      <w:proofErr w:type="spellEnd"/>
      <w:r w:rsidRPr="002C6D83">
        <w:rPr>
          <w:rFonts w:ascii="Times New Roman" w:eastAsia="Times New Roman" w:hAnsi="Times New Roman" w:cs="Times New Roman"/>
          <w:sz w:val="24"/>
          <w:szCs w:val="24"/>
        </w:rPr>
        <w:t>) is computed using BCE between D(G(z)) and the smoothed valid labels, while the Discriminator's loss (</w:t>
      </w:r>
      <w:proofErr w:type="spellStart"/>
      <w:r w:rsidRPr="002C6D83">
        <w:rPr>
          <w:rFonts w:ascii="Times New Roman" w:eastAsia="Times New Roman" w:hAnsi="Times New Roman" w:cs="Times New Roman"/>
          <w:sz w:val="24"/>
          <w:szCs w:val="24"/>
        </w:rPr>
        <w:t>d_loss</w:t>
      </w:r>
      <w:proofErr w:type="spellEnd"/>
      <w:r w:rsidRPr="002C6D83">
        <w:rPr>
          <w:rFonts w:ascii="Times New Roman" w:eastAsia="Times New Roman" w:hAnsi="Times New Roman" w:cs="Times New Roman"/>
          <w:sz w:val="24"/>
          <w:szCs w:val="24"/>
        </w:rPr>
        <w:t xml:space="preserve">) averages the BCE for real samples and detached fake samples. </w:t>
      </w:r>
      <w:proofErr w:type="spellStart"/>
      <w:r w:rsidRPr="002C6D83">
        <w:rPr>
          <w:rFonts w:ascii="Times New Roman" w:eastAsia="Times New Roman" w:hAnsi="Times New Roman" w:cs="Times New Roman"/>
          <w:sz w:val="24"/>
          <w:szCs w:val="24"/>
        </w:rPr>
        <w:t>The.detach</w:t>
      </w:r>
      <w:proofErr w:type="spellEnd"/>
      <w:r w:rsidRPr="002C6D83">
        <w:rPr>
          <w:rFonts w:ascii="Times New Roman" w:eastAsia="Times New Roman" w:hAnsi="Times New Roman" w:cs="Times New Roman"/>
          <w:sz w:val="24"/>
          <w:szCs w:val="24"/>
        </w:rPr>
        <w:t xml:space="preserve">() call on the fake samples is critical: it prevents Generator gradients from flowing through the Discriminator update, ensuring that G and D are updated independently the foundational requirement for stable GAN training that directly enables the Nash Equilibrium convergence shown in Figures </w:t>
      </w:r>
      <w:r w:rsidR="00E95C14">
        <w:rPr>
          <w:rFonts w:ascii="Times New Roman" w:eastAsia="Times New Roman" w:hAnsi="Times New Roman" w:cs="Times New Roman"/>
          <w:sz w:val="24"/>
          <w:szCs w:val="24"/>
        </w:rPr>
        <w:t>11</w:t>
      </w:r>
      <w:r w:rsidRPr="002C6D83">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1</w:t>
      </w:r>
      <w:r w:rsidRPr="002C6D83">
        <w:rPr>
          <w:rFonts w:ascii="Times New Roman" w:eastAsia="Times New Roman" w:hAnsi="Times New Roman" w:cs="Times New Roman"/>
          <w:sz w:val="24"/>
          <w:szCs w:val="24"/>
        </w:rPr>
        <w:t>2.</w:t>
      </w:r>
    </w:p>
    <w:p w14:paraId="25CDBDB7" w14:textId="1CEB39CF" w:rsidR="0028720B" w:rsidRPr="0028720B" w:rsidRDefault="0028720B" w:rsidP="0028720B">
      <w:pPr>
        <w:spacing w:before="280" w:after="120"/>
        <w:rPr>
          <w:i/>
          <w:iCs/>
        </w:rPr>
      </w:pPr>
      <w:r w:rsidRPr="0028720B">
        <w:rPr>
          <w:rFonts w:ascii="Times New Roman" w:eastAsia="Times New Roman" w:hAnsi="Times New Roman" w:cs="Times New Roman"/>
          <w:b/>
          <w:bCs/>
          <w:i/>
          <w:iCs/>
          <w:sz w:val="24"/>
          <w:szCs w:val="24"/>
        </w:rPr>
        <w:t>GAN Parity (Model Harmony) — Stability Validation</w:t>
      </w:r>
    </w:p>
    <w:p w14:paraId="60F3DA43" w14:textId="180AD558" w:rsidR="0028720B" w:rsidRPr="00CB612B" w:rsidRDefault="0028720B" w:rsidP="00CB1E08">
      <w:pPr>
        <w:spacing w:after="200"/>
        <w:ind w:firstLine="720"/>
        <w:jc w:val="both"/>
        <w:rPr>
          <w:sz w:val="20"/>
          <w:szCs w:val="20"/>
        </w:rPr>
      </w:pPr>
      <w:r>
        <w:rPr>
          <w:rFonts w:ascii="Times New Roman" w:eastAsia="Times New Roman" w:hAnsi="Times New Roman" w:cs="Times New Roman"/>
          <w:sz w:val="24"/>
          <w:szCs w:val="24"/>
        </w:rPr>
        <w:t xml:space="preserve">Figure </w:t>
      </w:r>
      <w:r w:rsidR="00E95C14">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presents the GAN Parity curve, measuring the absolute difference between Discriminator loss and Generator loss (|</w:t>
      </w:r>
      <w:proofErr w:type="spellStart"/>
      <w:r>
        <w:rPr>
          <w:rFonts w:ascii="Times New Roman" w:eastAsia="Times New Roman" w:hAnsi="Times New Roman" w:cs="Times New Roman"/>
          <w:sz w:val="24"/>
          <w:szCs w:val="24"/>
        </w:rPr>
        <w:t>D_loss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G_loss</w:t>
      </w:r>
      <w:proofErr w:type="spellEnd"/>
      <w:r>
        <w:rPr>
          <w:rFonts w:ascii="Times New Roman" w:eastAsia="Times New Roman" w:hAnsi="Times New Roman" w:cs="Times New Roman"/>
          <w:sz w:val="24"/>
          <w:szCs w:val="24"/>
        </w:rPr>
        <w:t xml:space="preserve">|) over 1,000 epochs. The parity begins at approximately 0.30 during the initial competition phase and monotonically decreases after Epoch 400, stabilizing at a final value of 0.106 by Epoch 1,000. Sudden parity spikes are the primary diagnostic indicator of Mode Collapse a failure mode where the Generator produces only a narrow subset of outputs. The monotonically decreasing parity variance after Epoch 400 confirms the complete absence of mode collapse, attributable to Instance Noise regularization added to Discriminator inputs. A final parity of 0.106 signifies Competitive Harmony: the two networks maintain a balanced adversarial </w:t>
      </w:r>
      <w:r>
        <w:rPr>
          <w:rFonts w:ascii="Times New Roman" w:eastAsia="Times New Roman" w:hAnsi="Times New Roman" w:cs="Times New Roman"/>
          <w:sz w:val="24"/>
          <w:szCs w:val="24"/>
        </w:rPr>
        <w:lastRenderedPageBreak/>
        <w:t xml:space="preserve">tension that drives diverse, physically realistic synthetic SKU generation throughout the </w:t>
      </w:r>
      <w:r w:rsidR="00CB1E08" w:rsidRPr="00CB612B">
        <w:rPr>
          <w:noProof/>
          <w:sz w:val="24"/>
          <w:szCs w:val="24"/>
        </w:rPr>
        <w:drawing>
          <wp:anchor distT="0" distB="0" distL="114300" distR="114300" simplePos="0" relativeHeight="251699200" behindDoc="0" locked="0" layoutInCell="1" allowOverlap="1" wp14:anchorId="697847F4" wp14:editId="7D2C102A">
            <wp:simplePos x="0" y="0"/>
            <wp:positionH relativeFrom="column">
              <wp:posOffset>-160020</wp:posOffset>
            </wp:positionH>
            <wp:positionV relativeFrom="paragraph">
              <wp:posOffset>586740</wp:posOffset>
            </wp:positionV>
            <wp:extent cx="5715000" cy="2171700"/>
            <wp:effectExtent l="0" t="0" r="0" b="0"/>
            <wp:wrapSquare wrapText="bothSides"/>
            <wp:docPr id="2"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a li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15000" cy="2171700"/>
                    </a:xfrm>
                    <a:prstGeom prst="rect">
                      <a:avLst/>
                    </a:prstGeom>
                  </pic:spPr>
                </pic:pic>
              </a:graphicData>
            </a:graphic>
            <wp14:sizeRelV relativeFrom="margin">
              <wp14:pctHeight>0</wp14:pctHeight>
            </wp14:sizeRelV>
          </wp:anchor>
        </w:drawing>
      </w:r>
      <w:r w:rsidRPr="00CB612B">
        <w:rPr>
          <w:rFonts w:ascii="Times New Roman" w:eastAsia="Times New Roman" w:hAnsi="Times New Roman" w:cs="Times New Roman"/>
        </w:rPr>
        <w:t>training process.</w:t>
      </w:r>
    </w:p>
    <w:p w14:paraId="47BAEF39" w14:textId="4957BF07" w:rsidR="0028720B" w:rsidRPr="00CB612B" w:rsidRDefault="0028720B" w:rsidP="0028720B">
      <w:pPr>
        <w:spacing w:after="200" w:line="240" w:lineRule="auto"/>
        <w:jc w:val="center"/>
        <w:rPr>
          <w:sz w:val="24"/>
          <w:szCs w:val="24"/>
        </w:rPr>
      </w:pPr>
      <w:r w:rsidRPr="00CB612B">
        <w:rPr>
          <w:rFonts w:ascii="Times New Roman" w:eastAsia="Times New Roman" w:hAnsi="Times New Roman" w:cs="Times New Roman"/>
          <w:i/>
          <w:iCs/>
        </w:rPr>
        <w:t xml:space="preserve">Figure </w:t>
      </w:r>
      <w:r w:rsidR="00E95C14" w:rsidRPr="00CB612B">
        <w:rPr>
          <w:rFonts w:ascii="Times New Roman" w:eastAsia="Times New Roman" w:hAnsi="Times New Roman" w:cs="Times New Roman"/>
          <w:i/>
          <w:iCs/>
        </w:rPr>
        <w:t>13</w:t>
      </w:r>
      <w:r w:rsidRPr="00CB612B">
        <w:rPr>
          <w:rFonts w:ascii="Times New Roman" w:eastAsia="Times New Roman" w:hAnsi="Times New Roman" w:cs="Times New Roman"/>
          <w:i/>
          <w:iCs/>
        </w:rPr>
        <w:t>. GAN Parity (Model Harmony) — Absolute Difference between Discriminator and Generator Loss (|</w:t>
      </w:r>
      <w:proofErr w:type="spellStart"/>
      <w:r w:rsidRPr="00CB612B">
        <w:rPr>
          <w:rFonts w:ascii="Times New Roman" w:eastAsia="Times New Roman" w:hAnsi="Times New Roman" w:cs="Times New Roman"/>
          <w:i/>
          <w:iCs/>
        </w:rPr>
        <w:t>D_loss</w:t>
      </w:r>
      <w:proofErr w:type="spellEnd"/>
      <w:r w:rsidRPr="00CB612B">
        <w:rPr>
          <w:rFonts w:ascii="Times New Roman" w:eastAsia="Times New Roman" w:hAnsi="Times New Roman" w:cs="Times New Roman"/>
          <w:i/>
          <w:iCs/>
        </w:rPr>
        <w:t xml:space="preserve"> - </w:t>
      </w:r>
      <w:proofErr w:type="spellStart"/>
      <w:r w:rsidRPr="00CB612B">
        <w:rPr>
          <w:rFonts w:ascii="Times New Roman" w:eastAsia="Times New Roman" w:hAnsi="Times New Roman" w:cs="Times New Roman"/>
          <w:i/>
          <w:iCs/>
        </w:rPr>
        <w:t>G_loss</w:t>
      </w:r>
      <w:proofErr w:type="spellEnd"/>
      <w:r w:rsidRPr="00CB612B">
        <w:rPr>
          <w:rFonts w:ascii="Times New Roman" w:eastAsia="Times New Roman" w:hAnsi="Times New Roman" w:cs="Times New Roman"/>
          <w:i/>
          <w:iCs/>
        </w:rPr>
        <w:t>|) across 1,000 Epochs</w:t>
      </w:r>
    </w:p>
    <w:p w14:paraId="518DF5B4" w14:textId="16224CBE" w:rsidR="0028720B" w:rsidRPr="0028720B" w:rsidRDefault="0028720B" w:rsidP="0028720B">
      <w:pPr>
        <w:spacing w:before="280" w:after="120"/>
        <w:rPr>
          <w:i/>
          <w:iCs/>
        </w:rPr>
      </w:pPr>
      <w:r w:rsidRPr="0028720B">
        <w:rPr>
          <w:rFonts w:ascii="Times New Roman" w:eastAsia="Times New Roman" w:hAnsi="Times New Roman" w:cs="Times New Roman"/>
          <w:b/>
          <w:bCs/>
          <w:i/>
          <w:iCs/>
          <w:sz w:val="24"/>
          <w:szCs w:val="24"/>
        </w:rPr>
        <w:t>Distance to Equilibrium (DTE) Convergence Quality Measurement</w:t>
      </w:r>
    </w:p>
    <w:p w14:paraId="2873AF2A" w14:textId="303593EF" w:rsidR="0028720B" w:rsidRDefault="0028720B" w:rsidP="00D44D43">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E95C14">
        <w:rPr>
          <w:rFonts w:ascii="Times New Roman" w:eastAsia="Times New Roman" w:hAnsi="Times New Roman" w:cs="Times New Roman"/>
          <w:sz w:val="24"/>
          <w:szCs w:val="24"/>
        </w:rPr>
        <w:t>14</w:t>
      </w:r>
      <w:r>
        <w:rPr>
          <w:rFonts w:ascii="Times New Roman" w:eastAsia="Times New Roman" w:hAnsi="Times New Roman" w:cs="Times New Roman"/>
          <w:sz w:val="24"/>
          <w:szCs w:val="24"/>
        </w:rPr>
        <w:t xml:space="preserve"> presents the Distance to Equilibrium (DTE) curves for both the Discriminator and Generator, measuring each network's remaining numerical distance from the Nash Equilibrium loss of 0.693. The Discriminator (blue) converges to near-zero DTE before Epoch 400, reflecting its inherently faster learning curve. The Generator (orange) begins at approximately 0.20 DTE and steadily decreases, stabilizing at approximately 0.10 by Epoch 1,000. This residual Generator DTE of 0.10 is not a training failure it reflects the intentional asymmetry imposed by TTUR to prevent the Discriminator from converging so completely that it ceases to provide useful gradients to the Generator. The sustained low DTE values in both curves from Epoch 400 onward confirm that the GAN maintains proximity to Nash Equilibrium throughout its production training phase, validating the global optimality of the augmentation outcome.</w:t>
      </w:r>
    </w:p>
    <w:p w14:paraId="65E70066" w14:textId="77777777" w:rsidR="00D44D43" w:rsidRPr="0028720B" w:rsidRDefault="00D44D43" w:rsidP="00D44D43">
      <w:pPr>
        <w:spacing w:after="200" w:line="360" w:lineRule="auto"/>
        <w:jc w:val="both"/>
        <w:rPr>
          <w:rFonts w:ascii="Times New Roman" w:eastAsia="Times New Roman" w:hAnsi="Times New Roman" w:cs="Times New Roman"/>
          <w:sz w:val="24"/>
          <w:szCs w:val="24"/>
        </w:rPr>
      </w:pPr>
    </w:p>
    <w:p w14:paraId="02A5F393" w14:textId="17F253D7" w:rsidR="0028720B" w:rsidRPr="00CB612B" w:rsidRDefault="00D44D43" w:rsidP="00A9493C">
      <w:pPr>
        <w:spacing w:after="200" w:line="240" w:lineRule="auto"/>
        <w:ind w:firstLine="720"/>
        <w:jc w:val="center"/>
        <w:rPr>
          <w:sz w:val="24"/>
          <w:szCs w:val="24"/>
        </w:rPr>
      </w:pPr>
      <w:r w:rsidRPr="00CB612B">
        <w:rPr>
          <w:noProof/>
          <w:sz w:val="20"/>
          <w:szCs w:val="20"/>
        </w:rPr>
        <w:lastRenderedPageBreak/>
        <w:drawing>
          <wp:anchor distT="0" distB="0" distL="114300" distR="114300" simplePos="0" relativeHeight="251701248" behindDoc="0" locked="0" layoutInCell="1" allowOverlap="1" wp14:anchorId="337E0FAA" wp14:editId="38E41F31">
            <wp:simplePos x="0" y="0"/>
            <wp:positionH relativeFrom="column">
              <wp:posOffset>-60960</wp:posOffset>
            </wp:positionH>
            <wp:positionV relativeFrom="paragraph">
              <wp:posOffset>0</wp:posOffset>
            </wp:positionV>
            <wp:extent cx="5715000" cy="3177540"/>
            <wp:effectExtent l="0" t="0" r="0" b="3810"/>
            <wp:wrapSquare wrapText="bothSides"/>
            <wp:docPr id="3" name="Picture 3" descr="A graph of a person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person with a line&#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5715000" cy="3177540"/>
                    </a:xfrm>
                    <a:prstGeom prst="rect">
                      <a:avLst/>
                    </a:prstGeom>
                  </pic:spPr>
                </pic:pic>
              </a:graphicData>
            </a:graphic>
            <wp14:sizeRelV relativeFrom="margin">
              <wp14:pctHeight>0</wp14:pctHeight>
            </wp14:sizeRelV>
          </wp:anchor>
        </w:drawing>
      </w:r>
      <w:r w:rsidR="0028720B" w:rsidRPr="00CB612B">
        <w:rPr>
          <w:rFonts w:ascii="Times New Roman" w:eastAsia="Times New Roman" w:hAnsi="Times New Roman" w:cs="Times New Roman"/>
          <w:i/>
          <w:iCs/>
        </w:rPr>
        <w:t xml:space="preserve">Figure </w:t>
      </w:r>
      <w:r w:rsidR="00E95C14" w:rsidRPr="00CB612B">
        <w:rPr>
          <w:rFonts w:ascii="Times New Roman" w:eastAsia="Times New Roman" w:hAnsi="Times New Roman" w:cs="Times New Roman"/>
          <w:i/>
          <w:iCs/>
        </w:rPr>
        <w:t>14</w:t>
      </w:r>
      <w:r w:rsidR="0028720B" w:rsidRPr="00CB612B">
        <w:rPr>
          <w:rFonts w:ascii="Times New Roman" w:eastAsia="Times New Roman" w:hAnsi="Times New Roman" w:cs="Times New Roman"/>
          <w:i/>
          <w:iCs/>
        </w:rPr>
        <w:t>. Distance to Equilibrium (DTE) — Discriminator and Generator Distance from Nash Equilibrium (0.693) across 1,000 Epochs</w:t>
      </w:r>
    </w:p>
    <w:p w14:paraId="05A1F5DE" w14:textId="1DFF8B58" w:rsidR="00771C1E" w:rsidRPr="00771C1E" w:rsidRDefault="00771C1E" w:rsidP="00771C1E">
      <w:pPr>
        <w:spacing w:before="280" w:after="120"/>
        <w:rPr>
          <w:i/>
          <w:iCs/>
        </w:rPr>
      </w:pPr>
      <w:r w:rsidRPr="00771C1E">
        <w:rPr>
          <w:rFonts w:ascii="Times New Roman" w:eastAsia="Times New Roman" w:hAnsi="Times New Roman" w:cs="Times New Roman"/>
          <w:b/>
          <w:bCs/>
          <w:i/>
          <w:iCs/>
          <w:sz w:val="24"/>
          <w:szCs w:val="24"/>
        </w:rPr>
        <w:t>KDE Distribution Audit — Real vs. Synthetic Item Feature Distributions</w:t>
      </w:r>
    </w:p>
    <w:p w14:paraId="31620C28" w14:textId="7F5A2851" w:rsidR="00771C1E" w:rsidRDefault="00771C1E" w:rsidP="00D44D43">
      <w:pPr>
        <w:spacing w:after="200"/>
        <w:ind w:firstLine="720"/>
        <w:jc w:val="both"/>
      </w:pPr>
      <w:r>
        <w:rPr>
          <w:rFonts w:ascii="Times New Roman" w:eastAsia="Times New Roman" w:hAnsi="Times New Roman" w:cs="Times New Roman"/>
          <w:sz w:val="24"/>
          <w:szCs w:val="24"/>
        </w:rPr>
        <w:t xml:space="preserve">Figure </w:t>
      </w:r>
      <w:r w:rsidR="00E95C14">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presents a four-panel Kernel Density Estimation (KDE) audit comparing the probability density distributions of Length, Width, Height, and Weight between real BED-BPP items (blue) and GAN-synthesized items (red). The overlay across all four panels demonstrates that the red synthetic curves closely replicate the real blue curves</w:t>
      </w:r>
      <w:r>
        <w:t xml:space="preserve"> </w:t>
      </w:r>
      <w:r>
        <w:rPr>
          <w:rFonts w:ascii="Times New Roman" w:eastAsia="Times New Roman" w:hAnsi="Times New Roman" w:cs="Times New Roman"/>
          <w:sz w:val="24"/>
          <w:szCs w:val="24"/>
        </w:rPr>
        <w:t>including the multi-modal peaks in the Length distribution (at approximately 0.4 m and 0.6 m), the sharp concentration in the Height distribution (peak near 0.2 m), and the heavy-tail behavior in the Weight distribution (items above 15 kg). The precise multi-modal peak matching confirms that the GAN captures the full distribution of industrial SKU sizes not merely the mean values a critical requirement for generating augmented data that improves model robustness across rare item configurations.</w:t>
      </w:r>
    </w:p>
    <w:p w14:paraId="19793173" w14:textId="3D800478" w:rsidR="00771C1E" w:rsidRDefault="00771C1E" w:rsidP="00CB1E08">
      <w:pPr>
        <w:spacing w:after="200"/>
        <w:ind w:firstLine="720"/>
        <w:jc w:val="both"/>
      </w:pPr>
      <w:r w:rsidRPr="009B3102">
        <w:rPr>
          <w:noProof/>
        </w:rPr>
        <w:lastRenderedPageBreak/>
        <w:drawing>
          <wp:anchor distT="0" distB="0" distL="114300" distR="114300" simplePos="0" relativeHeight="251703296" behindDoc="0" locked="0" layoutInCell="1" allowOverlap="1" wp14:anchorId="72CFACBA" wp14:editId="357DAE62">
            <wp:simplePos x="0" y="0"/>
            <wp:positionH relativeFrom="column">
              <wp:posOffset>-106680</wp:posOffset>
            </wp:positionH>
            <wp:positionV relativeFrom="paragraph">
              <wp:posOffset>2339340</wp:posOffset>
            </wp:positionV>
            <wp:extent cx="5715000" cy="3726180"/>
            <wp:effectExtent l="0" t="0" r="0" b="7620"/>
            <wp:wrapSquare wrapText="bothSides"/>
            <wp:docPr id="4" name="Picture 4" descr="A group of graphs showing different siz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graphs showing different sizes of data&#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5715000" cy="372618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The impact on augmentation quality is direct: the KDE overlap confirms that training on GAN-synthesized data effectively extends the model's exposure to the full spectrum of warehouse item configurations, including rare SKU types that appear infrequently in the base BED-BPP benchmark. This fulfills Objective 2's requirement to assess the GAN's impact on model robustness items synthesized from the tails of these distributions represent precisely the edge cases that cause placement failures in purely heuristic approaches.</w:t>
      </w:r>
    </w:p>
    <w:p w14:paraId="596AD73A" w14:textId="6D77375F" w:rsidR="00771C1E" w:rsidRPr="00CB612B" w:rsidRDefault="00771C1E" w:rsidP="00A9493C">
      <w:pPr>
        <w:spacing w:before="120" w:after="240" w:line="240" w:lineRule="auto"/>
        <w:jc w:val="center"/>
        <w:rPr>
          <w:sz w:val="24"/>
          <w:szCs w:val="24"/>
        </w:rPr>
      </w:pPr>
      <w:r w:rsidRPr="00CB612B">
        <w:rPr>
          <w:rFonts w:ascii="Times New Roman" w:eastAsia="Times New Roman" w:hAnsi="Times New Roman" w:cs="Times New Roman"/>
          <w:i/>
          <w:iCs/>
        </w:rPr>
        <w:t xml:space="preserve">Figure </w:t>
      </w:r>
      <w:r w:rsidR="00E95C14" w:rsidRPr="00CB612B">
        <w:rPr>
          <w:rFonts w:ascii="Times New Roman" w:eastAsia="Times New Roman" w:hAnsi="Times New Roman" w:cs="Times New Roman"/>
          <w:i/>
          <w:iCs/>
        </w:rPr>
        <w:t>15</w:t>
      </w:r>
      <w:r w:rsidRPr="00CB612B">
        <w:rPr>
          <w:rFonts w:ascii="Times New Roman" w:eastAsia="Times New Roman" w:hAnsi="Times New Roman" w:cs="Times New Roman"/>
          <w:i/>
          <w:iCs/>
        </w:rPr>
        <w:t>. KDE Distribution Audit — Probability Density Comparison of Real (Blue) vs. Synthetic (Red) Items across Length, Width, Height, and Weight Features</w:t>
      </w:r>
    </w:p>
    <w:p w14:paraId="5C950845" w14:textId="728B891D" w:rsidR="007D4070" w:rsidRDefault="007D4070" w:rsidP="00712B20">
      <w:pPr>
        <w:spacing w:after="0"/>
        <w:rPr>
          <w:rFonts w:ascii="Times New Roman" w:eastAsia="Times New Roman" w:hAnsi="Times New Roman" w:cs="Times New Roman"/>
          <w:sz w:val="24"/>
          <w:szCs w:val="24"/>
        </w:rPr>
      </w:pPr>
    </w:p>
    <w:p w14:paraId="6E1809F4" w14:textId="207E01B7" w:rsidR="00A9493C" w:rsidRDefault="00A9493C" w:rsidP="00712B20">
      <w:pPr>
        <w:spacing w:after="0"/>
        <w:rPr>
          <w:rFonts w:ascii="Times New Roman" w:eastAsia="Times New Roman" w:hAnsi="Times New Roman" w:cs="Times New Roman"/>
          <w:sz w:val="24"/>
          <w:szCs w:val="24"/>
        </w:rPr>
      </w:pPr>
    </w:p>
    <w:p w14:paraId="1D148E6B" w14:textId="38A8568B" w:rsidR="00D44D43" w:rsidRDefault="00D44D43" w:rsidP="00712B20">
      <w:pPr>
        <w:spacing w:after="0"/>
        <w:rPr>
          <w:rFonts w:ascii="Times New Roman" w:eastAsia="Times New Roman" w:hAnsi="Times New Roman" w:cs="Times New Roman"/>
          <w:sz w:val="24"/>
          <w:szCs w:val="24"/>
        </w:rPr>
      </w:pPr>
    </w:p>
    <w:p w14:paraId="2D0CEAC3" w14:textId="639713A1" w:rsidR="00D44D43" w:rsidRDefault="00D44D43" w:rsidP="00712B20">
      <w:pPr>
        <w:spacing w:after="0"/>
        <w:rPr>
          <w:rFonts w:ascii="Times New Roman" w:eastAsia="Times New Roman" w:hAnsi="Times New Roman" w:cs="Times New Roman"/>
          <w:sz w:val="24"/>
          <w:szCs w:val="24"/>
        </w:rPr>
      </w:pPr>
    </w:p>
    <w:p w14:paraId="55863029" w14:textId="77777777" w:rsidR="00D44D43" w:rsidRDefault="00D44D43" w:rsidP="00712B20">
      <w:pPr>
        <w:spacing w:after="0"/>
        <w:rPr>
          <w:rFonts w:ascii="Times New Roman" w:eastAsia="Times New Roman" w:hAnsi="Times New Roman" w:cs="Times New Roman"/>
          <w:sz w:val="24"/>
          <w:szCs w:val="24"/>
        </w:rPr>
      </w:pPr>
    </w:p>
    <w:p w14:paraId="49F96B5F" w14:textId="14BE7258" w:rsidR="00771C1E" w:rsidRPr="00771C1E" w:rsidRDefault="00771C1E" w:rsidP="00771C1E">
      <w:pPr>
        <w:spacing w:before="280" w:after="120"/>
        <w:rPr>
          <w:i/>
          <w:iCs/>
        </w:rPr>
      </w:pPr>
      <w:r w:rsidRPr="00771C1E">
        <w:rPr>
          <w:rFonts w:ascii="Times New Roman" w:eastAsia="Times New Roman" w:hAnsi="Times New Roman" w:cs="Times New Roman"/>
          <w:b/>
          <w:bCs/>
          <w:i/>
          <w:iCs/>
          <w:sz w:val="24"/>
          <w:szCs w:val="24"/>
        </w:rPr>
        <w:lastRenderedPageBreak/>
        <w:t>PCA Projection Latent Space Fidelity of Real vs. Synthetic Items</w:t>
      </w:r>
    </w:p>
    <w:p w14:paraId="0098F97A" w14:textId="705F467B" w:rsidR="00771C1E" w:rsidRDefault="00771C1E" w:rsidP="00CB1E08">
      <w:pPr>
        <w:spacing w:after="200"/>
        <w:ind w:firstLine="720"/>
        <w:jc w:val="both"/>
      </w:pPr>
      <w:r w:rsidRPr="00443C6A">
        <w:rPr>
          <w:noProof/>
        </w:rPr>
        <w:drawing>
          <wp:anchor distT="0" distB="0" distL="114300" distR="114300" simplePos="0" relativeHeight="251705344" behindDoc="0" locked="0" layoutInCell="1" allowOverlap="1" wp14:anchorId="3C576287" wp14:editId="5DDBF5CF">
            <wp:simplePos x="0" y="0"/>
            <wp:positionH relativeFrom="column">
              <wp:posOffset>-83820</wp:posOffset>
            </wp:positionH>
            <wp:positionV relativeFrom="paragraph">
              <wp:posOffset>3756660</wp:posOffset>
            </wp:positionV>
            <wp:extent cx="5715000" cy="3237230"/>
            <wp:effectExtent l="0" t="0" r="0" b="1270"/>
            <wp:wrapSquare wrapText="bothSides"/>
            <wp:docPr id="5" name="Picture 5" descr="A diagram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red and blue dot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15000" cy="323723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 xml:space="preserve">Figure </w:t>
      </w:r>
      <w:r w:rsidR="00E95C14">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presents a Principal Component Analysis (PCA) projection compressing the 4-dimensional SKU feature space (L, W, H, Weight) into a 2D latent map, where real items are shown in blue and synthetic items in red. PC1 and PC2 capture over 85% of total feature variance, making the 2D projection a statistically significant representation of the full distribution. The high degree of Red-Blue Interweaving synthetic and real points occupying the same latent regions confirms that the GAN has learned the Covariance Structure of real-world warehouse objects rather than producing an artificially separated synthetic cluster. Points in the periphery represent extreme SKUs; the GAN's ability to synthesize these peripheral samples confirms successful Manifold Coverage, preventing mode collapse and ensuring the augmented dataset includes realistic representations of rare item configurations critical for robust optimization training.</w:t>
      </w:r>
    </w:p>
    <w:p w14:paraId="07A76842" w14:textId="7D2EF906" w:rsidR="00771C1E" w:rsidRDefault="00771C1E" w:rsidP="00A9493C">
      <w:pPr>
        <w:spacing w:before="120" w:after="240" w:line="240" w:lineRule="auto"/>
        <w:jc w:val="center"/>
        <w:rPr>
          <w:rFonts w:ascii="Times New Roman" w:eastAsia="Times New Roman" w:hAnsi="Times New Roman" w:cs="Times New Roman"/>
          <w:i/>
          <w:iCs/>
          <w:sz w:val="24"/>
          <w:szCs w:val="24"/>
        </w:rPr>
      </w:pPr>
      <w:r w:rsidRPr="00443C6A">
        <w:rPr>
          <w:rFonts w:ascii="Times New Roman" w:eastAsia="Times New Roman" w:hAnsi="Times New Roman" w:cs="Times New Roman"/>
          <w:i/>
          <w:iCs/>
          <w:sz w:val="24"/>
          <w:szCs w:val="24"/>
        </w:rPr>
        <w:t xml:space="preserve">Figure </w:t>
      </w:r>
      <w:r w:rsidR="00E95C14">
        <w:rPr>
          <w:rFonts w:ascii="Times New Roman" w:eastAsia="Times New Roman" w:hAnsi="Times New Roman" w:cs="Times New Roman"/>
          <w:i/>
          <w:iCs/>
          <w:sz w:val="24"/>
          <w:szCs w:val="24"/>
        </w:rPr>
        <w:t>16</w:t>
      </w:r>
      <w:r w:rsidRPr="00443C6A">
        <w:rPr>
          <w:rFonts w:ascii="Times New Roman" w:eastAsia="Times New Roman" w:hAnsi="Times New Roman" w:cs="Times New Roman"/>
          <w:i/>
          <w:iCs/>
          <w:sz w:val="24"/>
          <w:szCs w:val="24"/>
        </w:rPr>
        <w:t>. PCA Projection 2D Latent Map of Real (Blue) vs. Synthetic (Red) Warehouse Items, Confirming Distribution Overlap and Manifold Coverage</w:t>
      </w:r>
    </w:p>
    <w:p w14:paraId="61C5E219" w14:textId="77777777" w:rsidR="00D44D43" w:rsidRPr="001534C1" w:rsidRDefault="00D44D43" w:rsidP="00A9493C">
      <w:pPr>
        <w:spacing w:before="120" w:after="240" w:line="240" w:lineRule="auto"/>
        <w:jc w:val="center"/>
        <w:rPr>
          <w:sz w:val="28"/>
          <w:szCs w:val="28"/>
        </w:rPr>
      </w:pPr>
    </w:p>
    <w:p w14:paraId="29343B5B" w14:textId="3B9CBFAA" w:rsidR="00771C1E" w:rsidRDefault="00771C1E" w:rsidP="00771C1E">
      <w:pPr>
        <w:spacing w:before="280" w:after="120"/>
      </w:pPr>
      <w:r>
        <w:rPr>
          <w:rFonts w:ascii="Times New Roman" w:eastAsia="Times New Roman" w:hAnsi="Times New Roman" w:cs="Times New Roman"/>
          <w:b/>
          <w:bCs/>
          <w:sz w:val="24"/>
          <w:szCs w:val="24"/>
        </w:rPr>
        <w:lastRenderedPageBreak/>
        <w:t>Correlation Delta Heatmap Joint Dependency Integrity Verification</w:t>
      </w:r>
    </w:p>
    <w:p w14:paraId="53D5D39F" w14:textId="058DA4F9" w:rsidR="00771C1E" w:rsidRPr="004A4457" w:rsidRDefault="003A3C55" w:rsidP="00CB1E08">
      <w:pPr>
        <w:spacing w:after="200"/>
        <w:ind w:firstLine="720"/>
        <w:jc w:val="both"/>
        <w:rPr>
          <w:sz w:val="20"/>
          <w:szCs w:val="20"/>
        </w:rPr>
      </w:pPr>
      <w:r w:rsidRPr="009B2D0D">
        <w:rPr>
          <w:noProof/>
        </w:rPr>
        <w:drawing>
          <wp:anchor distT="0" distB="0" distL="114300" distR="114300" simplePos="0" relativeHeight="251707392" behindDoc="0" locked="0" layoutInCell="1" allowOverlap="1" wp14:anchorId="056F8DE4" wp14:editId="3EA298E3">
            <wp:simplePos x="0" y="0"/>
            <wp:positionH relativeFrom="column">
              <wp:posOffset>15240</wp:posOffset>
            </wp:positionH>
            <wp:positionV relativeFrom="paragraph">
              <wp:posOffset>4084320</wp:posOffset>
            </wp:positionV>
            <wp:extent cx="5463540" cy="3268980"/>
            <wp:effectExtent l="0" t="0" r="3810" b="7620"/>
            <wp:wrapSquare wrapText="bothSides"/>
            <wp:docPr id="6" name="Picture 6"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quares with white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463540" cy="3268980"/>
                    </a:xfrm>
                    <a:prstGeom prst="rect">
                      <a:avLst/>
                    </a:prstGeom>
                  </pic:spPr>
                </pic:pic>
              </a:graphicData>
            </a:graphic>
            <wp14:sizeRelV relativeFrom="margin">
              <wp14:pctHeight>0</wp14:pctHeight>
            </wp14:sizeRelV>
          </wp:anchor>
        </w:drawing>
      </w:r>
      <w:r w:rsidR="00771C1E">
        <w:rPr>
          <w:rFonts w:ascii="Times New Roman" w:eastAsia="Times New Roman" w:hAnsi="Times New Roman" w:cs="Times New Roman"/>
          <w:sz w:val="24"/>
          <w:szCs w:val="24"/>
        </w:rPr>
        <w:t xml:space="preserve">Figure </w:t>
      </w:r>
      <w:r w:rsidR="00E95C14">
        <w:rPr>
          <w:rFonts w:ascii="Times New Roman" w:eastAsia="Times New Roman" w:hAnsi="Times New Roman" w:cs="Times New Roman"/>
          <w:sz w:val="24"/>
          <w:szCs w:val="24"/>
        </w:rPr>
        <w:t>17</w:t>
      </w:r>
      <w:r w:rsidR="00771C1E">
        <w:rPr>
          <w:rFonts w:ascii="Times New Roman" w:eastAsia="Times New Roman" w:hAnsi="Times New Roman" w:cs="Times New Roman"/>
          <w:sz w:val="24"/>
          <w:szCs w:val="24"/>
        </w:rPr>
        <w:t xml:space="preserve"> presents the Correlation Delta heatmap visualizing the Pearson Correlation difference (</w:t>
      </w:r>
      <w:proofErr w:type="spellStart"/>
      <w:r w:rsidR="00771C1E">
        <w:rPr>
          <w:rFonts w:ascii="Times New Roman" w:eastAsia="Times New Roman" w:hAnsi="Times New Roman" w:cs="Times New Roman"/>
          <w:sz w:val="24"/>
          <w:szCs w:val="24"/>
        </w:rPr>
        <w:t>rho_real</w:t>
      </w:r>
      <w:proofErr w:type="spellEnd"/>
      <w:r w:rsidR="00771C1E">
        <w:rPr>
          <w:rFonts w:ascii="Times New Roman" w:eastAsia="Times New Roman" w:hAnsi="Times New Roman" w:cs="Times New Roman"/>
          <w:sz w:val="24"/>
          <w:szCs w:val="24"/>
        </w:rPr>
        <w:t xml:space="preserve"> - </w:t>
      </w:r>
      <w:proofErr w:type="spellStart"/>
      <w:r w:rsidR="00771C1E">
        <w:rPr>
          <w:rFonts w:ascii="Times New Roman" w:eastAsia="Times New Roman" w:hAnsi="Times New Roman" w:cs="Times New Roman"/>
          <w:sz w:val="24"/>
          <w:szCs w:val="24"/>
        </w:rPr>
        <w:t>rho_syn</w:t>
      </w:r>
      <w:proofErr w:type="spellEnd"/>
      <w:r w:rsidR="00771C1E">
        <w:rPr>
          <w:rFonts w:ascii="Times New Roman" w:eastAsia="Times New Roman" w:hAnsi="Times New Roman" w:cs="Times New Roman"/>
          <w:sz w:val="24"/>
          <w:szCs w:val="24"/>
        </w:rPr>
        <w:t xml:space="preserve">) between real and synthetic feature pairs. The heatmap reveals that the largest deltas occur between Height and Length (-0.16) and Height and Width (-0.13), while Weight correlations show smaller deltas (-0.02 to -0.10). The maximum delta across all pairs remains below 0.16 in magnitude, and most pairs fall below 0.05. This near-zero delta across the correlation matrix confirms that the GAN has learned the Density Copula the joint dependency structure between features rather than merely individual marginal distributions. This joint learning is critical for the impact assessment of Objective 2: it guarantees that large-volume synthetic items maintain appropriately high weight correlations (preventing the Physical Ghost problem) and that fragile items maintain correct dimensional proportions, preserving the physical realism that the downstream </w:t>
      </w:r>
      <w:r w:rsidR="00771C1E" w:rsidRPr="004A4457">
        <w:rPr>
          <w:rFonts w:ascii="Times New Roman" w:eastAsia="Times New Roman" w:hAnsi="Times New Roman" w:cs="Times New Roman"/>
          <w:sz w:val="24"/>
          <w:szCs w:val="24"/>
        </w:rPr>
        <w:t>physics validation layer requires.</w:t>
      </w:r>
    </w:p>
    <w:p w14:paraId="4D245221" w14:textId="4900CCE5" w:rsidR="00771C1E" w:rsidRPr="004A4457" w:rsidRDefault="00771C1E" w:rsidP="00A9493C">
      <w:pPr>
        <w:spacing w:before="120" w:after="240" w:line="240" w:lineRule="auto"/>
        <w:jc w:val="center"/>
        <w:rPr>
          <w:sz w:val="24"/>
          <w:szCs w:val="24"/>
        </w:rPr>
      </w:pPr>
      <w:r w:rsidRPr="004A4457">
        <w:rPr>
          <w:rFonts w:ascii="Times New Roman" w:eastAsia="Times New Roman" w:hAnsi="Times New Roman" w:cs="Times New Roman"/>
          <w:i/>
          <w:iCs/>
        </w:rPr>
        <w:t xml:space="preserve">Figure </w:t>
      </w:r>
      <w:r w:rsidR="00E95C14" w:rsidRPr="004A4457">
        <w:rPr>
          <w:rFonts w:ascii="Times New Roman" w:eastAsia="Times New Roman" w:hAnsi="Times New Roman" w:cs="Times New Roman"/>
          <w:i/>
          <w:iCs/>
        </w:rPr>
        <w:t>17</w:t>
      </w:r>
      <w:r w:rsidRPr="004A4457">
        <w:rPr>
          <w:rFonts w:ascii="Times New Roman" w:eastAsia="Times New Roman" w:hAnsi="Times New Roman" w:cs="Times New Roman"/>
          <w:i/>
          <w:iCs/>
        </w:rPr>
        <w:t>. Correlation Delta Heatmap Pearson Correlation Difference across Length, Width, Height, and Weight Feature Pairs</w:t>
      </w:r>
    </w:p>
    <w:p w14:paraId="2E154F19" w14:textId="3CDA3F55" w:rsidR="00A9493C" w:rsidRPr="00B023FC" w:rsidRDefault="00A9493C" w:rsidP="00A9493C">
      <w:pPr>
        <w:spacing w:before="280"/>
        <w:rPr>
          <w:b/>
          <w:bCs/>
          <w:i/>
          <w:iCs/>
        </w:rPr>
      </w:pPr>
      <w:r w:rsidRPr="00B023FC">
        <w:rPr>
          <w:rFonts w:ascii="Times New Roman" w:eastAsia="Times New Roman" w:hAnsi="Times New Roman" w:cs="Times New Roman"/>
          <w:b/>
          <w:bCs/>
          <w:i/>
          <w:iCs/>
          <w:sz w:val="24"/>
          <w:szCs w:val="24"/>
        </w:rPr>
        <w:lastRenderedPageBreak/>
        <w:t>GAN Academic Audit Scores Impact Quantification</w:t>
      </w:r>
    </w:p>
    <w:p w14:paraId="0288501F" w14:textId="69053658" w:rsidR="00A9493C" w:rsidRPr="00AD319A" w:rsidRDefault="00A9493C" w:rsidP="00A9493C">
      <w:pPr>
        <w:spacing w:before="120" w:after="0" w:line="240" w:lineRule="auto"/>
        <w:jc w:val="center"/>
      </w:pPr>
      <w:r w:rsidRPr="00AD319A">
        <w:rPr>
          <w:rFonts w:ascii="Times New Roman" w:eastAsia="Times New Roman" w:hAnsi="Times New Roman" w:cs="Times New Roman"/>
          <w:i/>
          <w:iCs/>
        </w:rPr>
        <w:t xml:space="preserve">Table </w:t>
      </w:r>
      <w:r w:rsidR="00575024" w:rsidRPr="00AD319A">
        <w:rPr>
          <w:rFonts w:ascii="Times New Roman" w:eastAsia="Times New Roman" w:hAnsi="Times New Roman" w:cs="Times New Roman"/>
          <w:i/>
          <w:iCs/>
        </w:rPr>
        <w:t>IX</w:t>
      </w:r>
      <w:r w:rsidRPr="00AD319A">
        <w:rPr>
          <w:rFonts w:ascii="Times New Roman" w:eastAsia="Times New Roman" w:hAnsi="Times New Roman" w:cs="Times New Roman"/>
          <w:i/>
          <w:iCs/>
        </w:rPr>
        <w:t>. GAN Academic Audit Scores C2ST and Distance to Closest Record (DCR) vs. CTGAN Baseline</w:t>
      </w:r>
    </w:p>
    <w:tbl>
      <w:tblPr>
        <w:tblW w:w="10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800"/>
        <w:gridCol w:w="1400"/>
        <w:gridCol w:w="2960"/>
      </w:tblGrid>
      <w:tr w:rsidR="00A9493C" w14:paraId="0B7C6932" w14:textId="77777777" w:rsidTr="00A9493C">
        <w:trPr>
          <w:tblHeader/>
          <w:jc w:val="cent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276672A"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Metric</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3608F0D"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Project Result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A5CB991"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CTGAN Baseline</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247D355"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Status</w:t>
            </w:r>
          </w:p>
        </w:tc>
        <w:tc>
          <w:tcPr>
            <w:tcW w:w="2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8832DAE"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Source</w:t>
            </w:r>
          </w:p>
        </w:tc>
      </w:tr>
      <w:tr w:rsidR="00A9493C" w14:paraId="01A577F6" w14:textId="77777777" w:rsidTr="00A9493C">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EDC55BE" w14:textId="77777777" w:rsidR="00A9493C" w:rsidRDefault="00A9493C" w:rsidP="00A9493C">
            <w:pPr>
              <w:spacing w:line="240" w:lineRule="auto"/>
              <w:jc w:val="center"/>
            </w:pPr>
            <w:r>
              <w:rPr>
                <w:rFonts w:ascii="Times New Roman" w:eastAsia="Times New Roman" w:hAnsi="Times New Roman" w:cs="Times New Roman"/>
                <w:sz w:val="20"/>
                <w:szCs w:val="20"/>
              </w:rPr>
              <w:t>C2ST AUC-ROC</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5D224CE" w14:textId="77777777" w:rsidR="00A9493C" w:rsidRDefault="00A9493C" w:rsidP="00A9493C">
            <w:pPr>
              <w:spacing w:line="240" w:lineRule="auto"/>
              <w:jc w:val="center"/>
            </w:pPr>
            <w:r>
              <w:rPr>
                <w:rFonts w:ascii="Times New Roman" w:eastAsia="Times New Roman" w:hAnsi="Times New Roman" w:cs="Times New Roman"/>
                <w:sz w:val="20"/>
                <w:szCs w:val="20"/>
              </w:rPr>
              <w:t>0.9699</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9DAB0F5" w14:textId="77777777" w:rsidR="00A9493C" w:rsidRDefault="00A9493C" w:rsidP="00A9493C">
            <w:pPr>
              <w:spacing w:line="240" w:lineRule="auto"/>
              <w:jc w:val="center"/>
            </w:pPr>
            <w:r>
              <w:rPr>
                <w:rFonts w:ascii="Times New Roman" w:eastAsia="Times New Roman" w:hAnsi="Times New Roman" w:cs="Times New Roman"/>
                <w:sz w:val="20"/>
                <w:szCs w:val="20"/>
              </w:rPr>
              <w:t>0.82 – 0.94</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5C34A5F" w14:textId="77777777" w:rsidR="00A9493C" w:rsidRDefault="00A9493C" w:rsidP="00A9493C">
            <w:pPr>
              <w:spacing w:line="240" w:lineRule="auto"/>
              <w:jc w:val="center"/>
            </w:pPr>
            <w:r>
              <w:rPr>
                <w:rFonts w:ascii="Times New Roman" w:eastAsia="Times New Roman" w:hAnsi="Times New Roman" w:cs="Times New Roman"/>
                <w:sz w:val="20"/>
                <w:szCs w:val="20"/>
              </w:rPr>
              <w:t>VALIDATED</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008EE29" w14:textId="77777777" w:rsidR="00A9493C" w:rsidRDefault="00A9493C" w:rsidP="00A9493C">
            <w:pPr>
              <w:spacing w:line="240" w:lineRule="auto"/>
              <w:jc w:val="center"/>
            </w:pPr>
            <w:r>
              <w:rPr>
                <w:rFonts w:ascii="Times New Roman" w:eastAsia="Times New Roman" w:hAnsi="Times New Roman" w:cs="Times New Roman"/>
                <w:sz w:val="20"/>
                <w:szCs w:val="20"/>
              </w:rPr>
              <w:t>Lopez-Paz (2017)</w:t>
            </w:r>
          </w:p>
        </w:tc>
      </w:tr>
      <w:tr w:rsidR="00A9493C" w14:paraId="5E986445" w14:textId="77777777" w:rsidTr="00A9493C">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7BC68" w14:textId="77777777" w:rsidR="00A9493C" w:rsidRDefault="00A9493C" w:rsidP="00A9493C">
            <w:pPr>
              <w:spacing w:line="240" w:lineRule="auto"/>
              <w:jc w:val="center"/>
            </w:pPr>
            <w:r>
              <w:rPr>
                <w:rFonts w:ascii="Times New Roman" w:eastAsia="Times New Roman" w:hAnsi="Times New Roman" w:cs="Times New Roman"/>
                <w:sz w:val="20"/>
                <w:szCs w:val="20"/>
              </w:rPr>
              <w:t>Mean DCR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3C9C9" w14:textId="77777777" w:rsidR="00A9493C" w:rsidRDefault="00A9493C" w:rsidP="00A9493C">
            <w:pPr>
              <w:spacing w:line="240" w:lineRule="auto"/>
              <w:jc w:val="center"/>
            </w:pPr>
            <w:r>
              <w:rPr>
                <w:rFonts w:ascii="Times New Roman" w:eastAsia="Times New Roman" w:hAnsi="Times New Roman" w:cs="Times New Roman"/>
                <w:sz w:val="20"/>
                <w:szCs w:val="20"/>
              </w:rPr>
              <w:t>0.0073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0E775" w14:textId="77777777" w:rsidR="00A9493C" w:rsidRDefault="00A9493C" w:rsidP="00A9493C">
            <w:pPr>
              <w:spacing w:line="240" w:lineRule="auto"/>
              <w:jc w:val="center"/>
            </w:pPr>
            <w:r>
              <w:rPr>
                <w:rFonts w:ascii="Times New Roman" w:eastAsia="Times New Roman" w:hAnsi="Times New Roman" w:cs="Times New Roman"/>
                <w:sz w:val="20"/>
                <w:szCs w:val="20"/>
              </w:rPr>
              <w:t>0.01 – 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C3943" w14:textId="77777777" w:rsidR="00A9493C" w:rsidRDefault="00A9493C" w:rsidP="00A9493C">
            <w:pPr>
              <w:spacing w:line="240" w:lineRule="auto"/>
              <w:jc w:val="center"/>
            </w:pPr>
            <w:r>
              <w:rPr>
                <w:rFonts w:ascii="Times New Roman" w:eastAsia="Times New Roman" w:hAnsi="Times New Roman" w:cs="Times New Roman"/>
                <w:sz w:val="20"/>
                <w:szCs w:val="20"/>
              </w:rPr>
              <w:t>EXCELLENT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D9D4E" w14:textId="77777777" w:rsidR="00A9493C" w:rsidRDefault="00A9493C" w:rsidP="00A9493C">
            <w:pPr>
              <w:spacing w:line="240" w:lineRule="auto"/>
              <w:jc w:val="center"/>
            </w:pPr>
            <w:r>
              <w:rPr>
                <w:rFonts w:ascii="Times New Roman" w:eastAsia="Times New Roman" w:hAnsi="Times New Roman" w:cs="Times New Roman"/>
                <w:sz w:val="20"/>
                <w:szCs w:val="20"/>
              </w:rPr>
              <w:t>Meehan (2020)</w:t>
            </w:r>
          </w:p>
        </w:tc>
      </w:tr>
      <w:tr w:rsidR="00A9493C" w14:paraId="39F116F3" w14:textId="77777777" w:rsidTr="00A9493C">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74B87FB" w14:textId="77777777" w:rsidR="00A9493C" w:rsidRDefault="00A9493C" w:rsidP="00A9493C">
            <w:pPr>
              <w:spacing w:line="240" w:lineRule="auto"/>
              <w:jc w:val="center"/>
            </w:pPr>
            <w:r>
              <w:rPr>
                <w:rFonts w:ascii="Times New Roman" w:eastAsia="Times New Roman" w:hAnsi="Times New Roman" w:cs="Times New Roman"/>
                <w:sz w:val="20"/>
                <w:szCs w:val="20"/>
              </w:rPr>
              <w:t>Median DCR</w:t>
            </w:r>
          </w:p>
        </w:tc>
        <w:tc>
          <w:tcPr>
            <w:tcW w:w="16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7AC64A7" w14:textId="77777777" w:rsidR="00A9493C" w:rsidRDefault="00A9493C" w:rsidP="00A9493C">
            <w:pPr>
              <w:spacing w:line="240" w:lineRule="auto"/>
              <w:jc w:val="center"/>
            </w:pPr>
            <w:r>
              <w:rPr>
                <w:rFonts w:ascii="Times New Roman" w:eastAsia="Times New Roman" w:hAnsi="Times New Roman" w:cs="Times New Roman"/>
                <w:sz w:val="20"/>
                <w:szCs w:val="20"/>
              </w:rPr>
              <w:t>0.0290</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B9E248C" w14:textId="77777777" w:rsidR="00A9493C" w:rsidRDefault="00A9493C" w:rsidP="00A9493C">
            <w:pPr>
              <w:spacing w:line="240" w:lineRule="auto"/>
              <w:jc w:val="center"/>
            </w:pPr>
            <w:r>
              <w:rPr>
                <w:rFonts w:ascii="Times New Roman" w:eastAsia="Times New Roman" w:hAnsi="Times New Roman" w:cs="Times New Roman"/>
                <w:sz w:val="20"/>
                <w:szCs w:val="20"/>
              </w:rPr>
              <w:t>0.02 – 0.06</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CECEC72" w14:textId="77777777" w:rsidR="00A9493C" w:rsidRDefault="00A9493C" w:rsidP="00A9493C">
            <w:pPr>
              <w:spacing w:line="240" w:lineRule="auto"/>
              <w:jc w:val="center"/>
            </w:pPr>
            <w:r>
              <w:rPr>
                <w:rFonts w:ascii="Times New Roman" w:eastAsia="Times New Roman" w:hAnsi="Times New Roman" w:cs="Times New Roman"/>
                <w:sz w:val="20"/>
                <w:szCs w:val="20"/>
              </w:rPr>
              <w:t>STABLE</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837A63B" w14:textId="77777777" w:rsidR="00A9493C" w:rsidRDefault="00A9493C" w:rsidP="00A9493C">
            <w:pPr>
              <w:spacing w:line="240" w:lineRule="auto"/>
              <w:jc w:val="center"/>
            </w:pPr>
            <w:proofErr w:type="spellStart"/>
            <w:r>
              <w:rPr>
                <w:rFonts w:ascii="Times New Roman" w:eastAsia="Times New Roman" w:hAnsi="Times New Roman" w:cs="Times New Roman"/>
                <w:sz w:val="20"/>
                <w:szCs w:val="20"/>
              </w:rPr>
              <w:t>SDMetrics</w:t>
            </w:r>
            <w:proofErr w:type="spellEnd"/>
            <w:r>
              <w:rPr>
                <w:rFonts w:ascii="Times New Roman" w:eastAsia="Times New Roman" w:hAnsi="Times New Roman" w:cs="Times New Roman"/>
                <w:sz w:val="20"/>
                <w:szCs w:val="20"/>
              </w:rPr>
              <w:t xml:space="preserve"> Baseline</w:t>
            </w:r>
          </w:p>
        </w:tc>
      </w:tr>
    </w:tbl>
    <w:p w14:paraId="391822F7" w14:textId="104CC559" w:rsidR="00A9493C" w:rsidRDefault="00A9493C" w:rsidP="00CB1E08">
      <w:pPr>
        <w:spacing w:before="240"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575024">
        <w:rPr>
          <w:rFonts w:ascii="Times New Roman" w:eastAsia="Times New Roman" w:hAnsi="Times New Roman" w:cs="Times New Roman"/>
          <w:sz w:val="24"/>
          <w:szCs w:val="24"/>
        </w:rPr>
        <w:t>IX</w:t>
      </w:r>
      <w:r>
        <w:rPr>
          <w:rFonts w:ascii="Times New Roman" w:eastAsia="Times New Roman" w:hAnsi="Times New Roman" w:cs="Times New Roman"/>
          <w:sz w:val="24"/>
          <w:szCs w:val="24"/>
        </w:rPr>
        <w:t xml:space="preserve"> quantitatively assesses the GAN's augmentation impact against the CTGAN academic baseline. The C2ST AUC-ROC of 0.9699 exceeds the CTGAN range of 0.82–0.94, indicating that the proposed GAN generates synthetic data of higher statistical quality than the established tabular GAN benchmark. The Mean Distance to Closest Record (DCR) of 0.0073 well below the baseline range of 0.01–0.05 confirms that synthetic items are generated very close to real-item clusters in feature space without being exact memorized copies. These results collectively validate the GAN's positive impact: the augmented dataset significantly expands training diversity while maintaining physical realism, directly supporting the robustness of all downstream pipeline stages.</w:t>
      </w:r>
    </w:p>
    <w:p w14:paraId="523B10DD" w14:textId="7CB48D9F" w:rsidR="00A9493C" w:rsidRPr="00B023FC" w:rsidRDefault="00A9493C" w:rsidP="00CB1E08">
      <w:pPr>
        <w:spacing w:before="240" w:after="20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 </w:t>
      </w:r>
      <w:r w:rsidRPr="00B023FC">
        <w:rPr>
          <w:rFonts w:ascii="Times New Roman" w:eastAsia="Times New Roman" w:hAnsi="Times New Roman" w:cs="Times New Roman"/>
          <w:b/>
          <w:bCs/>
          <w:i/>
          <w:iCs/>
          <w:sz w:val="24"/>
          <w:szCs w:val="24"/>
        </w:rPr>
        <w:t>Representative Synthetic SKU Output Physicality Validation</w:t>
      </w:r>
    </w:p>
    <w:p w14:paraId="3F02D862" w14:textId="450250A1" w:rsidR="00A9493C" w:rsidRPr="00CB7524" w:rsidRDefault="00A9493C" w:rsidP="00A9493C">
      <w:pPr>
        <w:spacing w:before="120" w:after="0" w:line="240" w:lineRule="auto"/>
        <w:jc w:val="center"/>
        <w:rPr>
          <w:sz w:val="24"/>
          <w:szCs w:val="24"/>
        </w:rPr>
      </w:pPr>
      <w:r w:rsidRPr="00CB7524">
        <w:rPr>
          <w:rFonts w:ascii="Times New Roman" w:eastAsia="Times New Roman" w:hAnsi="Times New Roman" w:cs="Times New Roman"/>
          <w:i/>
          <w:iCs/>
          <w:sz w:val="24"/>
          <w:szCs w:val="24"/>
        </w:rPr>
        <w:t xml:space="preserve">Table </w:t>
      </w:r>
      <w:r w:rsidR="00575024">
        <w:rPr>
          <w:rFonts w:ascii="Times New Roman" w:eastAsia="Times New Roman" w:hAnsi="Times New Roman" w:cs="Times New Roman"/>
          <w:i/>
          <w:iCs/>
          <w:sz w:val="24"/>
          <w:szCs w:val="24"/>
        </w:rPr>
        <w:t>X</w:t>
      </w:r>
      <w:r w:rsidRPr="00CB7524">
        <w:rPr>
          <w:rFonts w:ascii="Times New Roman" w:eastAsia="Times New Roman" w:hAnsi="Times New Roman" w:cs="Times New Roman"/>
          <w:i/>
          <w:iCs/>
          <w:sz w:val="24"/>
          <w:szCs w:val="24"/>
        </w:rPr>
        <w:t>. Five Representative Synthetic SKU Samples from the GAN Output (Denormalized to Physical Units)</w:t>
      </w:r>
    </w:p>
    <w:tbl>
      <w:tblPr>
        <w:tblW w:w="10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1200"/>
        <w:gridCol w:w="1200"/>
        <w:gridCol w:w="1200"/>
        <w:gridCol w:w="1200"/>
        <w:gridCol w:w="1660"/>
      </w:tblGrid>
      <w:tr w:rsidR="00A9493C" w14:paraId="53688E83" w14:textId="77777777" w:rsidTr="00A9493C">
        <w:trPr>
          <w:tblHeader/>
          <w:jc w:val="center"/>
        </w:trPr>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B34093B"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Item ID</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6531046"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Length (m)</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BA4205F"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Width (m)</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27ADFA2"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Height (m)</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EE24543"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Weight (kg)</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987D508"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Fragility</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B048EDE"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Stackable</w:t>
            </w:r>
          </w:p>
        </w:tc>
        <w:tc>
          <w:tcPr>
            <w:tcW w:w="16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8E990E6" w14:textId="77777777" w:rsidR="00A9493C" w:rsidRDefault="00A9493C" w:rsidP="00A9493C">
            <w:pPr>
              <w:spacing w:line="240" w:lineRule="auto"/>
              <w:jc w:val="center"/>
            </w:pPr>
            <w:r>
              <w:rPr>
                <w:rFonts w:ascii="Times New Roman" w:eastAsia="Times New Roman" w:hAnsi="Times New Roman" w:cs="Times New Roman"/>
                <w:b/>
                <w:bCs/>
                <w:color w:val="FFFFFF"/>
                <w:sz w:val="20"/>
                <w:szCs w:val="20"/>
              </w:rPr>
              <w:t>Priority</w:t>
            </w:r>
          </w:p>
        </w:tc>
      </w:tr>
      <w:tr w:rsidR="00A9493C" w14:paraId="0B646747" w14:textId="77777777" w:rsidTr="00A9493C">
        <w:trPr>
          <w:jc w:val="center"/>
        </w:trPr>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D3011F3" w14:textId="77777777" w:rsidR="00A9493C" w:rsidRDefault="00A9493C" w:rsidP="00A9493C">
            <w:pPr>
              <w:spacing w:line="240" w:lineRule="auto"/>
              <w:jc w:val="center"/>
            </w:pPr>
            <w:r>
              <w:rPr>
                <w:rFonts w:ascii="Times New Roman" w:eastAsia="Times New Roman" w:hAnsi="Times New Roman" w:cs="Times New Roman"/>
                <w:sz w:val="20"/>
                <w:szCs w:val="20"/>
              </w:rPr>
              <w:t>SYN8ef2</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82D99BA" w14:textId="77777777" w:rsidR="00A9493C" w:rsidRDefault="00A9493C" w:rsidP="00A9493C">
            <w:pPr>
              <w:spacing w:line="240" w:lineRule="auto"/>
              <w:jc w:val="center"/>
            </w:pPr>
            <w:r>
              <w:rPr>
                <w:rFonts w:ascii="Times New Roman" w:eastAsia="Times New Roman" w:hAnsi="Times New Roman" w:cs="Times New Roman"/>
                <w:sz w:val="20"/>
                <w:szCs w:val="20"/>
              </w:rPr>
              <w:t>0.56</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86F578D" w14:textId="77777777" w:rsidR="00A9493C" w:rsidRDefault="00A9493C" w:rsidP="00A9493C">
            <w:pPr>
              <w:spacing w:line="240" w:lineRule="auto"/>
              <w:jc w:val="center"/>
            </w:pPr>
            <w:r>
              <w:rPr>
                <w:rFonts w:ascii="Times New Roman" w:eastAsia="Times New Roman" w:hAnsi="Times New Roman" w:cs="Times New Roman"/>
                <w:sz w:val="20"/>
                <w:szCs w:val="20"/>
              </w:rPr>
              <w:t>0.16</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27E940A" w14:textId="77777777" w:rsidR="00A9493C" w:rsidRDefault="00A9493C" w:rsidP="00A9493C">
            <w:pPr>
              <w:spacing w:line="240" w:lineRule="auto"/>
              <w:jc w:val="center"/>
            </w:pPr>
            <w:r>
              <w:rPr>
                <w:rFonts w:ascii="Times New Roman" w:eastAsia="Times New Roman" w:hAnsi="Times New Roman" w:cs="Times New Roman"/>
                <w:sz w:val="20"/>
                <w:szCs w:val="20"/>
              </w:rPr>
              <w:t>0.24</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D0218F9" w14:textId="77777777" w:rsidR="00A9493C" w:rsidRDefault="00A9493C" w:rsidP="00A9493C">
            <w:pPr>
              <w:spacing w:line="240" w:lineRule="auto"/>
              <w:jc w:val="center"/>
            </w:pPr>
            <w:r>
              <w:rPr>
                <w:rFonts w:ascii="Times New Roman" w:eastAsia="Times New Roman" w:hAnsi="Times New Roman" w:cs="Times New Roman"/>
                <w:sz w:val="20"/>
                <w:szCs w:val="20"/>
              </w:rPr>
              <w:t>4.80</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4850464" w14:textId="77777777" w:rsidR="00A9493C" w:rsidRDefault="00A9493C" w:rsidP="00A9493C">
            <w:pPr>
              <w:spacing w:line="240" w:lineRule="auto"/>
              <w:jc w:val="center"/>
            </w:pPr>
            <w:r>
              <w:rPr>
                <w:rFonts w:ascii="Times New Roman" w:eastAsia="Times New Roman" w:hAnsi="Times New Roman" w:cs="Times New Roman"/>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E063496" w14:textId="77777777" w:rsidR="00A9493C" w:rsidRDefault="00A9493C" w:rsidP="00A9493C">
            <w:pPr>
              <w:spacing w:line="240" w:lineRule="auto"/>
              <w:jc w:val="center"/>
            </w:pPr>
            <w:r>
              <w:rPr>
                <w:rFonts w:ascii="Times New Roman" w:eastAsia="Times New Roman" w:hAnsi="Times New Roman" w:cs="Times New Roman"/>
                <w:sz w:val="20"/>
                <w:szCs w:val="20"/>
              </w:rPr>
              <w:t>Yes</w:t>
            </w:r>
          </w:p>
        </w:tc>
        <w:tc>
          <w:tcPr>
            <w:tcW w:w="16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F1C4A8A" w14:textId="77777777" w:rsidR="00A9493C" w:rsidRDefault="00A9493C" w:rsidP="00A9493C">
            <w:pPr>
              <w:spacing w:line="240" w:lineRule="auto"/>
              <w:jc w:val="center"/>
            </w:pPr>
            <w:r>
              <w:rPr>
                <w:rFonts w:ascii="Times New Roman" w:eastAsia="Times New Roman" w:hAnsi="Times New Roman" w:cs="Times New Roman"/>
                <w:sz w:val="20"/>
                <w:szCs w:val="20"/>
              </w:rPr>
              <w:t>2</w:t>
            </w:r>
          </w:p>
        </w:tc>
      </w:tr>
      <w:tr w:rsidR="00A9493C" w14:paraId="5234CA8C" w14:textId="77777777" w:rsidTr="00A9493C">
        <w:trPr>
          <w:jc w:val="center"/>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ACBC9" w14:textId="77777777" w:rsidR="00A9493C" w:rsidRDefault="00A9493C" w:rsidP="00A9493C">
            <w:pPr>
              <w:spacing w:line="240" w:lineRule="auto"/>
              <w:jc w:val="center"/>
            </w:pPr>
            <w:r>
              <w:rPr>
                <w:rFonts w:ascii="Times New Roman" w:eastAsia="Times New Roman" w:hAnsi="Times New Roman" w:cs="Times New Roman"/>
                <w:sz w:val="20"/>
                <w:szCs w:val="20"/>
              </w:rPr>
              <w:t>SYNa45b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8B250" w14:textId="77777777" w:rsidR="00A9493C" w:rsidRDefault="00A9493C" w:rsidP="00A9493C">
            <w:pPr>
              <w:spacing w:line="240" w:lineRule="auto"/>
              <w:jc w:val="center"/>
            </w:pPr>
            <w:r>
              <w:rPr>
                <w:rFonts w:ascii="Times New Roman" w:eastAsia="Times New Roman" w:hAnsi="Times New Roman" w:cs="Times New Roman"/>
                <w:sz w:val="20"/>
                <w:szCs w:val="20"/>
              </w:rPr>
              <w:t>0.42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D8E2B" w14:textId="77777777" w:rsidR="00A9493C" w:rsidRDefault="00A9493C" w:rsidP="00A9493C">
            <w:pPr>
              <w:spacing w:line="240" w:lineRule="auto"/>
              <w:jc w:val="center"/>
            </w:pPr>
            <w:r>
              <w:rPr>
                <w:rFonts w:ascii="Times New Roman" w:eastAsia="Times New Roman" w:hAnsi="Times New Roman" w:cs="Times New Roman"/>
                <w:sz w:val="20"/>
                <w:szCs w:val="20"/>
              </w:rPr>
              <w:t>0.31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3B8B2" w14:textId="77777777" w:rsidR="00A9493C" w:rsidRDefault="00A9493C" w:rsidP="00A9493C">
            <w:pPr>
              <w:spacing w:line="240" w:lineRule="auto"/>
              <w:jc w:val="center"/>
            </w:pPr>
            <w:r>
              <w:rPr>
                <w:rFonts w:ascii="Times New Roman" w:eastAsia="Times New Roman" w:hAnsi="Times New Roman" w:cs="Times New Roman"/>
                <w:sz w:val="20"/>
                <w:szCs w:val="20"/>
              </w:rPr>
              <w:t>0.15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183E5" w14:textId="77777777" w:rsidR="00A9493C" w:rsidRDefault="00A9493C" w:rsidP="00A9493C">
            <w:pPr>
              <w:spacing w:line="240" w:lineRule="auto"/>
              <w:jc w:val="center"/>
            </w:pPr>
            <w:r>
              <w:rPr>
                <w:rFonts w:ascii="Times New Roman" w:eastAsia="Times New Roman" w:hAnsi="Times New Roman" w:cs="Times New Roman"/>
                <w:sz w:val="20"/>
                <w:szCs w:val="20"/>
              </w:rPr>
              <w:t>2.15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DAC28" w14:textId="77777777" w:rsidR="00A9493C" w:rsidRDefault="00A9493C" w:rsidP="00A9493C">
            <w:pPr>
              <w:spacing w:line="240" w:lineRule="auto"/>
              <w:jc w:val="center"/>
            </w:pPr>
            <w:r>
              <w:rPr>
                <w:rFonts w:ascii="Times New Roman" w:eastAsia="Times New Roman" w:hAnsi="Times New Roman" w:cs="Times New Roman"/>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22458" w14:textId="77777777" w:rsidR="00A9493C" w:rsidRDefault="00A9493C" w:rsidP="00A9493C">
            <w:pPr>
              <w:spacing w:line="240" w:lineRule="auto"/>
              <w:jc w:val="center"/>
            </w:pPr>
            <w:r>
              <w:rPr>
                <w:rFonts w:ascii="Times New Roman" w:eastAsia="Times New Roman" w:hAnsi="Times New Roman" w:cs="Times New Roman"/>
                <w:sz w:val="20"/>
                <w:szCs w:val="20"/>
              </w:rPr>
              <w:t>Yes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90515" w14:textId="77777777" w:rsidR="00A9493C" w:rsidRDefault="00A9493C" w:rsidP="00A9493C">
            <w:pPr>
              <w:spacing w:line="240" w:lineRule="auto"/>
              <w:jc w:val="center"/>
            </w:pPr>
            <w:r>
              <w:rPr>
                <w:rFonts w:ascii="Times New Roman" w:eastAsia="Times New Roman" w:hAnsi="Times New Roman" w:cs="Times New Roman"/>
                <w:sz w:val="20"/>
                <w:szCs w:val="20"/>
              </w:rPr>
              <w:t>1</w:t>
            </w:r>
          </w:p>
        </w:tc>
      </w:tr>
      <w:tr w:rsidR="00A9493C" w14:paraId="274F95EB" w14:textId="77777777" w:rsidTr="00A9493C">
        <w:trPr>
          <w:jc w:val="center"/>
        </w:trPr>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E4B477B" w14:textId="77777777" w:rsidR="00A9493C" w:rsidRDefault="00A9493C" w:rsidP="00A9493C">
            <w:pPr>
              <w:spacing w:line="240" w:lineRule="auto"/>
              <w:jc w:val="center"/>
            </w:pPr>
            <w:r>
              <w:rPr>
                <w:rFonts w:ascii="Times New Roman" w:eastAsia="Times New Roman" w:hAnsi="Times New Roman" w:cs="Times New Roman"/>
                <w:sz w:val="20"/>
                <w:szCs w:val="20"/>
              </w:rPr>
              <w:t>SYN3291</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90225BB" w14:textId="77777777" w:rsidR="00A9493C" w:rsidRDefault="00A9493C" w:rsidP="00A9493C">
            <w:pPr>
              <w:spacing w:line="240" w:lineRule="auto"/>
              <w:jc w:val="center"/>
            </w:pPr>
            <w:r>
              <w:rPr>
                <w:rFonts w:ascii="Times New Roman" w:eastAsia="Times New Roman" w:hAnsi="Times New Roman" w:cs="Times New Roman"/>
                <w:sz w:val="20"/>
                <w:szCs w:val="20"/>
              </w:rPr>
              <w:t>0.28</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26E4DED" w14:textId="77777777" w:rsidR="00A9493C" w:rsidRDefault="00A9493C" w:rsidP="00A9493C">
            <w:pPr>
              <w:spacing w:line="240" w:lineRule="auto"/>
              <w:jc w:val="center"/>
            </w:pPr>
            <w:r>
              <w:rPr>
                <w:rFonts w:ascii="Times New Roman" w:eastAsia="Times New Roman" w:hAnsi="Times New Roman" w:cs="Times New Roman"/>
                <w:sz w:val="20"/>
                <w:szCs w:val="20"/>
              </w:rPr>
              <w:t>0.28</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CB05283" w14:textId="77777777" w:rsidR="00A9493C" w:rsidRDefault="00A9493C" w:rsidP="00A9493C">
            <w:pPr>
              <w:spacing w:line="240" w:lineRule="auto"/>
              <w:jc w:val="center"/>
            </w:pPr>
            <w:r>
              <w:rPr>
                <w:rFonts w:ascii="Times New Roman" w:eastAsia="Times New Roman" w:hAnsi="Times New Roman" w:cs="Times New Roman"/>
                <w:sz w:val="20"/>
                <w:szCs w:val="20"/>
              </w:rPr>
              <w:t>0.42</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35A6E7E" w14:textId="77777777" w:rsidR="00A9493C" w:rsidRDefault="00A9493C" w:rsidP="00A9493C">
            <w:pPr>
              <w:spacing w:line="240" w:lineRule="auto"/>
              <w:jc w:val="center"/>
            </w:pPr>
            <w:r>
              <w:rPr>
                <w:rFonts w:ascii="Times New Roman" w:eastAsia="Times New Roman" w:hAnsi="Times New Roman" w:cs="Times New Roman"/>
                <w:sz w:val="20"/>
                <w:szCs w:val="20"/>
              </w:rPr>
              <w:t>6.30</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F4D97D7" w14:textId="77777777" w:rsidR="00A9493C" w:rsidRDefault="00A9493C" w:rsidP="00A9493C">
            <w:pPr>
              <w:spacing w:line="240" w:lineRule="auto"/>
              <w:jc w:val="center"/>
            </w:pPr>
            <w:r>
              <w:rPr>
                <w:rFonts w:ascii="Times New Roman" w:eastAsia="Times New Roman" w:hAnsi="Times New Roman" w:cs="Times New Roman"/>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EC6D232" w14:textId="77777777" w:rsidR="00A9493C" w:rsidRDefault="00A9493C" w:rsidP="00A9493C">
            <w:pPr>
              <w:spacing w:line="240" w:lineRule="auto"/>
              <w:jc w:val="center"/>
            </w:pPr>
            <w:r>
              <w:rPr>
                <w:rFonts w:ascii="Times New Roman" w:eastAsia="Times New Roman" w:hAnsi="Times New Roman" w:cs="Times New Roman"/>
                <w:sz w:val="20"/>
                <w:szCs w:val="20"/>
              </w:rPr>
              <w:t>No</w:t>
            </w:r>
          </w:p>
        </w:tc>
        <w:tc>
          <w:tcPr>
            <w:tcW w:w="16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C7A9FC2" w14:textId="77777777" w:rsidR="00A9493C" w:rsidRDefault="00A9493C" w:rsidP="00A9493C">
            <w:pPr>
              <w:spacing w:line="240" w:lineRule="auto"/>
              <w:jc w:val="center"/>
            </w:pPr>
            <w:r>
              <w:rPr>
                <w:rFonts w:ascii="Times New Roman" w:eastAsia="Times New Roman" w:hAnsi="Times New Roman" w:cs="Times New Roman"/>
                <w:sz w:val="20"/>
                <w:szCs w:val="20"/>
              </w:rPr>
              <w:t>3</w:t>
            </w:r>
          </w:p>
        </w:tc>
      </w:tr>
      <w:tr w:rsidR="00A9493C" w14:paraId="424A4210" w14:textId="77777777" w:rsidTr="00A9493C">
        <w:trPr>
          <w:jc w:val="center"/>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713F1" w14:textId="77777777" w:rsidR="00A9493C" w:rsidRDefault="00A9493C" w:rsidP="00A9493C">
            <w:pPr>
              <w:spacing w:line="240" w:lineRule="auto"/>
              <w:jc w:val="center"/>
            </w:pPr>
            <w:r>
              <w:rPr>
                <w:rFonts w:ascii="Times New Roman" w:eastAsia="Times New Roman" w:hAnsi="Times New Roman" w:cs="Times New Roman"/>
                <w:sz w:val="20"/>
                <w:szCs w:val="20"/>
              </w:rPr>
              <w:lastRenderedPageBreak/>
              <w:t>SYNf1c0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4C789" w14:textId="77777777" w:rsidR="00A9493C" w:rsidRDefault="00A9493C" w:rsidP="00A9493C">
            <w:pPr>
              <w:spacing w:line="240" w:lineRule="auto"/>
              <w:jc w:val="center"/>
            </w:pPr>
            <w:r>
              <w:rPr>
                <w:rFonts w:ascii="Times New Roman" w:eastAsia="Times New Roman" w:hAnsi="Times New Roman" w:cs="Times New Roman"/>
                <w:sz w:val="20"/>
                <w:szCs w:val="20"/>
              </w:rPr>
              <w:t>0.65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7BB72" w14:textId="77777777" w:rsidR="00A9493C" w:rsidRDefault="00A9493C" w:rsidP="00A9493C">
            <w:pPr>
              <w:spacing w:line="240" w:lineRule="auto"/>
              <w:jc w:val="center"/>
            </w:pPr>
            <w:r>
              <w:rPr>
                <w:rFonts w:ascii="Times New Roman" w:eastAsia="Times New Roman" w:hAnsi="Times New Roman" w:cs="Times New Roman"/>
                <w:sz w:val="20"/>
                <w:szCs w:val="20"/>
              </w:rPr>
              <w:t>0.45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ED4BD" w14:textId="77777777" w:rsidR="00A9493C" w:rsidRDefault="00A9493C" w:rsidP="00A9493C">
            <w:pPr>
              <w:spacing w:line="240" w:lineRule="auto"/>
              <w:jc w:val="center"/>
            </w:pPr>
            <w:r>
              <w:rPr>
                <w:rFonts w:ascii="Times New Roman" w:eastAsia="Times New Roman" w:hAnsi="Times New Roman" w:cs="Times New Roman"/>
                <w:sz w:val="20"/>
                <w:szCs w:val="20"/>
              </w:rPr>
              <w:t>0.32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425B6" w14:textId="77777777" w:rsidR="00A9493C" w:rsidRDefault="00A9493C" w:rsidP="00A9493C">
            <w:pPr>
              <w:spacing w:line="240" w:lineRule="auto"/>
              <w:jc w:val="center"/>
            </w:pPr>
            <w:r>
              <w:rPr>
                <w:rFonts w:ascii="Times New Roman" w:eastAsia="Times New Roman" w:hAnsi="Times New Roman" w:cs="Times New Roman"/>
                <w:sz w:val="20"/>
                <w:szCs w:val="20"/>
              </w:rPr>
              <w:t>12.40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782CB" w14:textId="77777777" w:rsidR="00A9493C" w:rsidRDefault="00A9493C" w:rsidP="00A9493C">
            <w:pPr>
              <w:spacing w:line="240" w:lineRule="auto"/>
              <w:jc w:val="center"/>
            </w:pPr>
            <w:r>
              <w:rPr>
                <w:rFonts w:ascii="Times New Roman" w:eastAsia="Times New Roman" w:hAnsi="Times New Roman" w:cs="Times New Roman"/>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1911E" w14:textId="77777777" w:rsidR="00A9493C" w:rsidRDefault="00A9493C" w:rsidP="00A9493C">
            <w:pPr>
              <w:spacing w:line="240" w:lineRule="auto"/>
              <w:jc w:val="center"/>
            </w:pPr>
            <w:r>
              <w:rPr>
                <w:rFonts w:ascii="Times New Roman" w:eastAsia="Times New Roman" w:hAnsi="Times New Roman" w:cs="Times New Roman"/>
                <w:sz w:val="20"/>
                <w:szCs w:val="20"/>
              </w:rPr>
              <w:t>Yes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910E6" w14:textId="77777777" w:rsidR="00A9493C" w:rsidRDefault="00A9493C" w:rsidP="00A9493C">
            <w:pPr>
              <w:spacing w:line="240" w:lineRule="auto"/>
              <w:jc w:val="center"/>
            </w:pPr>
            <w:r>
              <w:rPr>
                <w:rFonts w:ascii="Times New Roman" w:eastAsia="Times New Roman" w:hAnsi="Times New Roman" w:cs="Times New Roman"/>
                <w:sz w:val="20"/>
                <w:szCs w:val="20"/>
              </w:rPr>
              <w:t>2</w:t>
            </w:r>
          </w:p>
        </w:tc>
      </w:tr>
      <w:tr w:rsidR="00A9493C" w14:paraId="2134B1A4" w14:textId="77777777" w:rsidTr="00A9493C">
        <w:trPr>
          <w:jc w:val="center"/>
        </w:trPr>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5D538FA" w14:textId="77777777" w:rsidR="00A9493C" w:rsidRDefault="00A9493C" w:rsidP="00A9493C">
            <w:pPr>
              <w:spacing w:line="240" w:lineRule="auto"/>
              <w:jc w:val="center"/>
            </w:pPr>
            <w:r>
              <w:rPr>
                <w:rFonts w:ascii="Times New Roman" w:eastAsia="Times New Roman" w:hAnsi="Times New Roman" w:cs="Times New Roman"/>
                <w:sz w:val="20"/>
                <w:szCs w:val="20"/>
              </w:rPr>
              <w:t>SYN99d4</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FF7AE81" w14:textId="77777777" w:rsidR="00A9493C" w:rsidRDefault="00A9493C" w:rsidP="00A9493C">
            <w:pPr>
              <w:spacing w:line="240" w:lineRule="auto"/>
              <w:jc w:val="center"/>
            </w:pPr>
            <w:r>
              <w:rPr>
                <w:rFonts w:ascii="Times New Roman" w:eastAsia="Times New Roman" w:hAnsi="Times New Roman" w:cs="Times New Roman"/>
                <w:sz w:val="20"/>
                <w:szCs w:val="20"/>
              </w:rPr>
              <w:t>0.18</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BEE62FA" w14:textId="77777777" w:rsidR="00A9493C" w:rsidRDefault="00A9493C" w:rsidP="00A9493C">
            <w:pPr>
              <w:spacing w:line="240" w:lineRule="auto"/>
              <w:jc w:val="center"/>
            </w:pPr>
            <w:r>
              <w:rPr>
                <w:rFonts w:ascii="Times New Roman" w:eastAsia="Times New Roman" w:hAnsi="Times New Roman" w:cs="Times New Roman"/>
                <w:sz w:val="20"/>
                <w:szCs w:val="20"/>
              </w:rPr>
              <w:t>0.12</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358020A" w14:textId="77777777" w:rsidR="00A9493C" w:rsidRDefault="00A9493C" w:rsidP="00A9493C">
            <w:pPr>
              <w:spacing w:line="240" w:lineRule="auto"/>
              <w:jc w:val="center"/>
            </w:pPr>
            <w:r>
              <w:rPr>
                <w:rFonts w:ascii="Times New Roman" w:eastAsia="Times New Roman" w:hAnsi="Times New Roman" w:cs="Times New Roman"/>
                <w:sz w:val="20"/>
                <w:szCs w:val="20"/>
              </w:rPr>
              <w:t>0.10</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252FECA" w14:textId="77777777" w:rsidR="00A9493C" w:rsidRDefault="00A9493C" w:rsidP="00A9493C">
            <w:pPr>
              <w:spacing w:line="240" w:lineRule="auto"/>
              <w:jc w:val="center"/>
            </w:pPr>
            <w:r>
              <w:rPr>
                <w:rFonts w:ascii="Times New Roman" w:eastAsia="Times New Roman" w:hAnsi="Times New Roman" w:cs="Times New Roman"/>
                <w:sz w:val="20"/>
                <w:szCs w:val="20"/>
              </w:rPr>
              <w:t>0.85</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5057E52" w14:textId="77777777" w:rsidR="00A9493C" w:rsidRDefault="00A9493C" w:rsidP="00A9493C">
            <w:pPr>
              <w:spacing w:line="240" w:lineRule="auto"/>
              <w:jc w:val="center"/>
            </w:pPr>
            <w:r>
              <w:rPr>
                <w:rFonts w:ascii="Times New Roman" w:eastAsia="Times New Roman" w:hAnsi="Times New Roman" w:cs="Times New Roman"/>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ECC020E" w14:textId="77777777" w:rsidR="00A9493C" w:rsidRDefault="00A9493C" w:rsidP="00A9493C">
            <w:pPr>
              <w:spacing w:line="240" w:lineRule="auto"/>
              <w:jc w:val="center"/>
            </w:pPr>
            <w:r>
              <w:rPr>
                <w:rFonts w:ascii="Times New Roman" w:eastAsia="Times New Roman" w:hAnsi="Times New Roman" w:cs="Times New Roman"/>
                <w:sz w:val="20"/>
                <w:szCs w:val="20"/>
              </w:rPr>
              <w:t>Yes</w:t>
            </w:r>
          </w:p>
        </w:tc>
        <w:tc>
          <w:tcPr>
            <w:tcW w:w="16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377AD01" w14:textId="77777777" w:rsidR="00A9493C" w:rsidRDefault="00A9493C" w:rsidP="00A9493C">
            <w:pPr>
              <w:spacing w:line="240" w:lineRule="auto"/>
              <w:jc w:val="center"/>
            </w:pPr>
            <w:r>
              <w:rPr>
                <w:rFonts w:ascii="Times New Roman" w:eastAsia="Times New Roman" w:hAnsi="Times New Roman" w:cs="Times New Roman"/>
                <w:sz w:val="20"/>
                <w:szCs w:val="20"/>
              </w:rPr>
              <w:t>1</w:t>
            </w:r>
          </w:p>
        </w:tc>
      </w:tr>
    </w:tbl>
    <w:p w14:paraId="7D8FB5D8" w14:textId="77777777" w:rsidR="00A9493C" w:rsidRDefault="00A9493C" w:rsidP="00A9493C">
      <w:pPr>
        <w:spacing w:after="80"/>
      </w:pPr>
    </w:p>
    <w:p w14:paraId="0D40146F" w14:textId="70815455" w:rsidR="00A9493C" w:rsidRDefault="00A9493C" w:rsidP="00CB1E08">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575024">
        <w:rPr>
          <w:rFonts w:ascii="Times New Roman" w:eastAsia="Times New Roman" w:hAnsi="Times New Roman" w:cs="Times New Roman"/>
          <w:sz w:val="24"/>
          <w:szCs w:val="24"/>
        </w:rPr>
        <w:t>X</w:t>
      </w:r>
      <w:r>
        <w:rPr>
          <w:rFonts w:ascii="Times New Roman" w:eastAsia="Times New Roman" w:hAnsi="Times New Roman" w:cs="Times New Roman"/>
          <w:sz w:val="24"/>
          <w:szCs w:val="24"/>
        </w:rPr>
        <w:t xml:space="preserve"> confirms the Logical Physicality of GAN outputs. Mass-to-volume ratios across all five samples remain within realistic corrugated packaging density bounds for example, SYNf1c0 at 0.65m × 0.45m × 0.32m weighing 12.40 kg represents a realistically dense item, while SYN99d4 at 0.18m × 0.12m × 0.10m weighing 0.85 kg correctly represents a small, light item. Discrete categorical attributes (Fragility, Stackable, Priority) are modeled as physically coupled SYN3291 (Fragility=Yes, Stackable=No, Priority=3) correctly receives the most restrictive handling constraints, mirroring real-world inventory management logic.</w:t>
      </w:r>
    </w:p>
    <w:p w14:paraId="1F3A6A8E" w14:textId="0437A529" w:rsidR="009A664E" w:rsidRPr="009A664E" w:rsidRDefault="009A664E" w:rsidP="009A664E">
      <w:pPr>
        <w:pStyle w:val="Heading3"/>
        <w:rPr>
          <w:rFonts w:ascii="Times New Roman" w:hAnsi="Times New Roman" w:cs="Times New Roman"/>
          <w:b/>
          <w:bCs/>
          <w:color w:val="auto"/>
        </w:rPr>
      </w:pPr>
      <w:bookmarkStart w:id="42" w:name="_Toc226270511"/>
      <w:r w:rsidRPr="009A664E">
        <w:rPr>
          <w:rFonts w:ascii="Times New Roman" w:eastAsia="Times New Roman" w:hAnsi="Times New Roman" w:cs="Times New Roman"/>
          <w:b/>
          <w:bCs/>
          <w:color w:val="auto"/>
        </w:rPr>
        <w:t>C. Deep Learning Regression Model for Initial 3D Placement Prediction</w:t>
      </w:r>
      <w:bookmarkEnd w:id="42"/>
    </w:p>
    <w:p w14:paraId="1F168801" w14:textId="01032CAD" w:rsidR="009A664E" w:rsidRDefault="009A664E" w:rsidP="00CB1E08">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objective concerns the design and training of a predictive deep learning regression model that generates high-quality initial 3D storage placements and rotation orientations based on item characteristics and spatial constraints. This section presents the MLP's training convergence, coordinate-specific error analysis, and spatial placement visualizations.</w:t>
      </w:r>
    </w:p>
    <w:p w14:paraId="2C2B3EB2" w14:textId="77777777" w:rsidR="00CB7524" w:rsidRPr="005018EC" w:rsidRDefault="00CB7524" w:rsidP="00CB7524">
      <w:pPr>
        <w:spacing w:after="200" w:line="360" w:lineRule="auto"/>
        <w:jc w:val="both"/>
        <w:rPr>
          <w:i/>
          <w:iCs/>
        </w:rPr>
      </w:pPr>
      <w:r w:rsidRPr="005018EC">
        <w:rPr>
          <w:rFonts w:ascii="Times New Roman" w:eastAsia="Times New Roman" w:hAnsi="Times New Roman" w:cs="Times New Roman"/>
          <w:b/>
          <w:bCs/>
          <w:i/>
          <w:iCs/>
          <w:sz w:val="24"/>
          <w:szCs w:val="24"/>
        </w:rPr>
        <w:t>Log-Scale Neural Architecture Convergence (EO-GA Variant)</w:t>
      </w:r>
    </w:p>
    <w:p w14:paraId="121101DE" w14:textId="697D0B91" w:rsidR="00CB7524" w:rsidRDefault="00CB7524" w:rsidP="00CB7524">
      <w:pPr>
        <w:ind w:firstLine="720"/>
        <w:jc w:val="both"/>
      </w:pPr>
      <w:r>
        <w:rPr>
          <w:rFonts w:ascii="Times New Roman" w:eastAsia="Times New Roman" w:hAnsi="Times New Roman" w:cs="Times New Roman"/>
          <w:sz w:val="24"/>
          <w:szCs w:val="24"/>
        </w:rPr>
        <w:t xml:space="preserve">Figure </w:t>
      </w:r>
      <w:r w:rsidR="00E95C14">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presents the MLP training loss curve for the EO-GA variant on a logarithmic scale over 100 training epochs. The curve descends rapidly from approximately 2×10⁻¹ in early epochs, reaching a stable asymptote at approximately 6×10⁻² </w:t>
      </w:r>
      <w:r>
        <w:rPr>
          <w:rFonts w:ascii="Times New Roman" w:eastAsia="Times New Roman" w:hAnsi="Times New Roman" w:cs="Times New Roman"/>
          <w:sz w:val="24"/>
          <w:szCs w:val="24"/>
        </w:rPr>
        <w:lastRenderedPageBreak/>
        <w:t>by Epoch 100. The smooth, monotonic descent without oscillatory plateaus or divergence confirms that the Physics-Informed Weighted MSE loss (</w:t>
      </w:r>
      <w:proofErr w:type="spellStart"/>
      <w:r>
        <w:rPr>
          <w:rFonts w:ascii="Times New Roman" w:eastAsia="Times New Roman" w:hAnsi="Times New Roman" w:cs="Times New Roman"/>
          <w:sz w:val="24"/>
          <w:szCs w:val="24"/>
        </w:rPr>
        <w:t>w_z</w:t>
      </w:r>
      <w:proofErr w:type="spellEnd"/>
      <w:r>
        <w:rPr>
          <w:rFonts w:ascii="Times New Roman" w:eastAsia="Times New Roman" w:hAnsi="Times New Roman" w:cs="Times New Roman"/>
          <w:sz w:val="24"/>
          <w:szCs w:val="24"/>
        </w:rPr>
        <w:t xml:space="preserve"> = 2.0) and the Cosine Annealing learning rate scheduler successfully guide the model to a stable local minimum within the allotted training budget. The secondary fitness axis overlaid on the plot shows the fitness score rising concurrently from approximately -50% to 0%, confirming that loss minimization directly translates into improved placement quality. The convergence within 100 epochs is significant for industrial deployment: it indicates that the model can be </w:t>
      </w:r>
      <w:r w:rsidRPr="00CB7524">
        <w:rPr>
          <w:noProof/>
          <w:sz w:val="24"/>
          <w:szCs w:val="24"/>
        </w:rPr>
        <w:drawing>
          <wp:anchor distT="0" distB="0" distL="114300" distR="114300" simplePos="0" relativeHeight="251709440" behindDoc="0" locked="0" layoutInCell="1" allowOverlap="1" wp14:anchorId="49A2DEAF" wp14:editId="23B7BF24">
            <wp:simplePos x="0" y="0"/>
            <wp:positionH relativeFrom="column">
              <wp:posOffset>-213360</wp:posOffset>
            </wp:positionH>
            <wp:positionV relativeFrom="paragraph">
              <wp:posOffset>2903220</wp:posOffset>
            </wp:positionV>
            <wp:extent cx="5715000" cy="3398520"/>
            <wp:effectExtent l="0" t="0" r="0" b="0"/>
            <wp:wrapSquare wrapText="bothSides"/>
            <wp:docPr id="7" name="Picture 7"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graph&#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15000" cy="339852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rapidly retrained on new inventory profiles without extended compute time.</w:t>
      </w:r>
    </w:p>
    <w:p w14:paraId="318154E7" w14:textId="71F838FB" w:rsidR="00CB7524" w:rsidRPr="00AD319A" w:rsidRDefault="00CB7524" w:rsidP="00CB7524">
      <w:pPr>
        <w:spacing w:before="120" w:after="240" w:line="240" w:lineRule="auto"/>
        <w:jc w:val="center"/>
      </w:pPr>
      <w:r w:rsidRPr="00AD319A">
        <w:rPr>
          <w:rFonts w:ascii="Times New Roman" w:eastAsia="Times New Roman" w:hAnsi="Times New Roman" w:cs="Times New Roman"/>
          <w:i/>
          <w:iCs/>
        </w:rPr>
        <w:t xml:space="preserve">Figure </w:t>
      </w:r>
      <w:r w:rsidR="00E95C14" w:rsidRPr="00AD319A">
        <w:rPr>
          <w:rFonts w:ascii="Times New Roman" w:eastAsia="Times New Roman" w:hAnsi="Times New Roman" w:cs="Times New Roman"/>
          <w:i/>
          <w:iCs/>
        </w:rPr>
        <w:t>18</w:t>
      </w:r>
      <w:r w:rsidRPr="00AD319A">
        <w:rPr>
          <w:rFonts w:ascii="Times New Roman" w:eastAsia="Times New Roman" w:hAnsi="Times New Roman" w:cs="Times New Roman"/>
          <w:i/>
          <w:iCs/>
        </w:rPr>
        <w:t>. Log-Scale Neural Architecture Convergence (EO-GA Variant) Training MSE Loss and Fitness Score over 100 Epochs</w:t>
      </w:r>
    </w:p>
    <w:p w14:paraId="5EA14534" w14:textId="77777777" w:rsidR="00997C87" w:rsidRDefault="00997C87" w:rsidP="00997C87">
      <w:pPr>
        <w:spacing w:after="200"/>
        <w:jc w:val="both"/>
        <w:rPr>
          <w:rFonts w:ascii="Times New Roman" w:eastAsia="Times New Roman" w:hAnsi="Times New Roman" w:cs="Times New Roman"/>
          <w:b/>
          <w:bCs/>
          <w:i/>
          <w:iCs/>
          <w:sz w:val="24"/>
          <w:szCs w:val="24"/>
        </w:rPr>
      </w:pPr>
    </w:p>
    <w:p w14:paraId="5AFAC84F" w14:textId="77777777" w:rsidR="00997C87" w:rsidRDefault="00997C87" w:rsidP="00997C87">
      <w:pPr>
        <w:spacing w:after="200"/>
        <w:jc w:val="both"/>
        <w:rPr>
          <w:rFonts w:ascii="Times New Roman" w:eastAsia="Times New Roman" w:hAnsi="Times New Roman" w:cs="Times New Roman"/>
          <w:b/>
          <w:bCs/>
          <w:i/>
          <w:iCs/>
          <w:sz w:val="24"/>
          <w:szCs w:val="24"/>
        </w:rPr>
      </w:pPr>
    </w:p>
    <w:p w14:paraId="6C6359CC" w14:textId="77777777" w:rsidR="00997C87" w:rsidRDefault="00997C87" w:rsidP="00997C87">
      <w:pPr>
        <w:spacing w:after="200"/>
        <w:jc w:val="both"/>
        <w:rPr>
          <w:rFonts w:ascii="Times New Roman" w:eastAsia="Times New Roman" w:hAnsi="Times New Roman" w:cs="Times New Roman"/>
          <w:b/>
          <w:bCs/>
          <w:i/>
          <w:iCs/>
          <w:sz w:val="24"/>
          <w:szCs w:val="24"/>
        </w:rPr>
      </w:pPr>
    </w:p>
    <w:p w14:paraId="71D5A516" w14:textId="575CB841" w:rsidR="00CB7524" w:rsidRDefault="00997C87" w:rsidP="00997C87">
      <w:pPr>
        <w:spacing w:after="200"/>
        <w:jc w:val="both"/>
        <w:rPr>
          <w:rFonts w:ascii="Times New Roman" w:eastAsia="Times New Roman" w:hAnsi="Times New Roman" w:cs="Times New Roman"/>
          <w:b/>
          <w:bCs/>
          <w:i/>
          <w:iCs/>
          <w:sz w:val="24"/>
          <w:szCs w:val="24"/>
        </w:rPr>
      </w:pPr>
      <w:r w:rsidRPr="00BE0B8D">
        <w:rPr>
          <w:noProof/>
        </w:rPr>
        <w:lastRenderedPageBreak/>
        <w:drawing>
          <wp:anchor distT="0" distB="0" distL="114300" distR="114300" simplePos="0" relativeHeight="251736064" behindDoc="0" locked="0" layoutInCell="1" allowOverlap="1" wp14:anchorId="60696E74" wp14:editId="490CDDB4">
            <wp:simplePos x="0" y="0"/>
            <wp:positionH relativeFrom="column">
              <wp:posOffset>0</wp:posOffset>
            </wp:positionH>
            <wp:positionV relativeFrom="paragraph">
              <wp:posOffset>335280</wp:posOffset>
            </wp:positionV>
            <wp:extent cx="5486400" cy="2164080"/>
            <wp:effectExtent l="0" t="0" r="0" b="7620"/>
            <wp:wrapSquare wrapText="bothSides"/>
            <wp:docPr id="31" name="Picture 3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486400" cy="2164080"/>
                    </a:xfrm>
                    <a:prstGeom prst="rect">
                      <a:avLst/>
                    </a:prstGeom>
                  </pic:spPr>
                </pic:pic>
              </a:graphicData>
            </a:graphic>
            <wp14:sizeRelV relativeFrom="margin">
              <wp14:pctHeight>0</wp14:pctHeight>
            </wp14:sizeRelV>
          </wp:anchor>
        </w:drawing>
      </w:r>
      <w:r w:rsidRPr="00997C87">
        <w:rPr>
          <w:rFonts w:ascii="Times New Roman" w:eastAsia="Times New Roman" w:hAnsi="Times New Roman" w:cs="Times New Roman"/>
          <w:b/>
          <w:bCs/>
          <w:i/>
          <w:iCs/>
          <w:sz w:val="24"/>
          <w:szCs w:val="24"/>
        </w:rPr>
        <w:t>Deep Learning MLP Regression Model</w:t>
      </w:r>
    </w:p>
    <w:p w14:paraId="6C76101C" w14:textId="481BE3B3" w:rsidR="00E95C14" w:rsidRDefault="00E95C14" w:rsidP="00E95C14">
      <w:pPr>
        <w:spacing w:before="120" w:after="240" w:line="240" w:lineRule="auto"/>
        <w:jc w:val="center"/>
        <w:rPr>
          <w:rFonts w:ascii="Times New Roman" w:eastAsia="Times New Roman" w:hAnsi="Times New Roman" w:cs="Times New Roman"/>
          <w:i/>
          <w:iCs/>
        </w:rPr>
      </w:pPr>
      <w:r w:rsidRPr="00E95C14">
        <w:rPr>
          <w:rFonts w:ascii="Times New Roman" w:eastAsia="Times New Roman" w:hAnsi="Times New Roman" w:cs="Times New Roman"/>
          <w:i/>
          <w:iCs/>
        </w:rPr>
        <w:t xml:space="preserve">Figure </w:t>
      </w:r>
      <w:r w:rsidR="00BC64E9">
        <w:rPr>
          <w:rFonts w:ascii="Times New Roman" w:eastAsia="Times New Roman" w:hAnsi="Times New Roman" w:cs="Times New Roman"/>
          <w:i/>
          <w:iCs/>
        </w:rPr>
        <w:t>19</w:t>
      </w:r>
      <w:r w:rsidRPr="00E95C14">
        <w:rPr>
          <w:rFonts w:ascii="Times New Roman" w:eastAsia="Times New Roman" w:hAnsi="Times New Roman" w:cs="Times New Roman"/>
          <w:i/>
          <w:iCs/>
        </w:rPr>
        <w:t xml:space="preserve">. </w:t>
      </w:r>
      <w:r>
        <w:rPr>
          <w:rFonts w:ascii="Times New Roman" w:eastAsia="Times New Roman" w:hAnsi="Times New Roman" w:cs="Times New Roman"/>
          <w:i/>
          <w:iCs/>
        </w:rPr>
        <w:t>MLP Packing Model</w:t>
      </w:r>
    </w:p>
    <w:p w14:paraId="021D1A17" w14:textId="47C3D08F" w:rsidR="00E95C14" w:rsidRDefault="00E95C14" w:rsidP="00E95C14">
      <w:pPr>
        <w:spacing w:before="100"/>
        <w:ind w:firstLine="720"/>
        <w:jc w:val="both"/>
        <w:rPr>
          <w:rFonts w:ascii="Times New Roman" w:eastAsia="Times New Roman" w:hAnsi="Times New Roman" w:cs="Times New Roman"/>
          <w:sz w:val="24"/>
          <w:szCs w:val="24"/>
        </w:rPr>
      </w:pPr>
      <w:r w:rsidRPr="00E95C14">
        <w:rPr>
          <w:rFonts w:ascii="Times New Roman" w:eastAsia="Times New Roman" w:hAnsi="Times New Roman" w:cs="Times New Roman"/>
          <w:sz w:val="24"/>
          <w:szCs w:val="24"/>
        </w:rPr>
        <w:t xml:space="preserve">Figure </w:t>
      </w:r>
      <w:r w:rsidR="00BC64E9">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w:t>
      </w:r>
      <w:r w:rsidRPr="00E95C14">
        <w:rPr>
          <w:rFonts w:ascii="Times New Roman" w:eastAsia="Times New Roman" w:hAnsi="Times New Roman" w:cs="Times New Roman"/>
          <w:sz w:val="24"/>
          <w:szCs w:val="24"/>
        </w:rPr>
        <w:t xml:space="preserve">code snippet presents the full </w:t>
      </w:r>
      <w:proofErr w:type="spellStart"/>
      <w:r w:rsidRPr="00E95C14">
        <w:rPr>
          <w:rFonts w:ascii="Times New Roman" w:eastAsia="Times New Roman" w:hAnsi="Times New Roman" w:cs="Times New Roman"/>
          <w:sz w:val="24"/>
          <w:szCs w:val="24"/>
        </w:rPr>
        <w:t>PyTorch</w:t>
      </w:r>
      <w:proofErr w:type="spellEnd"/>
      <w:r w:rsidRPr="00E95C14">
        <w:rPr>
          <w:rFonts w:ascii="Times New Roman" w:eastAsia="Times New Roman" w:hAnsi="Times New Roman" w:cs="Times New Roman"/>
          <w:sz w:val="24"/>
          <w:szCs w:val="24"/>
        </w:rPr>
        <w:t xml:space="preserve"> implementation of the </w:t>
      </w:r>
      <w:proofErr w:type="spellStart"/>
      <w:r w:rsidRPr="00E95C14">
        <w:rPr>
          <w:rFonts w:ascii="Times New Roman" w:eastAsia="Times New Roman" w:hAnsi="Times New Roman" w:cs="Times New Roman"/>
          <w:sz w:val="24"/>
          <w:szCs w:val="24"/>
        </w:rPr>
        <w:t>PackingModel</w:t>
      </w:r>
      <w:proofErr w:type="spellEnd"/>
      <w:r w:rsidRPr="00E95C14">
        <w:rPr>
          <w:rFonts w:ascii="Times New Roman" w:eastAsia="Times New Roman" w:hAnsi="Times New Roman" w:cs="Times New Roman"/>
          <w:sz w:val="24"/>
          <w:szCs w:val="24"/>
        </w:rPr>
        <w:t xml:space="preserve"> the 3-layer MLP at the core of the neural coordinate regression stage. The architecture follows a 19 → 128 → 256 → 128 → 4 structure: the first Linear</w:t>
      </w:r>
      <w:r>
        <w:rPr>
          <w:rFonts w:ascii="Times New Roman" w:eastAsia="Times New Roman" w:hAnsi="Times New Roman" w:cs="Times New Roman"/>
          <w:sz w:val="24"/>
          <w:szCs w:val="24"/>
        </w:rPr>
        <w:t xml:space="preserve"> </w:t>
      </w:r>
      <w:r w:rsidRPr="00E95C14">
        <w:rPr>
          <w:rFonts w:ascii="Times New Roman" w:eastAsia="Times New Roman" w:hAnsi="Times New Roman" w:cs="Times New Roman"/>
          <w:sz w:val="24"/>
          <w:szCs w:val="24"/>
        </w:rPr>
        <w:t>(19, 128) maps the Synthesis Sandwich feature vector to the first hidden dimension, followed by BatchNorm1</w:t>
      </w:r>
      <w:proofErr w:type="gramStart"/>
      <w:r w:rsidRPr="00E95C14">
        <w:rPr>
          <w:rFonts w:ascii="Times New Roman" w:eastAsia="Times New Roman" w:hAnsi="Times New Roman" w:cs="Times New Roman"/>
          <w:sz w:val="24"/>
          <w:szCs w:val="24"/>
        </w:rPr>
        <w:t>d(</w:t>
      </w:r>
      <w:proofErr w:type="gramEnd"/>
      <w:r w:rsidRPr="00E95C14">
        <w:rPr>
          <w:rFonts w:ascii="Times New Roman" w:eastAsia="Times New Roman" w:hAnsi="Times New Roman" w:cs="Times New Roman"/>
          <w:sz w:val="24"/>
          <w:szCs w:val="24"/>
        </w:rPr>
        <w:t xml:space="preserve">128) and </w:t>
      </w:r>
      <w:proofErr w:type="spellStart"/>
      <w:r w:rsidRPr="00E95C14">
        <w:rPr>
          <w:rFonts w:ascii="Times New Roman" w:eastAsia="Times New Roman" w:hAnsi="Times New Roman" w:cs="Times New Roman"/>
          <w:sz w:val="24"/>
          <w:szCs w:val="24"/>
        </w:rPr>
        <w:t>LeakyReLU</w:t>
      </w:r>
      <w:proofErr w:type="spellEnd"/>
      <w:r w:rsidRPr="00E95C14">
        <w:rPr>
          <w:rFonts w:ascii="Times New Roman" w:eastAsia="Times New Roman" w:hAnsi="Times New Roman" w:cs="Times New Roman"/>
          <w:sz w:val="24"/>
          <w:szCs w:val="24"/>
        </w:rPr>
        <w:t>(0.1) activation. The second Linear</w:t>
      </w:r>
      <w:r>
        <w:rPr>
          <w:rFonts w:ascii="Times New Roman" w:eastAsia="Times New Roman" w:hAnsi="Times New Roman" w:cs="Times New Roman"/>
          <w:sz w:val="24"/>
          <w:szCs w:val="24"/>
        </w:rPr>
        <w:t xml:space="preserve"> </w:t>
      </w:r>
      <w:r w:rsidRPr="00E95C14">
        <w:rPr>
          <w:rFonts w:ascii="Times New Roman" w:eastAsia="Times New Roman" w:hAnsi="Times New Roman" w:cs="Times New Roman"/>
          <w:sz w:val="24"/>
          <w:szCs w:val="24"/>
        </w:rPr>
        <w:t xml:space="preserve">(128, 256) expands representation capacity, again </w:t>
      </w:r>
      <w:proofErr w:type="gramStart"/>
      <w:r w:rsidRPr="00E95C14">
        <w:rPr>
          <w:rFonts w:ascii="Times New Roman" w:eastAsia="Times New Roman" w:hAnsi="Times New Roman" w:cs="Times New Roman"/>
          <w:sz w:val="24"/>
          <w:szCs w:val="24"/>
        </w:rPr>
        <w:t>normalized</w:t>
      </w:r>
      <w:proofErr w:type="gramEnd"/>
      <w:r w:rsidRPr="00E95C14">
        <w:rPr>
          <w:rFonts w:ascii="Times New Roman" w:eastAsia="Times New Roman" w:hAnsi="Times New Roman" w:cs="Times New Roman"/>
          <w:sz w:val="24"/>
          <w:szCs w:val="24"/>
        </w:rPr>
        <w:t xml:space="preserve"> and activated. A Dropout</w:t>
      </w:r>
      <w:r>
        <w:rPr>
          <w:rFonts w:ascii="Times New Roman" w:eastAsia="Times New Roman" w:hAnsi="Times New Roman" w:cs="Times New Roman"/>
          <w:sz w:val="24"/>
          <w:szCs w:val="24"/>
        </w:rPr>
        <w:t xml:space="preserve"> </w:t>
      </w:r>
      <w:r w:rsidRPr="00E95C14">
        <w:rPr>
          <w:rFonts w:ascii="Times New Roman" w:eastAsia="Times New Roman" w:hAnsi="Times New Roman" w:cs="Times New Roman"/>
          <w:sz w:val="24"/>
          <w:szCs w:val="24"/>
        </w:rPr>
        <w:t>(0.1) layer is applied after the second hidden layer to provide regularization without aggressively suppressing activations. The third Linear</w:t>
      </w:r>
      <w:r>
        <w:rPr>
          <w:rFonts w:ascii="Times New Roman" w:eastAsia="Times New Roman" w:hAnsi="Times New Roman" w:cs="Times New Roman"/>
          <w:sz w:val="24"/>
          <w:szCs w:val="24"/>
        </w:rPr>
        <w:t xml:space="preserve"> </w:t>
      </w:r>
      <w:r w:rsidRPr="00E95C14">
        <w:rPr>
          <w:rFonts w:ascii="Times New Roman" w:eastAsia="Times New Roman" w:hAnsi="Times New Roman" w:cs="Times New Roman"/>
          <w:sz w:val="24"/>
          <w:szCs w:val="24"/>
        </w:rPr>
        <w:t>(256, 128) compresses back to the bottleneck before the final Linear</w:t>
      </w:r>
      <w:r>
        <w:rPr>
          <w:rFonts w:ascii="Times New Roman" w:eastAsia="Times New Roman" w:hAnsi="Times New Roman" w:cs="Times New Roman"/>
          <w:sz w:val="24"/>
          <w:szCs w:val="24"/>
        </w:rPr>
        <w:t xml:space="preserve"> </w:t>
      </w:r>
      <w:r w:rsidRPr="00E95C14">
        <w:rPr>
          <w:rFonts w:ascii="Times New Roman" w:eastAsia="Times New Roman" w:hAnsi="Times New Roman" w:cs="Times New Roman"/>
          <w:sz w:val="24"/>
          <w:szCs w:val="24"/>
        </w:rPr>
        <w:t xml:space="preserve">(128, </w:t>
      </w:r>
      <w:proofErr w:type="spellStart"/>
      <w:r w:rsidRPr="00E95C14">
        <w:rPr>
          <w:rFonts w:ascii="Times New Roman" w:eastAsia="Times New Roman" w:hAnsi="Times New Roman" w:cs="Times New Roman"/>
          <w:sz w:val="24"/>
          <w:szCs w:val="24"/>
        </w:rPr>
        <w:t>output_dim</w:t>
      </w:r>
      <w:proofErr w:type="spellEnd"/>
      <w:r w:rsidRPr="00E95C14">
        <w:rPr>
          <w:rFonts w:ascii="Times New Roman" w:eastAsia="Times New Roman" w:hAnsi="Times New Roman" w:cs="Times New Roman"/>
          <w:sz w:val="24"/>
          <w:szCs w:val="24"/>
        </w:rPr>
        <w:t xml:space="preserve">) produces the 4-dimensional placement proposal [x, y, z, rotation]. The final Sigmoid activation constrains all outputs to the [0, 1] unit space, which the pipeline subsequently </w:t>
      </w:r>
      <w:proofErr w:type="spellStart"/>
      <w:r w:rsidRPr="00E95C14">
        <w:rPr>
          <w:rFonts w:ascii="Times New Roman" w:eastAsia="Times New Roman" w:hAnsi="Times New Roman" w:cs="Times New Roman"/>
          <w:sz w:val="24"/>
          <w:szCs w:val="24"/>
        </w:rPr>
        <w:t>denormalizes</w:t>
      </w:r>
      <w:proofErr w:type="spellEnd"/>
      <w:r w:rsidRPr="00E95C14">
        <w:rPr>
          <w:rFonts w:ascii="Times New Roman" w:eastAsia="Times New Roman" w:hAnsi="Times New Roman" w:cs="Times New Roman"/>
          <w:sz w:val="24"/>
          <w:szCs w:val="24"/>
        </w:rPr>
        <w:t xml:space="preserve"> to warehouse-scale coordinates via multiplication by WH_MAX. This architecture, optimized for sub-1.5ms inference latency, is what enables the neural proposal stage to operate as a real-time O</w:t>
      </w:r>
      <w:r w:rsidR="00BB7C3F">
        <w:rPr>
          <w:rFonts w:ascii="Times New Roman" w:eastAsia="Times New Roman" w:hAnsi="Times New Roman" w:cs="Times New Roman"/>
          <w:sz w:val="24"/>
          <w:szCs w:val="24"/>
        </w:rPr>
        <w:t xml:space="preserve"> </w:t>
      </w:r>
      <w:r w:rsidRPr="00E95C14">
        <w:rPr>
          <w:rFonts w:ascii="Times New Roman" w:eastAsia="Times New Roman" w:hAnsi="Times New Roman" w:cs="Times New Roman"/>
          <w:sz w:val="24"/>
          <w:szCs w:val="24"/>
        </w:rPr>
        <w:t>(1) coordinate generator within the downstream metaheuristic search loop.</w:t>
      </w:r>
    </w:p>
    <w:p w14:paraId="109CBD0F" w14:textId="680DA3A4" w:rsidR="00BB7C3F" w:rsidRDefault="00BB7C3F" w:rsidP="00E95C14">
      <w:pPr>
        <w:spacing w:before="100"/>
        <w:ind w:firstLine="720"/>
        <w:jc w:val="both"/>
        <w:rPr>
          <w:rFonts w:ascii="Times New Roman" w:eastAsia="Times New Roman" w:hAnsi="Times New Roman" w:cs="Times New Roman"/>
          <w:sz w:val="24"/>
          <w:szCs w:val="24"/>
        </w:rPr>
      </w:pPr>
    </w:p>
    <w:p w14:paraId="09EC26E7" w14:textId="07F31FC6" w:rsidR="00BB7C3F" w:rsidRDefault="00BB7C3F" w:rsidP="00BB7C3F">
      <w:pPr>
        <w:spacing w:before="100"/>
        <w:jc w:val="both"/>
        <w:rPr>
          <w:rFonts w:ascii="Times New Roman" w:eastAsia="Times New Roman" w:hAnsi="Times New Roman" w:cs="Times New Roman"/>
          <w:b/>
          <w:bCs/>
          <w:i/>
          <w:iCs/>
          <w:sz w:val="24"/>
          <w:szCs w:val="24"/>
        </w:rPr>
      </w:pPr>
      <w:r w:rsidRPr="00BE0B8D">
        <w:rPr>
          <w:noProof/>
        </w:rPr>
        <w:lastRenderedPageBreak/>
        <w:drawing>
          <wp:anchor distT="0" distB="0" distL="114300" distR="114300" simplePos="0" relativeHeight="251737088" behindDoc="0" locked="0" layoutInCell="1" allowOverlap="1" wp14:anchorId="127EE610" wp14:editId="7163424B">
            <wp:simplePos x="0" y="0"/>
            <wp:positionH relativeFrom="column">
              <wp:posOffset>259080</wp:posOffset>
            </wp:positionH>
            <wp:positionV relativeFrom="paragraph">
              <wp:posOffset>312420</wp:posOffset>
            </wp:positionV>
            <wp:extent cx="5021580" cy="1577340"/>
            <wp:effectExtent l="0" t="0" r="7620" b="3810"/>
            <wp:wrapSquare wrapText="bothSides"/>
            <wp:docPr id="32" name="Picture 3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pro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021580" cy="1577340"/>
                    </a:xfrm>
                    <a:prstGeom prst="rect">
                      <a:avLst/>
                    </a:prstGeom>
                  </pic:spPr>
                </pic:pic>
              </a:graphicData>
            </a:graphic>
            <wp14:sizeRelV relativeFrom="margin">
              <wp14:pctHeight>0</wp14:pctHeight>
            </wp14:sizeRelV>
          </wp:anchor>
        </w:drawing>
      </w:r>
      <w:r w:rsidRPr="00BB7C3F">
        <w:rPr>
          <w:rFonts w:ascii="Times New Roman" w:eastAsia="Times New Roman" w:hAnsi="Times New Roman" w:cs="Times New Roman"/>
          <w:b/>
          <w:bCs/>
          <w:i/>
          <w:iCs/>
          <w:sz w:val="24"/>
          <w:szCs w:val="24"/>
        </w:rPr>
        <w:t>Physics-Informed Loss Function (Weighted MSE)</w:t>
      </w:r>
    </w:p>
    <w:p w14:paraId="2CD0AA7F" w14:textId="5D2F9897" w:rsidR="00BB7C3F" w:rsidRDefault="00BB7C3F" w:rsidP="00BB7C3F">
      <w:pPr>
        <w:spacing w:before="120" w:after="240" w:line="240" w:lineRule="auto"/>
        <w:jc w:val="center"/>
        <w:rPr>
          <w:rFonts w:ascii="Times New Roman" w:eastAsia="Times New Roman" w:hAnsi="Times New Roman" w:cs="Times New Roman"/>
          <w:i/>
          <w:iCs/>
        </w:rPr>
      </w:pPr>
      <w:r w:rsidRPr="00E95C14">
        <w:rPr>
          <w:rFonts w:ascii="Times New Roman" w:eastAsia="Times New Roman" w:hAnsi="Times New Roman" w:cs="Times New Roman"/>
          <w:i/>
          <w:iCs/>
        </w:rPr>
        <w:t xml:space="preserve">Figure </w:t>
      </w:r>
      <w:r w:rsidR="00BC64E9">
        <w:rPr>
          <w:rFonts w:ascii="Times New Roman" w:eastAsia="Times New Roman" w:hAnsi="Times New Roman" w:cs="Times New Roman"/>
          <w:i/>
          <w:iCs/>
        </w:rPr>
        <w:t>20</w:t>
      </w:r>
      <w:r w:rsidRPr="00E95C14">
        <w:rPr>
          <w:rFonts w:ascii="Times New Roman" w:eastAsia="Times New Roman" w:hAnsi="Times New Roman" w:cs="Times New Roman"/>
          <w:i/>
          <w:iCs/>
        </w:rPr>
        <w:t xml:space="preserve">. </w:t>
      </w:r>
      <w:r>
        <w:rPr>
          <w:rFonts w:ascii="Times New Roman" w:eastAsia="Times New Roman" w:hAnsi="Times New Roman" w:cs="Times New Roman"/>
          <w:i/>
          <w:iCs/>
        </w:rPr>
        <w:t>Weighted MSE</w:t>
      </w:r>
    </w:p>
    <w:p w14:paraId="30206809" w14:textId="0A8956A3" w:rsidR="00BB7C3F" w:rsidRPr="00BB7C3F" w:rsidRDefault="00BB7C3F" w:rsidP="00BB7C3F">
      <w:pPr>
        <w:spacing w:before="100"/>
        <w:ind w:firstLine="720"/>
        <w:jc w:val="both"/>
        <w:rPr>
          <w:sz w:val="24"/>
          <w:szCs w:val="24"/>
        </w:rPr>
      </w:pPr>
      <w:r w:rsidRPr="00BB7C3F">
        <w:rPr>
          <w:rFonts w:ascii="Times New Roman" w:eastAsia="Times New Roman" w:hAnsi="Times New Roman" w:cs="Times New Roman"/>
          <w:sz w:val="24"/>
          <w:szCs w:val="24"/>
        </w:rPr>
        <w:t xml:space="preserve">Figure </w:t>
      </w:r>
      <w:r w:rsidR="00BC64E9">
        <w:rPr>
          <w:rFonts w:ascii="Times New Roman" w:eastAsia="Times New Roman" w:hAnsi="Times New Roman" w:cs="Times New Roman"/>
          <w:sz w:val="24"/>
          <w:szCs w:val="24"/>
        </w:rPr>
        <w:t>20</w:t>
      </w:r>
      <w:r w:rsidRPr="00BB7C3F">
        <w:rPr>
          <w:rFonts w:ascii="Times New Roman" w:eastAsia="Times New Roman" w:hAnsi="Times New Roman" w:cs="Times New Roman"/>
          <w:sz w:val="24"/>
          <w:szCs w:val="24"/>
        </w:rPr>
        <w:t xml:space="preserve"> code snippet presents the </w:t>
      </w:r>
      <w:proofErr w:type="spellStart"/>
      <w:r w:rsidRPr="00BB7C3F">
        <w:rPr>
          <w:rFonts w:ascii="Times New Roman" w:eastAsia="Times New Roman" w:hAnsi="Times New Roman" w:cs="Times New Roman"/>
          <w:sz w:val="24"/>
          <w:szCs w:val="24"/>
        </w:rPr>
        <w:t>coordinate_loss</w:t>
      </w:r>
      <w:proofErr w:type="spellEnd"/>
      <w:r w:rsidRPr="00BB7C3F">
        <w:rPr>
          <w:rFonts w:ascii="Times New Roman" w:eastAsia="Times New Roman" w:hAnsi="Times New Roman" w:cs="Times New Roman"/>
          <w:sz w:val="24"/>
          <w:szCs w:val="24"/>
        </w:rPr>
        <w:t xml:space="preserve"> function  </w:t>
      </w:r>
      <w:r>
        <w:rPr>
          <w:rFonts w:ascii="Times New Roman" w:eastAsia="Times New Roman" w:hAnsi="Times New Roman" w:cs="Times New Roman"/>
          <w:sz w:val="24"/>
          <w:szCs w:val="24"/>
        </w:rPr>
        <w:t xml:space="preserve"> </w:t>
      </w:r>
      <w:r w:rsidRPr="00BB7C3F">
        <w:rPr>
          <w:rFonts w:ascii="Times New Roman" w:eastAsia="Times New Roman" w:hAnsi="Times New Roman" w:cs="Times New Roman"/>
          <w:sz w:val="24"/>
          <w:szCs w:val="24"/>
        </w:rPr>
        <w:t xml:space="preserve">the Physics-Informed Weighted MSE loss that governs the MLP's training behavior. A weight tensor [1.0, 1.0, 2.0, 1.0] is defined for the four output dimensions [x, y, z, rotation] respectively, assigning twice the penalty to z-axis prediction errors compared to x, y, and rotation errors. The per-element squared error (pred - </w:t>
      </w:r>
      <w:proofErr w:type="gramStart"/>
      <w:r w:rsidRPr="00BB7C3F">
        <w:rPr>
          <w:rFonts w:ascii="Times New Roman" w:eastAsia="Times New Roman" w:hAnsi="Times New Roman" w:cs="Times New Roman"/>
          <w:sz w:val="24"/>
          <w:szCs w:val="24"/>
        </w:rPr>
        <w:t>target)^</w:t>
      </w:r>
      <w:proofErr w:type="gramEnd"/>
      <w:r w:rsidRPr="00BB7C3F">
        <w:rPr>
          <w:rFonts w:ascii="Times New Roman" w:eastAsia="Times New Roman" w:hAnsi="Times New Roman" w:cs="Times New Roman"/>
          <w:sz w:val="24"/>
          <w:szCs w:val="24"/>
        </w:rPr>
        <w:t xml:space="preserve">2 is computed and multiplied element-wise by this weight tensor before averaging. This asymmetric weighting directly implements the physics-informed training objective: vertical placement accuracy (z-axis) is the most critical constraint for gravitational stability, so the loss function biases the MLP's gradient updates to minimize z-axis error first. The direct consequence of this design </w:t>
      </w:r>
      <w:proofErr w:type="spellStart"/>
      <w:r w:rsidRPr="00BB7C3F">
        <w:rPr>
          <w:rFonts w:ascii="Times New Roman" w:eastAsia="Times New Roman" w:hAnsi="Times New Roman" w:cs="Times New Roman"/>
          <w:sz w:val="24"/>
          <w:szCs w:val="24"/>
        </w:rPr>
        <w:t>MAE_z</w:t>
      </w:r>
      <w:proofErr w:type="spellEnd"/>
      <w:r w:rsidRPr="00BB7C3F">
        <w:rPr>
          <w:rFonts w:ascii="Times New Roman" w:eastAsia="Times New Roman" w:hAnsi="Times New Roman" w:cs="Times New Roman"/>
          <w:sz w:val="24"/>
          <w:szCs w:val="24"/>
        </w:rPr>
        <w:t xml:space="preserve"> being 3.8 times lower than </w:t>
      </w:r>
      <w:proofErr w:type="spellStart"/>
      <w:r w:rsidRPr="00BB7C3F">
        <w:rPr>
          <w:rFonts w:ascii="Times New Roman" w:eastAsia="Times New Roman" w:hAnsi="Times New Roman" w:cs="Times New Roman"/>
          <w:sz w:val="24"/>
          <w:szCs w:val="24"/>
        </w:rPr>
        <w:t>MAE_x</w:t>
      </w:r>
      <w:proofErr w:type="spellEnd"/>
      <w:r w:rsidRPr="00BB7C3F">
        <w:rPr>
          <w:rFonts w:ascii="Times New Roman" w:eastAsia="Times New Roman" w:hAnsi="Times New Roman" w:cs="Times New Roman"/>
          <w:sz w:val="24"/>
          <w:szCs w:val="24"/>
        </w:rPr>
        <w:t xml:space="preserve"> is exactly the pattern validated in Figure 8's Regression Error Distribution chart, confirming that the loss function operates as intended.</w:t>
      </w:r>
    </w:p>
    <w:p w14:paraId="618E6938" w14:textId="77777777" w:rsidR="00BB7C3F" w:rsidRPr="00BB7C3F" w:rsidRDefault="00BB7C3F" w:rsidP="00BB7C3F">
      <w:pPr>
        <w:spacing w:before="120" w:after="240" w:line="240" w:lineRule="auto"/>
        <w:jc w:val="both"/>
        <w:rPr>
          <w:rFonts w:ascii="Times New Roman" w:eastAsia="Times New Roman" w:hAnsi="Times New Roman" w:cs="Times New Roman"/>
        </w:rPr>
      </w:pPr>
    </w:p>
    <w:p w14:paraId="00315BB1" w14:textId="18BC7FEE" w:rsidR="00BB7C3F" w:rsidRDefault="00BB7C3F" w:rsidP="00CB7524">
      <w:pPr>
        <w:spacing w:before="280" w:after="120"/>
        <w:rPr>
          <w:rFonts w:ascii="Times New Roman" w:eastAsia="Times New Roman" w:hAnsi="Times New Roman" w:cs="Times New Roman"/>
          <w:b/>
          <w:bCs/>
          <w:i/>
          <w:iCs/>
          <w:sz w:val="24"/>
          <w:szCs w:val="24"/>
        </w:rPr>
      </w:pPr>
    </w:p>
    <w:p w14:paraId="12848356" w14:textId="00AF44BA" w:rsidR="00BC64E9" w:rsidRDefault="00BC64E9" w:rsidP="00CB7524">
      <w:pPr>
        <w:spacing w:before="280" w:after="120"/>
        <w:rPr>
          <w:rFonts w:ascii="Times New Roman" w:eastAsia="Times New Roman" w:hAnsi="Times New Roman" w:cs="Times New Roman"/>
          <w:b/>
          <w:bCs/>
          <w:i/>
          <w:iCs/>
          <w:sz w:val="24"/>
          <w:szCs w:val="24"/>
        </w:rPr>
      </w:pPr>
    </w:p>
    <w:p w14:paraId="5EEC35D0" w14:textId="77777777" w:rsidR="00BC64E9" w:rsidRDefault="00BC64E9" w:rsidP="00CB7524">
      <w:pPr>
        <w:spacing w:before="280" w:after="120"/>
        <w:rPr>
          <w:rFonts w:ascii="Times New Roman" w:eastAsia="Times New Roman" w:hAnsi="Times New Roman" w:cs="Times New Roman"/>
          <w:b/>
          <w:bCs/>
          <w:i/>
          <w:iCs/>
          <w:sz w:val="24"/>
          <w:szCs w:val="24"/>
        </w:rPr>
      </w:pPr>
    </w:p>
    <w:p w14:paraId="73B8A197" w14:textId="439D2F6E" w:rsidR="00CB7524" w:rsidRPr="00CB7524" w:rsidRDefault="00CB7524" w:rsidP="00CB7524">
      <w:pPr>
        <w:spacing w:before="280" w:after="120"/>
        <w:rPr>
          <w:i/>
          <w:iCs/>
        </w:rPr>
      </w:pPr>
      <w:r w:rsidRPr="00CB7524">
        <w:rPr>
          <w:rFonts w:ascii="Times New Roman" w:eastAsia="Times New Roman" w:hAnsi="Times New Roman" w:cs="Times New Roman"/>
          <w:b/>
          <w:bCs/>
          <w:i/>
          <w:iCs/>
          <w:sz w:val="24"/>
          <w:szCs w:val="24"/>
        </w:rPr>
        <w:lastRenderedPageBreak/>
        <w:t>Regression Error Distribution Coordinate-Specific MAE Breakdown</w:t>
      </w:r>
    </w:p>
    <w:p w14:paraId="0D1C0B08" w14:textId="252BB445" w:rsidR="00CB7524" w:rsidRDefault="00CB7524" w:rsidP="00CB7524">
      <w:pPr>
        <w:spacing w:after="200"/>
        <w:ind w:firstLine="720"/>
        <w:jc w:val="both"/>
      </w:pPr>
      <w:r w:rsidRPr="00CB7524">
        <w:rPr>
          <w:noProof/>
          <w:sz w:val="24"/>
          <w:szCs w:val="24"/>
        </w:rPr>
        <w:drawing>
          <wp:anchor distT="0" distB="0" distL="114300" distR="114300" simplePos="0" relativeHeight="251711488" behindDoc="0" locked="0" layoutInCell="1" allowOverlap="1" wp14:anchorId="32216048" wp14:editId="72F25D0E">
            <wp:simplePos x="0" y="0"/>
            <wp:positionH relativeFrom="column">
              <wp:posOffset>22860</wp:posOffset>
            </wp:positionH>
            <wp:positionV relativeFrom="paragraph">
              <wp:posOffset>4157345</wp:posOffset>
            </wp:positionV>
            <wp:extent cx="5715000" cy="3009900"/>
            <wp:effectExtent l="0" t="0" r="0" b="0"/>
            <wp:wrapSquare wrapText="bothSides"/>
            <wp:docPr id="20" name="Picture 20"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bar graph&#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5715000" cy="300990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 xml:space="preserve">Figure </w:t>
      </w:r>
      <w:r w:rsidR="00BC64E9">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 presents the Regression Error Distribution (Physics-Biased) as a bar chart showing the normalized Mean Absolute Error (MAE) for each of the four MLP output dimensions: X-Coord, Y-Coord, Z-Coord, and Rotation. The X-Coord exhibits the highest MAE at approximately 0.175, reflecting the inherent difficulty of predicting horizontal placement positions that depend on the cumulative spatial arrangement of all previously placed items. Y-Coord shows a moderate MAE of approximately 0.075. Z-Coord achieves the lowest MAE at approximately 0.040 — numerically, Z-axis error is 3.8 times lower than X-axis error (</w:t>
      </w:r>
      <w:proofErr w:type="spellStart"/>
      <w:r>
        <w:rPr>
          <w:rFonts w:ascii="Times New Roman" w:eastAsia="Times New Roman" w:hAnsi="Times New Roman" w:cs="Times New Roman"/>
          <w:sz w:val="24"/>
          <w:szCs w:val="24"/>
        </w:rPr>
        <w:t>MAE_z</w:t>
      </w:r>
      <w:proofErr w:type="spellEnd"/>
      <w:r>
        <w:rPr>
          <w:rFonts w:ascii="Times New Roman" w:eastAsia="Times New Roman" w:hAnsi="Times New Roman" w:cs="Times New Roman"/>
          <w:sz w:val="24"/>
          <w:szCs w:val="24"/>
        </w:rPr>
        <w:t xml:space="preserve"> = 0.046), directly validating that the Physics-Informed loss function with the elevated z-weight (</w:t>
      </w:r>
      <w:proofErr w:type="spellStart"/>
      <w:r>
        <w:rPr>
          <w:rFonts w:ascii="Times New Roman" w:eastAsia="Times New Roman" w:hAnsi="Times New Roman" w:cs="Times New Roman"/>
          <w:sz w:val="24"/>
          <w:szCs w:val="24"/>
        </w:rPr>
        <w:t>w_z</w:t>
      </w:r>
      <w:proofErr w:type="spellEnd"/>
      <w:r>
        <w:rPr>
          <w:rFonts w:ascii="Times New Roman" w:eastAsia="Times New Roman" w:hAnsi="Times New Roman" w:cs="Times New Roman"/>
          <w:sz w:val="24"/>
          <w:szCs w:val="24"/>
        </w:rPr>
        <w:t xml:space="preserve"> = 2.0) successfully prioritized vertical support accuracy during training. The Rotation output carries a MAE comparable to X-Coord (~0.175), reflecting quantization error introduced by mapping the 6 discrete rotation orientations to a continuous Sigmoid output space.</w:t>
      </w:r>
    </w:p>
    <w:p w14:paraId="07DFD80C" w14:textId="03F4E1FF" w:rsidR="00CB7524" w:rsidRPr="00917DEC" w:rsidRDefault="00CB7524" w:rsidP="00CB7524">
      <w:pPr>
        <w:spacing w:before="120" w:after="240" w:line="240" w:lineRule="auto"/>
        <w:jc w:val="center"/>
      </w:pPr>
      <w:r w:rsidRPr="00917DEC">
        <w:rPr>
          <w:rFonts w:ascii="Times New Roman" w:eastAsia="Times New Roman" w:hAnsi="Times New Roman" w:cs="Times New Roman"/>
          <w:i/>
          <w:iCs/>
        </w:rPr>
        <w:t xml:space="preserve">Figure </w:t>
      </w:r>
      <w:r w:rsidR="00BC64E9" w:rsidRPr="00917DEC">
        <w:rPr>
          <w:rFonts w:ascii="Times New Roman" w:eastAsia="Times New Roman" w:hAnsi="Times New Roman" w:cs="Times New Roman"/>
          <w:i/>
          <w:iCs/>
        </w:rPr>
        <w:t>21</w:t>
      </w:r>
      <w:r w:rsidRPr="00917DEC">
        <w:rPr>
          <w:rFonts w:ascii="Times New Roman" w:eastAsia="Times New Roman" w:hAnsi="Times New Roman" w:cs="Times New Roman"/>
          <w:i/>
          <w:iCs/>
        </w:rPr>
        <w:t>. Regression Error Distribution (Physics-Biased) Normalized MAE per Output Dimension: X-Coord, Y-Coord, Z-Coord, and Rotation</w:t>
      </w:r>
    </w:p>
    <w:p w14:paraId="21E8F823" w14:textId="767318A3" w:rsidR="00B12CEF" w:rsidRDefault="00CB7524" w:rsidP="002B7811">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results confirm the MLP's fitness for its role in the pipeline: its highest-accuracy dimension (Z) is precisely the most physically critical for gravitational stability, while the higher X and Y errors are acceptable because the Heuristic Repair Engine (Objective 4) is responsible for correcting horizontal placement imprecisions. This division of labor between neural prediction and heuristic correction is the architectural foundation of the Propose-and-Repair paradigm.</w:t>
      </w:r>
    </w:p>
    <w:p w14:paraId="107C1453" w14:textId="77777777" w:rsidR="00CF6F24" w:rsidRPr="00CE0C60" w:rsidRDefault="00CF6F24" w:rsidP="00CF6F24">
      <w:pPr>
        <w:spacing w:before="280" w:after="120"/>
        <w:rPr>
          <w:i/>
          <w:iCs/>
        </w:rPr>
      </w:pPr>
      <w:r w:rsidRPr="00CE0C60">
        <w:rPr>
          <w:rFonts w:ascii="Times New Roman" w:eastAsia="Times New Roman" w:hAnsi="Times New Roman" w:cs="Times New Roman"/>
          <w:b/>
          <w:bCs/>
          <w:i/>
          <w:iCs/>
          <w:sz w:val="24"/>
          <w:szCs w:val="24"/>
        </w:rPr>
        <w:t>High-Fidelity 3D Packing Visualizations All Four Model Variants</w:t>
      </w:r>
    </w:p>
    <w:p w14:paraId="032473FF" w14:textId="63104D6E" w:rsidR="00CF6F24" w:rsidRDefault="00CF6F24" w:rsidP="00CF6F24">
      <w:pPr>
        <w:spacing w:after="200"/>
        <w:ind w:firstLine="720"/>
        <w:jc w:val="both"/>
      </w:pPr>
      <w:r>
        <w:rPr>
          <w:rFonts w:ascii="Times New Roman" w:eastAsia="Times New Roman" w:hAnsi="Times New Roman" w:cs="Times New Roman"/>
          <w:sz w:val="24"/>
          <w:szCs w:val="24"/>
        </w:rPr>
        <w:t xml:space="preserve">Figure </w:t>
      </w:r>
      <w:r w:rsidR="00BC64E9">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presents the four Hybrid Logic Visualization panels comparing the MLP's raw neural allocation (Stage 1) against the final heuristic-repaired state (Stage 2) for all variants at the 600-item scale. Each panel shows two 3D subplots: the left subplot represents the raw MLP coordinate proposals (Continuous Space, Collision Limits) and the right represents the physics-settled final configuration (Physics-Aware, 100% Stable).</w:t>
      </w:r>
    </w:p>
    <w:p w14:paraId="2882A7D3" w14:textId="0824CDDC" w:rsidR="00CF6F24" w:rsidRDefault="00CF6F24" w:rsidP="00CF6F24">
      <w:pPr>
        <w:spacing w:after="200"/>
        <w:ind w:firstLine="720"/>
        <w:jc w:val="both"/>
      </w:pPr>
      <w:r>
        <w:rPr>
          <w:rFonts w:ascii="Times New Roman" w:eastAsia="Times New Roman" w:hAnsi="Times New Roman" w:cs="Times New Roman"/>
          <w:sz w:val="24"/>
          <w:szCs w:val="24"/>
        </w:rPr>
        <w:t xml:space="preserve">The EO-GA Hybrid (Density Leader) panel demonstrates the densest Stage 2 configuration: items are distributed across the full warehouse volume in a tightly packed arrangement following heuristic repair, with the Stage 1 view showing a concentrated raw MLP cluster that is efficiently dispersed by the repair engine. The GA-EO (Stability Leader) panel exhibits a more conservative spatial distribution post-repair. The EO (Neural Baseline) panel shows a sparser Stage 2 configuration consistent with EO's conservative heuristic approach. The GA (Heuristic Baseline) panel shows the broadest Stage 1 proposal distribution, reflecting the genetic algorithm's wider initial search space. Across all four panels, Stage 2 consistently shows more organized, wall-adjacent item arrangements </w:t>
      </w:r>
      <w:r>
        <w:rPr>
          <w:rFonts w:ascii="Times New Roman" w:eastAsia="Times New Roman" w:hAnsi="Times New Roman" w:cs="Times New Roman"/>
          <w:sz w:val="24"/>
          <w:szCs w:val="24"/>
        </w:rPr>
        <w:lastRenderedPageBreak/>
        <w:t xml:space="preserve">compared to the scattered Stage 1 proposals visually demonstrating the MLP's role as a </w:t>
      </w:r>
      <w:r>
        <w:rPr>
          <w:noProof/>
        </w:rPr>
        <w:drawing>
          <wp:anchor distT="0" distB="0" distL="114300" distR="114300" simplePos="0" relativeHeight="251713536" behindDoc="0" locked="0" layoutInCell="1" allowOverlap="1" wp14:anchorId="6CBBD234" wp14:editId="08E828F4">
            <wp:simplePos x="0" y="0"/>
            <wp:positionH relativeFrom="column">
              <wp:posOffset>-556260</wp:posOffset>
            </wp:positionH>
            <wp:positionV relativeFrom="paragraph">
              <wp:posOffset>655320</wp:posOffset>
            </wp:positionV>
            <wp:extent cx="6324600" cy="5029200"/>
            <wp:effectExtent l="0" t="0" r="0" b="0"/>
            <wp:wrapSquare wrapText="bothSides"/>
            <wp:docPr id="16" name="Picture 16" descr="A diagram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different types of data&#10;&#10;Description automatically generated with medium confidenc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324600"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directional guide rather than a precision placer.</w:t>
      </w:r>
    </w:p>
    <w:p w14:paraId="3D48D9EF" w14:textId="7A8EA8C9" w:rsidR="00CF6F24" w:rsidRPr="008C1E4C" w:rsidRDefault="00CF6F24" w:rsidP="00CF6F24">
      <w:pPr>
        <w:spacing w:before="120" w:after="240" w:line="240" w:lineRule="auto"/>
        <w:jc w:val="center"/>
      </w:pPr>
      <w:r w:rsidRPr="008C1E4C">
        <w:rPr>
          <w:rFonts w:ascii="Times New Roman" w:eastAsia="Times New Roman" w:hAnsi="Times New Roman" w:cs="Times New Roman"/>
          <w:i/>
          <w:iCs/>
        </w:rPr>
        <w:t xml:space="preserve">Figure </w:t>
      </w:r>
      <w:r w:rsidR="00BC64E9" w:rsidRPr="008C1E4C">
        <w:rPr>
          <w:rFonts w:ascii="Times New Roman" w:eastAsia="Times New Roman" w:hAnsi="Times New Roman" w:cs="Times New Roman"/>
          <w:i/>
          <w:iCs/>
        </w:rPr>
        <w:t>22</w:t>
      </w:r>
      <w:r w:rsidRPr="008C1E4C">
        <w:rPr>
          <w:rFonts w:ascii="Times New Roman" w:eastAsia="Times New Roman" w:hAnsi="Times New Roman" w:cs="Times New Roman"/>
          <w:i/>
          <w:iCs/>
        </w:rPr>
        <w:t>. High-Fidelity 3D Packing Visualizations Stage 1 (Raw MLP Neural Allocation) vs. Stage 2 (Post-Heuristic Physical State) for EO-GA, GA-EO, EO, and GA Variants at 600-Item Scale</w:t>
      </w:r>
    </w:p>
    <w:p w14:paraId="630D3FB3" w14:textId="77777777" w:rsidR="00CF6F24" w:rsidRPr="00CF6F24" w:rsidRDefault="00CF6F24" w:rsidP="00CF6F24">
      <w:pPr>
        <w:spacing w:before="120" w:after="240" w:line="240" w:lineRule="auto"/>
        <w:jc w:val="both"/>
        <w:rPr>
          <w:sz w:val="24"/>
          <w:szCs w:val="24"/>
        </w:rPr>
      </w:pPr>
    </w:p>
    <w:p w14:paraId="52B8E7F6" w14:textId="77777777" w:rsidR="00CB7524" w:rsidRDefault="00CB7524" w:rsidP="00CB7524">
      <w:pPr>
        <w:spacing w:after="200"/>
        <w:ind w:firstLine="720"/>
        <w:jc w:val="both"/>
      </w:pPr>
    </w:p>
    <w:p w14:paraId="1425C844" w14:textId="08809639" w:rsidR="007D4070" w:rsidRDefault="007D4070" w:rsidP="00712B20">
      <w:pPr>
        <w:spacing w:after="0"/>
        <w:rPr>
          <w:rFonts w:ascii="Times New Roman" w:eastAsia="Times New Roman" w:hAnsi="Times New Roman" w:cs="Times New Roman"/>
          <w:sz w:val="24"/>
          <w:szCs w:val="24"/>
        </w:rPr>
      </w:pPr>
    </w:p>
    <w:p w14:paraId="480FC10E" w14:textId="1F6E0058" w:rsidR="007D4070" w:rsidRDefault="007D4070" w:rsidP="00712B20">
      <w:pPr>
        <w:spacing w:after="0"/>
        <w:rPr>
          <w:rFonts w:ascii="Times New Roman" w:eastAsia="Times New Roman" w:hAnsi="Times New Roman" w:cs="Times New Roman"/>
          <w:sz w:val="24"/>
          <w:szCs w:val="24"/>
        </w:rPr>
      </w:pPr>
    </w:p>
    <w:p w14:paraId="5A0FE3AB" w14:textId="2E9DFDB3" w:rsidR="007D4070" w:rsidRDefault="007D4070" w:rsidP="00712B20">
      <w:pPr>
        <w:spacing w:after="0"/>
        <w:rPr>
          <w:rFonts w:ascii="Times New Roman" w:eastAsia="Times New Roman" w:hAnsi="Times New Roman" w:cs="Times New Roman"/>
          <w:sz w:val="24"/>
          <w:szCs w:val="24"/>
        </w:rPr>
      </w:pPr>
    </w:p>
    <w:p w14:paraId="03D221F6" w14:textId="77777777" w:rsidR="00CF6F24" w:rsidRPr="00CF6F24" w:rsidRDefault="00CF6F24" w:rsidP="00CF6F24">
      <w:pPr>
        <w:pStyle w:val="Heading3"/>
        <w:rPr>
          <w:rFonts w:ascii="Times New Roman" w:hAnsi="Times New Roman" w:cs="Times New Roman"/>
          <w:b/>
          <w:bCs/>
          <w:color w:val="auto"/>
        </w:rPr>
      </w:pPr>
      <w:bookmarkStart w:id="43" w:name="_Toc226270512"/>
      <w:r w:rsidRPr="00CF6F24">
        <w:rPr>
          <w:rFonts w:ascii="Times New Roman" w:hAnsi="Times New Roman" w:cs="Times New Roman"/>
          <w:b/>
          <w:bCs/>
          <w:color w:val="auto"/>
        </w:rPr>
        <w:lastRenderedPageBreak/>
        <w:t xml:space="preserve">D. </w:t>
      </w:r>
      <w:r w:rsidRPr="00CF6F24">
        <w:rPr>
          <w:rFonts w:ascii="Times New Roman" w:eastAsia="Times New Roman" w:hAnsi="Times New Roman" w:cs="Times New Roman"/>
          <w:b/>
          <w:bCs/>
          <w:color w:val="auto"/>
        </w:rPr>
        <w:t>Hybrid Sequential Optimization: EO Global Search and GA Local Fine-Tuning</w:t>
      </w:r>
      <w:bookmarkEnd w:id="43"/>
    </w:p>
    <w:p w14:paraId="7FB38CB6" w14:textId="262A2FF5" w:rsidR="007105B4" w:rsidRPr="007105B4" w:rsidRDefault="00CF6F24" w:rsidP="007105B4">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objective concerns the design and implementation of the hybrid sequential optimization framework Extremal Optimization (EO) for global spatial conflict resolution followed by Genetic Algorithm (GA) for local rotation fine-tuning that refines the MLP-seeded initial layouts into physically stable, high-density storage configurations.</w:t>
      </w:r>
    </w:p>
    <w:p w14:paraId="6B643002" w14:textId="77777777" w:rsidR="007105B4" w:rsidRPr="001C2B62" w:rsidRDefault="007105B4" w:rsidP="007105B4">
      <w:pPr>
        <w:spacing w:before="280" w:after="120"/>
        <w:rPr>
          <w:i/>
          <w:iCs/>
        </w:rPr>
      </w:pPr>
      <w:r w:rsidRPr="001C2B62">
        <w:rPr>
          <w:rFonts w:ascii="Times New Roman" w:eastAsia="Times New Roman" w:hAnsi="Times New Roman" w:cs="Times New Roman"/>
          <w:b/>
          <w:bCs/>
          <w:i/>
          <w:iCs/>
          <w:sz w:val="24"/>
          <w:szCs w:val="24"/>
        </w:rPr>
        <w:t>Neural-Heuristic Pipeline Progression —Three-Stage Visualization</w:t>
      </w:r>
    </w:p>
    <w:p w14:paraId="7D92BD60" w14:textId="6B28DC41" w:rsidR="007105B4" w:rsidRDefault="007105B4" w:rsidP="00623546">
      <w:pPr>
        <w:spacing w:after="200"/>
        <w:ind w:firstLine="720"/>
        <w:jc w:val="both"/>
      </w:pPr>
      <w:r>
        <w:rPr>
          <w:rFonts w:ascii="Times New Roman" w:eastAsia="Times New Roman" w:hAnsi="Times New Roman" w:cs="Times New Roman"/>
          <w:sz w:val="24"/>
          <w:szCs w:val="24"/>
        </w:rPr>
        <w:t xml:space="preserve">Figure </w:t>
      </w:r>
      <w:r w:rsidR="00BC64E9">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presents the three-panel 3D progression of the Propose-and-Repair pipeline for a representative packing scenario. Panel A (Neural Inten Stage 1) shows the MLP's raw coordinate proposals as a loosely clustered distribution with visible item overlaps and floating positions the expected output of a regression model that does not enforce geometric constraints. Panel B (Heuristic Projection Stage 2) shows the same items after Intersection-Aware Action Masking by the EO phase: all overlaps are</w:t>
      </w:r>
      <w:r>
        <w:t xml:space="preserve"> </w:t>
      </w:r>
      <w:proofErr w:type="gramStart"/>
      <w:r>
        <w:rPr>
          <w:rFonts w:ascii="Times New Roman" w:eastAsia="Times New Roman" w:hAnsi="Times New Roman" w:cs="Times New Roman"/>
          <w:sz w:val="24"/>
          <w:szCs w:val="24"/>
        </w:rPr>
        <w:t>resolv</w:t>
      </w:r>
      <w:r>
        <w:t>ed</w:t>
      </w:r>
      <w:proofErr w:type="gramEnd"/>
      <w:r>
        <w:t xml:space="preserve"> </w:t>
      </w:r>
      <w:r>
        <w:rPr>
          <w:rFonts w:ascii="Times New Roman" w:eastAsia="Times New Roman" w:hAnsi="Times New Roman" w:cs="Times New Roman"/>
          <w:sz w:val="24"/>
          <w:szCs w:val="24"/>
        </w:rPr>
        <w:t>and items are projected onto valid, non-intersecting positions while retaining the MLP proposal's general spatial zone as the search anchor. Panel C (Physical State Stage 3) shows the final settled configuration after the GA's rotation fine-tuning and the Physics Settlement Layer's Gravity-Collapse calculation: all items rest on the warehouse floor or atop previously settled items in stable, SSR-verified positions.</w:t>
      </w:r>
    </w:p>
    <w:p w14:paraId="06086ED5" w14:textId="308541DA" w:rsidR="007105B4" w:rsidRDefault="007105B4" w:rsidP="007105B4">
      <w:pPr>
        <w:spacing w:before="12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three-panel progression illustrates the sequential division of optimization labor: Stage 1 (MLP) provides spatial direction, Stage 2 (EO) enforces geometric feasibility at the global level, and Stage 3 (GA + Physics) ensures gravitational stability and rotation efficiency at the local level. This Propose-and-Repair architecture reduces the effective heuristic search space from approximately 4,500 candidate positions to approximately 120 </w:t>
      </w:r>
      <w:r>
        <w:rPr>
          <w:rFonts w:ascii="Times New Roman" w:eastAsia="Times New Roman" w:hAnsi="Times New Roman" w:cs="Times New Roman"/>
          <w:sz w:val="24"/>
          <w:szCs w:val="24"/>
        </w:rPr>
        <w:lastRenderedPageBreak/>
        <w:t>targeted refinements per item a 97% reduction that makes the hybrid framework computationally viable for real-time industrial deployment.</w:t>
      </w:r>
    </w:p>
    <w:p w14:paraId="798C0C43" w14:textId="2AADF4E7" w:rsidR="00CF6F24" w:rsidRDefault="007105B4" w:rsidP="007105B4">
      <w:pPr>
        <w:spacing w:before="120" w:after="240" w:line="240" w:lineRule="auto"/>
        <w:jc w:val="center"/>
        <w:rPr>
          <w:rFonts w:ascii="Times New Roman" w:eastAsia="Times New Roman" w:hAnsi="Times New Roman" w:cs="Times New Roman"/>
          <w:i/>
          <w:iCs/>
        </w:rPr>
      </w:pPr>
      <w:r w:rsidRPr="005018EC">
        <w:rPr>
          <w:noProof/>
        </w:rPr>
        <w:drawing>
          <wp:anchor distT="0" distB="0" distL="114300" distR="114300" simplePos="0" relativeHeight="251715584" behindDoc="0" locked="0" layoutInCell="1" allowOverlap="1" wp14:anchorId="74C1F507" wp14:editId="40E1332B">
            <wp:simplePos x="0" y="0"/>
            <wp:positionH relativeFrom="column">
              <wp:posOffset>-76200</wp:posOffset>
            </wp:positionH>
            <wp:positionV relativeFrom="paragraph">
              <wp:posOffset>0</wp:posOffset>
            </wp:positionV>
            <wp:extent cx="5715000" cy="1944370"/>
            <wp:effectExtent l="0" t="0" r="0" b="0"/>
            <wp:wrapSquare wrapText="bothSides"/>
            <wp:docPr id="17" name="Picture 17" descr="A graph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f a gam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15000" cy="1944370"/>
                    </a:xfrm>
                    <a:prstGeom prst="rect">
                      <a:avLst/>
                    </a:prstGeom>
                  </pic:spPr>
                </pic:pic>
              </a:graphicData>
            </a:graphic>
          </wp:anchor>
        </w:drawing>
      </w:r>
      <w:r w:rsidR="00CF6F24">
        <w:rPr>
          <w:rFonts w:ascii="Times New Roman" w:eastAsia="Times New Roman" w:hAnsi="Times New Roman" w:cs="Times New Roman"/>
          <w:i/>
          <w:iCs/>
        </w:rPr>
        <w:t xml:space="preserve">Figure </w:t>
      </w:r>
      <w:r w:rsidR="00BC64E9">
        <w:rPr>
          <w:rFonts w:ascii="Times New Roman" w:eastAsia="Times New Roman" w:hAnsi="Times New Roman" w:cs="Times New Roman"/>
          <w:i/>
          <w:iCs/>
        </w:rPr>
        <w:t>23</w:t>
      </w:r>
      <w:r w:rsidR="00CF6F24">
        <w:rPr>
          <w:rFonts w:ascii="Times New Roman" w:eastAsia="Times New Roman" w:hAnsi="Times New Roman" w:cs="Times New Roman"/>
          <w:i/>
          <w:iCs/>
        </w:rPr>
        <w:t>. Neural-Heuristic Pipeline Progression Stage A: Neural Intent, Stage B: EO Heuristic Projection (Feasibility Repair), Stage C: GA + Physics Settlement (Final Stable State)</w:t>
      </w:r>
    </w:p>
    <w:p w14:paraId="6E991A08" w14:textId="3B545180" w:rsidR="00B352B2" w:rsidRPr="00B352B2" w:rsidRDefault="00B352B2" w:rsidP="00B352B2">
      <w:pPr>
        <w:spacing w:before="120" w:after="240" w:line="240" w:lineRule="auto"/>
        <w:jc w:val="both"/>
        <w:rPr>
          <w:rFonts w:ascii="Times New Roman" w:eastAsia="Times New Roman" w:hAnsi="Times New Roman" w:cs="Times New Roman"/>
          <w:b/>
          <w:bCs/>
          <w:i/>
          <w:iCs/>
          <w:sz w:val="24"/>
          <w:szCs w:val="24"/>
        </w:rPr>
      </w:pPr>
      <w:r w:rsidRPr="00BE0B8D">
        <w:rPr>
          <w:noProof/>
        </w:rPr>
        <w:drawing>
          <wp:anchor distT="0" distB="0" distL="114300" distR="114300" simplePos="0" relativeHeight="251738112" behindDoc="0" locked="0" layoutInCell="1" allowOverlap="1" wp14:anchorId="4BA4FAA8" wp14:editId="546ED7DA">
            <wp:simplePos x="0" y="0"/>
            <wp:positionH relativeFrom="column">
              <wp:posOffset>594360</wp:posOffset>
            </wp:positionH>
            <wp:positionV relativeFrom="paragraph">
              <wp:posOffset>325120</wp:posOffset>
            </wp:positionV>
            <wp:extent cx="4221480" cy="1661160"/>
            <wp:effectExtent l="0" t="0" r="7620" b="0"/>
            <wp:wrapSquare wrapText="bothSides"/>
            <wp:docPr id="33" name="Picture 3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 code&#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221480" cy="1661160"/>
                    </a:xfrm>
                    <a:prstGeom prst="rect">
                      <a:avLst/>
                    </a:prstGeom>
                  </pic:spPr>
                </pic:pic>
              </a:graphicData>
            </a:graphic>
            <wp14:sizeRelV relativeFrom="margin">
              <wp14:pctHeight>0</wp14:pctHeight>
            </wp14:sizeRelV>
          </wp:anchor>
        </w:drawing>
      </w:r>
      <w:r w:rsidRPr="00B352B2">
        <w:rPr>
          <w:rFonts w:ascii="Times New Roman" w:eastAsia="Times New Roman" w:hAnsi="Times New Roman" w:cs="Times New Roman"/>
          <w:b/>
          <w:bCs/>
          <w:i/>
          <w:iCs/>
          <w:sz w:val="24"/>
          <w:szCs w:val="24"/>
        </w:rPr>
        <w:t>Hybrid Sequential Optimization (EO + GA)</w:t>
      </w:r>
    </w:p>
    <w:p w14:paraId="4CF40EC9" w14:textId="1B6CE32F" w:rsidR="00B352B2" w:rsidRDefault="00B352B2" w:rsidP="00B352B2">
      <w:pPr>
        <w:spacing w:before="120" w:after="240" w:line="240" w:lineRule="auto"/>
        <w:jc w:val="both"/>
        <w:rPr>
          <w:rFonts w:ascii="Times New Roman" w:eastAsia="Times New Roman" w:hAnsi="Times New Roman" w:cs="Times New Roman"/>
        </w:rPr>
      </w:pPr>
    </w:p>
    <w:p w14:paraId="5B3CD83E" w14:textId="7A34F56B" w:rsidR="00B352B2" w:rsidRPr="00B352B2" w:rsidRDefault="00B352B2" w:rsidP="00B352B2">
      <w:pPr>
        <w:spacing w:before="120" w:after="240" w:line="240" w:lineRule="auto"/>
        <w:jc w:val="both"/>
        <w:rPr>
          <w:rFonts w:ascii="Times New Roman" w:eastAsia="Times New Roman" w:hAnsi="Times New Roman" w:cs="Times New Roman"/>
        </w:rPr>
      </w:pPr>
    </w:p>
    <w:p w14:paraId="566AA324" w14:textId="77777777" w:rsidR="00B352B2" w:rsidRDefault="00B352B2" w:rsidP="00B352B2">
      <w:pPr>
        <w:spacing w:before="100"/>
        <w:ind w:firstLine="720"/>
        <w:jc w:val="both"/>
        <w:rPr>
          <w:rFonts w:ascii="Times New Roman" w:eastAsia="Times New Roman" w:hAnsi="Times New Roman" w:cs="Times New Roman"/>
          <w:sz w:val="24"/>
          <w:szCs w:val="24"/>
        </w:rPr>
      </w:pPr>
    </w:p>
    <w:p w14:paraId="7379A57F" w14:textId="77777777" w:rsidR="00B352B2" w:rsidRDefault="00B352B2" w:rsidP="00B352B2">
      <w:pPr>
        <w:spacing w:before="120" w:after="240" w:line="240" w:lineRule="auto"/>
        <w:rPr>
          <w:rFonts w:ascii="Times New Roman" w:eastAsia="Times New Roman" w:hAnsi="Times New Roman" w:cs="Times New Roman"/>
          <w:i/>
          <w:iCs/>
        </w:rPr>
      </w:pPr>
    </w:p>
    <w:p w14:paraId="4849727E" w14:textId="77777777" w:rsidR="00B352B2" w:rsidRDefault="00B352B2" w:rsidP="00B352B2">
      <w:pPr>
        <w:spacing w:before="120" w:after="240" w:line="240" w:lineRule="auto"/>
        <w:rPr>
          <w:rFonts w:ascii="Times New Roman" w:eastAsia="Times New Roman" w:hAnsi="Times New Roman" w:cs="Times New Roman"/>
          <w:i/>
          <w:iCs/>
        </w:rPr>
      </w:pPr>
    </w:p>
    <w:p w14:paraId="60AB613E" w14:textId="7841A73D" w:rsidR="00B352B2" w:rsidRPr="00B352B2" w:rsidRDefault="00B352B2" w:rsidP="00B352B2">
      <w:pPr>
        <w:spacing w:before="120" w:after="240" w:line="240"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Figure </w:t>
      </w:r>
      <w:r w:rsidR="00B12CEF">
        <w:rPr>
          <w:rFonts w:ascii="Times New Roman" w:eastAsia="Times New Roman" w:hAnsi="Times New Roman" w:cs="Times New Roman"/>
          <w:i/>
          <w:iCs/>
        </w:rPr>
        <w:t>24</w:t>
      </w:r>
      <w:r>
        <w:rPr>
          <w:rFonts w:ascii="Times New Roman" w:eastAsia="Times New Roman" w:hAnsi="Times New Roman" w:cs="Times New Roman"/>
          <w:i/>
          <w:iCs/>
        </w:rPr>
        <w:t>. Strategic Coordination</w:t>
      </w:r>
    </w:p>
    <w:p w14:paraId="47E7EC67" w14:textId="38851289" w:rsidR="00B352B2" w:rsidRDefault="00B352B2" w:rsidP="00B352B2">
      <w:pPr>
        <w:spacing w:before="100"/>
        <w:ind w:firstLine="720"/>
        <w:jc w:val="both"/>
        <w:rPr>
          <w:rFonts w:ascii="Times New Roman" w:eastAsia="Times New Roman" w:hAnsi="Times New Roman" w:cs="Times New Roman"/>
          <w:sz w:val="24"/>
          <w:szCs w:val="24"/>
        </w:rPr>
      </w:pPr>
      <w:r w:rsidRPr="00B352B2">
        <w:rPr>
          <w:rFonts w:ascii="Times New Roman" w:eastAsia="Times New Roman" w:hAnsi="Times New Roman" w:cs="Times New Roman"/>
          <w:sz w:val="24"/>
          <w:szCs w:val="24"/>
        </w:rPr>
        <w:t xml:space="preserve">Figure </w:t>
      </w:r>
      <w:r w:rsidR="00B12CEF">
        <w:rPr>
          <w:rFonts w:ascii="Times New Roman" w:eastAsia="Times New Roman" w:hAnsi="Times New Roman" w:cs="Times New Roman"/>
          <w:sz w:val="24"/>
          <w:szCs w:val="24"/>
        </w:rPr>
        <w:t>24.</w:t>
      </w:r>
      <w:r w:rsidRPr="00B352B2">
        <w:rPr>
          <w:rFonts w:ascii="Times New Roman" w:eastAsia="Times New Roman" w:hAnsi="Times New Roman" w:cs="Times New Roman"/>
          <w:sz w:val="24"/>
          <w:szCs w:val="24"/>
        </w:rPr>
        <w:t xml:space="preserve"> code snippet presents the neural inference stage of the Propose-and-Repair pipeline. The </w:t>
      </w:r>
      <w:proofErr w:type="spellStart"/>
      <w:r w:rsidRPr="00B352B2">
        <w:rPr>
          <w:rFonts w:ascii="Times New Roman" w:eastAsia="Times New Roman" w:hAnsi="Times New Roman" w:cs="Times New Roman"/>
          <w:sz w:val="24"/>
          <w:szCs w:val="24"/>
        </w:rPr>
        <w:t>torch.no_</w:t>
      </w:r>
      <w:proofErr w:type="gramStart"/>
      <w:r w:rsidRPr="00B352B2">
        <w:rPr>
          <w:rFonts w:ascii="Times New Roman" w:eastAsia="Times New Roman" w:hAnsi="Times New Roman" w:cs="Times New Roman"/>
          <w:sz w:val="24"/>
          <w:szCs w:val="24"/>
        </w:rPr>
        <w:t>grad</w:t>
      </w:r>
      <w:proofErr w:type="spellEnd"/>
      <w:r w:rsidRPr="00B352B2">
        <w:rPr>
          <w:rFonts w:ascii="Times New Roman" w:eastAsia="Times New Roman" w:hAnsi="Times New Roman" w:cs="Times New Roman"/>
          <w:sz w:val="24"/>
          <w:szCs w:val="24"/>
        </w:rPr>
        <w:t>(</w:t>
      </w:r>
      <w:proofErr w:type="gramEnd"/>
      <w:r w:rsidRPr="00B352B2">
        <w:rPr>
          <w:rFonts w:ascii="Times New Roman" w:eastAsia="Times New Roman" w:hAnsi="Times New Roman" w:cs="Times New Roman"/>
          <w:sz w:val="24"/>
          <w:szCs w:val="24"/>
        </w:rPr>
        <w:t xml:space="preserve">) context manager disables gradient computation, reducing memory overhead and enabling the sub-millisecond inference speed required for real-time deployment. The </w:t>
      </w:r>
      <w:proofErr w:type="spellStart"/>
      <w:r w:rsidRPr="00B352B2">
        <w:rPr>
          <w:rFonts w:ascii="Times New Roman" w:eastAsia="Times New Roman" w:hAnsi="Times New Roman" w:cs="Times New Roman"/>
          <w:sz w:val="24"/>
          <w:szCs w:val="24"/>
        </w:rPr>
        <w:t>neural_prophet</w:t>
      </w:r>
      <w:proofErr w:type="spellEnd"/>
      <w:r w:rsidRPr="00B352B2">
        <w:rPr>
          <w:rFonts w:ascii="Times New Roman" w:eastAsia="Times New Roman" w:hAnsi="Times New Roman" w:cs="Times New Roman"/>
          <w:sz w:val="24"/>
          <w:szCs w:val="24"/>
        </w:rPr>
        <w:t xml:space="preserve"> model (the trained MLP) receives the 19-dimensional </w:t>
      </w:r>
      <w:proofErr w:type="spellStart"/>
      <w:r w:rsidRPr="00B352B2">
        <w:rPr>
          <w:rFonts w:ascii="Times New Roman" w:eastAsia="Times New Roman" w:hAnsi="Times New Roman" w:cs="Times New Roman"/>
          <w:sz w:val="24"/>
          <w:szCs w:val="24"/>
        </w:rPr>
        <w:t>feature_vector</w:t>
      </w:r>
      <w:proofErr w:type="spellEnd"/>
      <w:r w:rsidRPr="00B352B2">
        <w:rPr>
          <w:rFonts w:ascii="Times New Roman" w:eastAsia="Times New Roman" w:hAnsi="Times New Roman" w:cs="Times New Roman"/>
          <w:sz w:val="24"/>
          <w:szCs w:val="24"/>
        </w:rPr>
        <w:t xml:space="preserve"> and outputs a normalized 4-element proposal </w:t>
      </w:r>
      <w:proofErr w:type="spellStart"/>
      <w:r w:rsidRPr="00B352B2">
        <w:rPr>
          <w:rFonts w:ascii="Times New Roman" w:eastAsia="Times New Roman" w:hAnsi="Times New Roman" w:cs="Times New Roman"/>
          <w:sz w:val="24"/>
          <w:szCs w:val="24"/>
        </w:rPr>
        <w:t>raw_output</w:t>
      </w:r>
      <w:proofErr w:type="spellEnd"/>
      <w:r w:rsidRPr="00B352B2">
        <w:rPr>
          <w:rFonts w:ascii="Times New Roman" w:eastAsia="Times New Roman" w:hAnsi="Times New Roman" w:cs="Times New Roman"/>
          <w:sz w:val="24"/>
          <w:szCs w:val="24"/>
        </w:rPr>
        <w:t xml:space="preserve"> representing [</w:t>
      </w:r>
      <w:proofErr w:type="spellStart"/>
      <w:r w:rsidRPr="00B352B2">
        <w:rPr>
          <w:rFonts w:ascii="Times New Roman" w:eastAsia="Times New Roman" w:hAnsi="Times New Roman" w:cs="Times New Roman"/>
          <w:sz w:val="24"/>
          <w:szCs w:val="24"/>
        </w:rPr>
        <w:t>x_hat</w:t>
      </w:r>
      <w:proofErr w:type="spellEnd"/>
      <w:r w:rsidRPr="00B352B2">
        <w:rPr>
          <w:rFonts w:ascii="Times New Roman" w:eastAsia="Times New Roman" w:hAnsi="Times New Roman" w:cs="Times New Roman"/>
          <w:sz w:val="24"/>
          <w:szCs w:val="24"/>
        </w:rPr>
        <w:t xml:space="preserve">, </w:t>
      </w:r>
      <w:proofErr w:type="spellStart"/>
      <w:r w:rsidRPr="00B352B2">
        <w:rPr>
          <w:rFonts w:ascii="Times New Roman" w:eastAsia="Times New Roman" w:hAnsi="Times New Roman" w:cs="Times New Roman"/>
          <w:sz w:val="24"/>
          <w:szCs w:val="24"/>
        </w:rPr>
        <w:t>y_hat</w:t>
      </w:r>
      <w:proofErr w:type="spellEnd"/>
      <w:r w:rsidRPr="00B352B2">
        <w:rPr>
          <w:rFonts w:ascii="Times New Roman" w:eastAsia="Times New Roman" w:hAnsi="Times New Roman" w:cs="Times New Roman"/>
          <w:sz w:val="24"/>
          <w:szCs w:val="24"/>
        </w:rPr>
        <w:t xml:space="preserve">, </w:t>
      </w:r>
      <w:proofErr w:type="spellStart"/>
      <w:r w:rsidRPr="00B352B2">
        <w:rPr>
          <w:rFonts w:ascii="Times New Roman" w:eastAsia="Times New Roman" w:hAnsi="Times New Roman" w:cs="Times New Roman"/>
          <w:sz w:val="24"/>
          <w:szCs w:val="24"/>
        </w:rPr>
        <w:t>z_hat</w:t>
      </w:r>
      <w:proofErr w:type="spellEnd"/>
      <w:r w:rsidRPr="00B352B2">
        <w:rPr>
          <w:rFonts w:ascii="Times New Roman" w:eastAsia="Times New Roman" w:hAnsi="Times New Roman" w:cs="Times New Roman"/>
          <w:sz w:val="24"/>
          <w:szCs w:val="24"/>
        </w:rPr>
        <w:t xml:space="preserve">, </w:t>
      </w:r>
      <w:proofErr w:type="spellStart"/>
      <w:r w:rsidRPr="00B352B2">
        <w:rPr>
          <w:rFonts w:ascii="Times New Roman" w:eastAsia="Times New Roman" w:hAnsi="Times New Roman" w:cs="Times New Roman"/>
          <w:sz w:val="24"/>
          <w:szCs w:val="24"/>
        </w:rPr>
        <w:t>rotation_hat</w:t>
      </w:r>
      <w:proofErr w:type="spellEnd"/>
      <w:r w:rsidRPr="00B352B2">
        <w:rPr>
          <w:rFonts w:ascii="Times New Roman" w:eastAsia="Times New Roman" w:hAnsi="Times New Roman" w:cs="Times New Roman"/>
          <w:sz w:val="24"/>
          <w:szCs w:val="24"/>
        </w:rPr>
        <w:t xml:space="preserve">] in the [0, 1] unit space. This output is immediately denormalized by multiplying by </w:t>
      </w:r>
      <w:proofErr w:type="spellStart"/>
      <w:r w:rsidRPr="00B352B2">
        <w:rPr>
          <w:rFonts w:ascii="Times New Roman" w:eastAsia="Times New Roman" w:hAnsi="Times New Roman" w:cs="Times New Roman"/>
          <w:sz w:val="24"/>
          <w:szCs w:val="24"/>
        </w:rPr>
        <w:t>warehouse_max_bounds</w:t>
      </w:r>
      <w:proofErr w:type="spellEnd"/>
      <w:r w:rsidRPr="00B352B2">
        <w:rPr>
          <w:rFonts w:ascii="Times New Roman" w:eastAsia="Times New Roman" w:hAnsi="Times New Roman" w:cs="Times New Roman"/>
          <w:sz w:val="24"/>
          <w:szCs w:val="24"/>
        </w:rPr>
        <w:t xml:space="preserve">, converting the </w:t>
      </w:r>
      <w:r w:rsidRPr="00B352B2">
        <w:rPr>
          <w:rFonts w:ascii="Times New Roman" w:eastAsia="Times New Roman" w:hAnsi="Times New Roman" w:cs="Times New Roman"/>
          <w:sz w:val="24"/>
          <w:szCs w:val="24"/>
        </w:rPr>
        <w:lastRenderedPageBreak/>
        <w:t xml:space="preserve">prediction to real warehouse metric coordinates in meters. The entire inference constitutes an </w:t>
      </w:r>
      <w:proofErr w:type="gramStart"/>
      <w:r w:rsidRPr="00B352B2">
        <w:rPr>
          <w:rFonts w:ascii="Times New Roman" w:eastAsia="Times New Roman" w:hAnsi="Times New Roman" w:cs="Times New Roman"/>
          <w:sz w:val="24"/>
          <w:szCs w:val="24"/>
        </w:rPr>
        <w:t>O(</w:t>
      </w:r>
      <w:proofErr w:type="gramEnd"/>
      <w:r w:rsidRPr="00B352B2">
        <w:rPr>
          <w:rFonts w:ascii="Times New Roman" w:eastAsia="Times New Roman" w:hAnsi="Times New Roman" w:cs="Times New Roman"/>
          <w:sz w:val="24"/>
          <w:szCs w:val="24"/>
        </w:rPr>
        <w:t>1) operation its execution time is constant regardless of warehouse size or item count which is why it contributes only 1–2ms to total pipeline latency across all tested scales. This proposal is then passed as the 'neural anchor' to the EO repair stage, reducing the heuristic search radius from the full warehouse volume to a targeted neighborhood around the predicted position.</w:t>
      </w:r>
    </w:p>
    <w:p w14:paraId="7786904E" w14:textId="77777777" w:rsidR="002B7811" w:rsidRDefault="002B7811" w:rsidP="002B7811">
      <w:pPr>
        <w:spacing w:before="320" w:after="100"/>
        <w:jc w:val="both"/>
        <w:rPr>
          <w:rFonts w:ascii="Times New Roman" w:eastAsia="Times New Roman" w:hAnsi="Times New Roman" w:cs="Times New Roman"/>
          <w:b/>
          <w:bCs/>
          <w:i/>
          <w:iCs/>
          <w:sz w:val="24"/>
          <w:szCs w:val="24"/>
        </w:rPr>
      </w:pPr>
      <w:r w:rsidRPr="00BE0B8D">
        <w:rPr>
          <w:noProof/>
        </w:rPr>
        <w:drawing>
          <wp:anchor distT="0" distB="0" distL="114300" distR="114300" simplePos="0" relativeHeight="251740160" behindDoc="0" locked="0" layoutInCell="1" allowOverlap="1" wp14:anchorId="53CE07E1" wp14:editId="221133F5">
            <wp:simplePos x="0" y="0"/>
            <wp:positionH relativeFrom="column">
              <wp:posOffset>137160</wp:posOffset>
            </wp:positionH>
            <wp:positionV relativeFrom="paragraph">
              <wp:posOffset>360680</wp:posOffset>
            </wp:positionV>
            <wp:extent cx="5250635" cy="1478408"/>
            <wp:effectExtent l="0" t="0" r="7620" b="7620"/>
            <wp:wrapSquare wrapText="bothSides"/>
            <wp:docPr id="36" name="Picture 36"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code on a black background&#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250635" cy="1478408"/>
                    </a:xfrm>
                    <a:prstGeom prst="rect">
                      <a:avLst/>
                    </a:prstGeom>
                  </pic:spPr>
                </pic:pic>
              </a:graphicData>
            </a:graphic>
          </wp:anchor>
        </w:drawing>
      </w:r>
      <w:r w:rsidRPr="00B12CEF">
        <w:rPr>
          <w:rFonts w:ascii="Times New Roman" w:eastAsia="Times New Roman" w:hAnsi="Times New Roman" w:cs="Times New Roman"/>
          <w:b/>
          <w:bCs/>
          <w:i/>
          <w:iCs/>
          <w:sz w:val="24"/>
          <w:szCs w:val="24"/>
        </w:rPr>
        <w:t>Stage 2 EO Feasibility Projection and Touch-Point Repair</w:t>
      </w:r>
    </w:p>
    <w:p w14:paraId="005B057D" w14:textId="7BAFA0ED" w:rsidR="002B7811" w:rsidRPr="00B12CEF" w:rsidRDefault="002B7811" w:rsidP="002B7811">
      <w:pPr>
        <w:spacing w:before="120" w:after="240" w:line="240" w:lineRule="auto"/>
        <w:jc w:val="center"/>
      </w:pPr>
      <w:r w:rsidRPr="00B12CEF">
        <w:rPr>
          <w:rFonts w:ascii="Times New Roman" w:eastAsia="Times New Roman" w:hAnsi="Times New Roman" w:cs="Times New Roman"/>
          <w:i/>
          <w:iCs/>
        </w:rPr>
        <w:t xml:space="preserve">Figure </w:t>
      </w:r>
      <w:r>
        <w:rPr>
          <w:rFonts w:ascii="Times New Roman" w:eastAsia="Times New Roman" w:hAnsi="Times New Roman" w:cs="Times New Roman"/>
          <w:i/>
          <w:iCs/>
        </w:rPr>
        <w:t>25</w:t>
      </w:r>
      <w:r w:rsidRPr="00B12CEF">
        <w:rPr>
          <w:rFonts w:ascii="Times New Roman" w:eastAsia="Times New Roman" w:hAnsi="Times New Roman" w:cs="Times New Roman"/>
          <w:i/>
          <w:iCs/>
        </w:rPr>
        <w:t xml:space="preserve">. </w:t>
      </w:r>
      <w:r w:rsidR="00540697">
        <w:rPr>
          <w:rFonts w:ascii="Times New Roman" w:eastAsia="Times New Roman" w:hAnsi="Times New Roman" w:cs="Times New Roman"/>
          <w:i/>
          <w:iCs/>
        </w:rPr>
        <w:t>Stage 2 Snippet</w:t>
      </w:r>
    </w:p>
    <w:p w14:paraId="6424EC35" w14:textId="4E302F05" w:rsidR="002B7811" w:rsidRDefault="002B7811" w:rsidP="00540697">
      <w:pPr>
        <w:spacing w:before="100"/>
        <w:ind w:firstLine="720"/>
        <w:jc w:val="both"/>
        <w:rPr>
          <w:rFonts w:ascii="Times New Roman" w:eastAsia="Times New Roman" w:hAnsi="Times New Roman" w:cs="Times New Roman"/>
          <w:sz w:val="24"/>
          <w:szCs w:val="24"/>
        </w:rPr>
      </w:pPr>
      <w:r w:rsidRPr="00B12CEF">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25 </w:t>
      </w:r>
      <w:r w:rsidRPr="00B12CEF">
        <w:rPr>
          <w:rFonts w:ascii="Times New Roman" w:eastAsia="Times New Roman" w:hAnsi="Times New Roman" w:cs="Times New Roman"/>
          <w:sz w:val="24"/>
          <w:szCs w:val="24"/>
        </w:rPr>
        <w:t xml:space="preserve">code snippet presents the </w:t>
      </w:r>
      <w:proofErr w:type="spellStart"/>
      <w:r w:rsidRPr="00B12CEF">
        <w:rPr>
          <w:rFonts w:ascii="Times New Roman" w:eastAsia="Times New Roman" w:hAnsi="Times New Roman" w:cs="Times New Roman"/>
          <w:sz w:val="24"/>
          <w:szCs w:val="24"/>
        </w:rPr>
        <w:t>repair_proposal</w:t>
      </w:r>
      <w:proofErr w:type="spellEnd"/>
      <w:r w:rsidRPr="00B12CEF">
        <w:rPr>
          <w:rFonts w:ascii="Times New Roman" w:eastAsia="Times New Roman" w:hAnsi="Times New Roman" w:cs="Times New Roman"/>
          <w:sz w:val="24"/>
          <w:szCs w:val="24"/>
        </w:rPr>
        <w:t xml:space="preserve"> function implementing the Deterministic Repair Engine's Intersection-Aware Action Masking. The function begins by generating feasibility candidates: </w:t>
      </w:r>
      <w:proofErr w:type="spellStart"/>
      <w:r w:rsidRPr="00B12CEF">
        <w:rPr>
          <w:rFonts w:ascii="Times New Roman" w:eastAsia="Times New Roman" w:hAnsi="Times New Roman" w:cs="Times New Roman"/>
          <w:sz w:val="24"/>
          <w:szCs w:val="24"/>
        </w:rPr>
        <w:t>grid.get_touch_</w:t>
      </w:r>
      <w:proofErr w:type="gramStart"/>
      <w:r w:rsidRPr="00B12CEF">
        <w:rPr>
          <w:rFonts w:ascii="Times New Roman" w:eastAsia="Times New Roman" w:hAnsi="Times New Roman" w:cs="Times New Roman"/>
          <w:sz w:val="24"/>
          <w:szCs w:val="24"/>
        </w:rPr>
        <w:t>points</w:t>
      </w:r>
      <w:proofErr w:type="spellEnd"/>
      <w:r w:rsidRPr="00B12CEF">
        <w:rPr>
          <w:rFonts w:ascii="Times New Roman" w:eastAsia="Times New Roman" w:hAnsi="Times New Roman" w:cs="Times New Roman"/>
          <w:sz w:val="24"/>
          <w:szCs w:val="24"/>
        </w:rPr>
        <w:t>(</w:t>
      </w:r>
      <w:proofErr w:type="gramEnd"/>
      <w:r w:rsidRPr="00B12CEF">
        <w:rPr>
          <w:rFonts w:ascii="Times New Roman" w:eastAsia="Times New Roman" w:hAnsi="Times New Roman" w:cs="Times New Roman"/>
          <w:sz w:val="24"/>
          <w:szCs w:val="24"/>
        </w:rPr>
        <w:t>) returns all adjacency touch-points from the boundaries of already-placed items in the occupancy grid, and the neural anchor (</w:t>
      </w:r>
      <w:proofErr w:type="spellStart"/>
      <w:r w:rsidRPr="00B12CEF">
        <w:rPr>
          <w:rFonts w:ascii="Times New Roman" w:eastAsia="Times New Roman" w:hAnsi="Times New Roman" w:cs="Times New Roman"/>
          <w:sz w:val="24"/>
          <w:szCs w:val="24"/>
        </w:rPr>
        <w:t>anchor_x</w:t>
      </w:r>
      <w:proofErr w:type="spellEnd"/>
      <w:r w:rsidRPr="00B12CEF">
        <w:rPr>
          <w:rFonts w:ascii="Times New Roman" w:eastAsia="Times New Roman" w:hAnsi="Times New Roman" w:cs="Times New Roman"/>
          <w:sz w:val="24"/>
          <w:szCs w:val="24"/>
        </w:rPr>
        <w:t xml:space="preserve">, </w:t>
      </w:r>
      <w:proofErr w:type="spellStart"/>
      <w:r w:rsidRPr="00B12CEF">
        <w:rPr>
          <w:rFonts w:ascii="Times New Roman" w:eastAsia="Times New Roman" w:hAnsi="Times New Roman" w:cs="Times New Roman"/>
          <w:sz w:val="24"/>
          <w:szCs w:val="24"/>
        </w:rPr>
        <w:t>anchor_y</w:t>
      </w:r>
      <w:proofErr w:type="spellEnd"/>
      <w:r w:rsidRPr="00B12CEF">
        <w:rPr>
          <w:rFonts w:ascii="Times New Roman" w:eastAsia="Times New Roman" w:hAnsi="Times New Roman" w:cs="Times New Roman"/>
          <w:sz w:val="24"/>
          <w:szCs w:val="24"/>
        </w:rPr>
        <w:t xml:space="preserve">) from the MLP proposal is appended as an additional candidate. The candidates are then sorted in ascending order of Euclidean distance from the neural anchor using a lambda distance key, ensuring that the repair engine evaluates positions closest to the MLP's strategic intent first. For each candidate position (cx, cy), a collision check is performed against the current occupancy map; the first non-colliding position is immediately returned as the deterministic feasible coordinate. This proximity-sorted evaluation strategy is what produces the 97% reduction in effective search space </w:t>
      </w:r>
      <w:r w:rsidRPr="00B12CEF">
        <w:rPr>
          <w:rFonts w:ascii="Times New Roman" w:eastAsia="Times New Roman" w:hAnsi="Times New Roman" w:cs="Times New Roman"/>
          <w:sz w:val="24"/>
          <w:szCs w:val="24"/>
        </w:rPr>
        <w:lastRenderedPageBreak/>
        <w:t>from approximately 4,500 arbitrary warehouse positions to approximately 120 touch-point candidates because the neural anchor biases the repair search toward the most space-efficient zones identified by the MLP.</w:t>
      </w:r>
    </w:p>
    <w:p w14:paraId="79F00ABC" w14:textId="66D7EBC1" w:rsidR="00540697" w:rsidRPr="00540697" w:rsidRDefault="00540697" w:rsidP="00540697">
      <w:pPr>
        <w:spacing w:after="80"/>
        <w:rPr>
          <w:i/>
          <w:iCs/>
        </w:rPr>
      </w:pPr>
      <w:r w:rsidRPr="00FB0B6D">
        <w:rPr>
          <w:noProof/>
        </w:rPr>
        <w:drawing>
          <wp:anchor distT="0" distB="0" distL="114300" distR="114300" simplePos="0" relativeHeight="251741184" behindDoc="0" locked="0" layoutInCell="1" allowOverlap="1" wp14:anchorId="797B69F7" wp14:editId="7D5D12BA">
            <wp:simplePos x="0" y="0"/>
            <wp:positionH relativeFrom="column">
              <wp:posOffset>0</wp:posOffset>
            </wp:positionH>
            <wp:positionV relativeFrom="paragraph">
              <wp:posOffset>241300</wp:posOffset>
            </wp:positionV>
            <wp:extent cx="5479255" cy="1988992"/>
            <wp:effectExtent l="0" t="0" r="7620" b="0"/>
            <wp:wrapSquare wrapText="bothSides"/>
            <wp:docPr id="37" name="Picture 37"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white tex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479255" cy="1988992"/>
                    </a:xfrm>
                    <a:prstGeom prst="rect">
                      <a:avLst/>
                    </a:prstGeom>
                  </pic:spPr>
                </pic:pic>
              </a:graphicData>
            </a:graphic>
          </wp:anchor>
        </w:drawing>
      </w:r>
      <w:r w:rsidRPr="00540697">
        <w:rPr>
          <w:rFonts w:ascii="Times New Roman" w:eastAsia="Times New Roman" w:hAnsi="Times New Roman" w:cs="Times New Roman"/>
          <w:b/>
          <w:bCs/>
          <w:i/>
          <w:iCs/>
          <w:sz w:val="24"/>
          <w:szCs w:val="24"/>
        </w:rPr>
        <w:t>Stage 3 Physics Settlement and SSR Gate</w:t>
      </w:r>
    </w:p>
    <w:p w14:paraId="08D8DA57" w14:textId="3563F30C" w:rsidR="00540697" w:rsidRDefault="00540697" w:rsidP="00540697">
      <w:pPr>
        <w:spacing w:before="120" w:after="240" w:line="240" w:lineRule="auto"/>
        <w:jc w:val="center"/>
      </w:pPr>
      <w:r w:rsidRPr="00B12CEF">
        <w:rPr>
          <w:rFonts w:ascii="Times New Roman" w:eastAsia="Times New Roman" w:hAnsi="Times New Roman" w:cs="Times New Roman"/>
          <w:i/>
          <w:iCs/>
        </w:rPr>
        <w:t xml:space="preserve">Figure </w:t>
      </w:r>
      <w:r>
        <w:rPr>
          <w:rFonts w:ascii="Times New Roman" w:eastAsia="Times New Roman" w:hAnsi="Times New Roman" w:cs="Times New Roman"/>
          <w:i/>
          <w:iCs/>
        </w:rPr>
        <w:t>26</w:t>
      </w:r>
      <w:r w:rsidRPr="00B12CEF">
        <w:rPr>
          <w:rFonts w:ascii="Times New Roman" w:eastAsia="Times New Roman" w:hAnsi="Times New Roman" w:cs="Times New Roman"/>
          <w:i/>
          <w:iCs/>
        </w:rPr>
        <w:t xml:space="preserve">. </w:t>
      </w:r>
      <w:r>
        <w:rPr>
          <w:rFonts w:ascii="Times New Roman" w:eastAsia="Times New Roman" w:hAnsi="Times New Roman" w:cs="Times New Roman"/>
          <w:i/>
          <w:iCs/>
        </w:rPr>
        <w:t>Stage 3 Snippet</w:t>
      </w:r>
    </w:p>
    <w:p w14:paraId="1B83B433" w14:textId="6D26774F" w:rsidR="00540697" w:rsidRDefault="00540697" w:rsidP="005D6818">
      <w:pPr>
        <w:spacing w:before="100"/>
        <w:ind w:firstLine="720"/>
        <w:jc w:val="both"/>
        <w:rPr>
          <w:rFonts w:ascii="Times New Roman" w:eastAsia="Times New Roman" w:hAnsi="Times New Roman" w:cs="Times New Roman"/>
          <w:sz w:val="24"/>
          <w:szCs w:val="24"/>
        </w:rPr>
      </w:pPr>
      <w:r w:rsidRPr="00540697">
        <w:rPr>
          <w:rFonts w:ascii="Times New Roman" w:eastAsia="Times New Roman" w:hAnsi="Times New Roman" w:cs="Times New Roman"/>
          <w:sz w:val="24"/>
          <w:szCs w:val="24"/>
        </w:rPr>
        <w:t xml:space="preserve">Figure 26 code snippet presents the </w:t>
      </w:r>
      <w:proofErr w:type="spellStart"/>
      <w:r w:rsidRPr="00540697">
        <w:rPr>
          <w:rFonts w:ascii="Times New Roman" w:eastAsia="Times New Roman" w:hAnsi="Times New Roman" w:cs="Times New Roman"/>
          <w:sz w:val="24"/>
          <w:szCs w:val="24"/>
        </w:rPr>
        <w:t>apply_gravity</w:t>
      </w:r>
      <w:proofErr w:type="spellEnd"/>
      <w:r w:rsidRPr="00540697">
        <w:rPr>
          <w:rFonts w:ascii="Times New Roman" w:eastAsia="Times New Roman" w:hAnsi="Times New Roman" w:cs="Times New Roman"/>
          <w:sz w:val="24"/>
          <w:szCs w:val="24"/>
        </w:rPr>
        <w:t xml:space="preserve"> function the Physics Settlement Layer that enforces gravitational feasibility as the final stage of the Propose-and-Repair pipeline. The function first performs a spatial query on the occupancy grid to retrieve all already-placed items whose horizontal footprint overlaps with the new item's projected position (x, y, </w:t>
      </w:r>
      <w:proofErr w:type="spellStart"/>
      <w:proofErr w:type="gramStart"/>
      <w:r w:rsidRPr="00540697">
        <w:rPr>
          <w:rFonts w:ascii="Times New Roman" w:eastAsia="Times New Roman" w:hAnsi="Times New Roman" w:cs="Times New Roman"/>
          <w:sz w:val="24"/>
          <w:szCs w:val="24"/>
        </w:rPr>
        <w:t>dims.dx</w:t>
      </w:r>
      <w:proofErr w:type="spellEnd"/>
      <w:proofErr w:type="gramEnd"/>
      <w:r w:rsidRPr="00540697">
        <w:rPr>
          <w:rFonts w:ascii="Times New Roman" w:eastAsia="Times New Roman" w:hAnsi="Times New Roman" w:cs="Times New Roman"/>
          <w:sz w:val="24"/>
          <w:szCs w:val="24"/>
        </w:rPr>
        <w:t xml:space="preserve">, </w:t>
      </w:r>
      <w:proofErr w:type="spellStart"/>
      <w:r w:rsidRPr="00540697">
        <w:rPr>
          <w:rFonts w:ascii="Times New Roman" w:eastAsia="Times New Roman" w:hAnsi="Times New Roman" w:cs="Times New Roman"/>
          <w:sz w:val="24"/>
          <w:szCs w:val="24"/>
        </w:rPr>
        <w:t>dims.dy</w:t>
      </w:r>
      <w:proofErr w:type="spellEnd"/>
      <w:r w:rsidRPr="00540697">
        <w:rPr>
          <w:rFonts w:ascii="Times New Roman" w:eastAsia="Times New Roman" w:hAnsi="Times New Roman" w:cs="Times New Roman"/>
          <w:sz w:val="24"/>
          <w:szCs w:val="24"/>
        </w:rPr>
        <w:t xml:space="preserve">). The settling height </w:t>
      </w:r>
      <w:proofErr w:type="spellStart"/>
      <w:r w:rsidRPr="00540697">
        <w:rPr>
          <w:rFonts w:ascii="Times New Roman" w:eastAsia="Times New Roman" w:hAnsi="Times New Roman" w:cs="Times New Roman"/>
          <w:sz w:val="24"/>
          <w:szCs w:val="24"/>
        </w:rPr>
        <w:t>z_settle</w:t>
      </w:r>
      <w:proofErr w:type="spellEnd"/>
      <w:r w:rsidRPr="00540697">
        <w:rPr>
          <w:rFonts w:ascii="Times New Roman" w:eastAsia="Times New Roman" w:hAnsi="Times New Roman" w:cs="Times New Roman"/>
          <w:sz w:val="24"/>
          <w:szCs w:val="24"/>
        </w:rPr>
        <w:t xml:space="preserve"> is computed as the maximum z + h value among all supporting neighbors (or 0.2 m as the floor baseline), implementing the Gravity-Collapse calculation that drops the item onto the highest available support surface directly below it. A critical SSR gate follows: if </w:t>
      </w:r>
      <w:proofErr w:type="spellStart"/>
      <w:r w:rsidRPr="00540697">
        <w:rPr>
          <w:rFonts w:ascii="Times New Roman" w:eastAsia="Times New Roman" w:hAnsi="Times New Roman" w:cs="Times New Roman"/>
          <w:sz w:val="24"/>
          <w:szCs w:val="24"/>
        </w:rPr>
        <w:t>calculate_support_area</w:t>
      </w:r>
      <w:proofErr w:type="spellEnd"/>
      <w:r w:rsidRPr="00540697">
        <w:rPr>
          <w:rFonts w:ascii="Times New Roman" w:eastAsia="Times New Roman" w:hAnsi="Times New Roman" w:cs="Times New Roman"/>
          <w:sz w:val="24"/>
          <w:szCs w:val="24"/>
        </w:rPr>
        <w:t xml:space="preserve"> returns a contact area below 80% of the item's base area (</w:t>
      </w:r>
      <w:proofErr w:type="spellStart"/>
      <w:proofErr w:type="gramStart"/>
      <w:r w:rsidRPr="00540697">
        <w:rPr>
          <w:rFonts w:ascii="Times New Roman" w:eastAsia="Times New Roman" w:hAnsi="Times New Roman" w:cs="Times New Roman"/>
          <w:sz w:val="24"/>
          <w:szCs w:val="24"/>
        </w:rPr>
        <w:t>dims.area</w:t>
      </w:r>
      <w:proofErr w:type="spellEnd"/>
      <w:proofErr w:type="gramEnd"/>
      <w:r w:rsidRPr="00540697">
        <w:rPr>
          <w:rFonts w:ascii="Times New Roman" w:eastAsia="Times New Roman" w:hAnsi="Times New Roman" w:cs="Times New Roman"/>
          <w:sz w:val="24"/>
          <w:szCs w:val="24"/>
        </w:rPr>
        <w:t xml:space="preserve"> * 0.8), the function returns REJECT_PLACEMENT triggering the Heuristic Search-Space Expansion loop that recycles the item back through Stage 2 with an expanded touch-point search radius. This rejection-and-retry mechanism is what guarantees the universal 100% SSR reported across </w:t>
      </w:r>
      <w:r w:rsidRPr="00540697">
        <w:rPr>
          <w:rFonts w:ascii="Times New Roman" w:eastAsia="Times New Roman" w:hAnsi="Times New Roman" w:cs="Times New Roman"/>
          <w:sz w:val="24"/>
          <w:szCs w:val="24"/>
        </w:rPr>
        <w:lastRenderedPageBreak/>
        <w:t>all 12 experimental configurations in Table V, as no item can proceed to the finalized layout without clearing this physical stability threshold.</w:t>
      </w:r>
    </w:p>
    <w:p w14:paraId="6A6D2B75" w14:textId="54B6F9ED" w:rsidR="001F29DE" w:rsidRPr="001F29DE" w:rsidRDefault="001F29DE" w:rsidP="001F29DE">
      <w:pPr>
        <w:spacing w:before="320" w:after="100"/>
        <w:rPr>
          <w:b/>
          <w:bCs/>
          <w:i/>
          <w:iCs/>
          <w:sz w:val="24"/>
          <w:szCs w:val="24"/>
        </w:rPr>
      </w:pPr>
      <w:r w:rsidRPr="00FB0B6D">
        <w:rPr>
          <w:noProof/>
        </w:rPr>
        <w:drawing>
          <wp:anchor distT="0" distB="0" distL="114300" distR="114300" simplePos="0" relativeHeight="251742208" behindDoc="0" locked="0" layoutInCell="1" allowOverlap="1" wp14:anchorId="77FBBE48" wp14:editId="3B415718">
            <wp:simplePos x="0" y="0"/>
            <wp:positionH relativeFrom="column">
              <wp:posOffset>175260</wp:posOffset>
            </wp:positionH>
            <wp:positionV relativeFrom="paragraph">
              <wp:posOffset>347980</wp:posOffset>
            </wp:positionV>
            <wp:extent cx="5029200" cy="1851660"/>
            <wp:effectExtent l="0" t="0" r="0" b="0"/>
            <wp:wrapSquare wrapText="bothSides"/>
            <wp:docPr id="39" name="Picture 3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a program cod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029200" cy="1851660"/>
                    </a:xfrm>
                    <a:prstGeom prst="rect">
                      <a:avLst/>
                    </a:prstGeom>
                  </pic:spPr>
                </pic:pic>
              </a:graphicData>
            </a:graphic>
            <wp14:sizeRelV relativeFrom="margin">
              <wp14:pctHeight>0</wp14:pctHeight>
            </wp14:sizeRelV>
          </wp:anchor>
        </w:drawing>
      </w:r>
      <w:r w:rsidRPr="001F29DE">
        <w:rPr>
          <w:rFonts w:ascii="Times New Roman" w:eastAsia="Times New Roman" w:hAnsi="Times New Roman" w:cs="Times New Roman"/>
          <w:b/>
          <w:bCs/>
          <w:i/>
          <w:iCs/>
          <w:sz w:val="24"/>
          <w:szCs w:val="24"/>
        </w:rPr>
        <w:t>The Complete Propose-and-Repair Execution Loop</w:t>
      </w:r>
    </w:p>
    <w:p w14:paraId="0DF151CF" w14:textId="087A24AD" w:rsidR="001F29DE" w:rsidRPr="001F29DE" w:rsidRDefault="001F29DE" w:rsidP="001F29DE">
      <w:pPr>
        <w:spacing w:after="240" w:line="240" w:lineRule="auto"/>
        <w:jc w:val="center"/>
      </w:pPr>
      <w:r w:rsidRPr="00B12CEF">
        <w:rPr>
          <w:rFonts w:ascii="Times New Roman" w:eastAsia="Times New Roman" w:hAnsi="Times New Roman" w:cs="Times New Roman"/>
          <w:i/>
          <w:iCs/>
        </w:rPr>
        <w:t xml:space="preserve">Figure </w:t>
      </w:r>
      <w:r>
        <w:rPr>
          <w:rFonts w:ascii="Times New Roman" w:eastAsia="Times New Roman" w:hAnsi="Times New Roman" w:cs="Times New Roman"/>
          <w:i/>
          <w:iCs/>
        </w:rPr>
        <w:t>27</w:t>
      </w:r>
      <w:r w:rsidRPr="00B12CEF">
        <w:rPr>
          <w:rFonts w:ascii="Times New Roman" w:eastAsia="Times New Roman" w:hAnsi="Times New Roman" w:cs="Times New Roman"/>
          <w:i/>
          <w:iCs/>
        </w:rPr>
        <w:t xml:space="preserve">. </w:t>
      </w:r>
      <w:r>
        <w:rPr>
          <w:rFonts w:ascii="Times New Roman" w:eastAsia="Times New Roman" w:hAnsi="Times New Roman" w:cs="Times New Roman"/>
          <w:i/>
          <w:iCs/>
        </w:rPr>
        <w:t>Hybrid Execution Loop</w:t>
      </w:r>
    </w:p>
    <w:p w14:paraId="7F8E0A6F" w14:textId="6019C69B" w:rsidR="001F29DE" w:rsidRPr="00B352B2" w:rsidRDefault="001F29DE" w:rsidP="00661A47">
      <w:pPr>
        <w:spacing w:before="100"/>
        <w:ind w:firstLine="720"/>
        <w:jc w:val="both"/>
        <w:rPr>
          <w:sz w:val="24"/>
          <w:szCs w:val="24"/>
        </w:rPr>
      </w:pPr>
      <w:r w:rsidRPr="00AE7E6E">
        <w:rPr>
          <w:rFonts w:ascii="Times New Roman" w:eastAsia="Times New Roman" w:hAnsi="Times New Roman" w:cs="Times New Roman"/>
          <w:sz w:val="24"/>
          <w:szCs w:val="24"/>
        </w:rPr>
        <w:t xml:space="preserve">Figure </w:t>
      </w:r>
      <w:r w:rsidR="00AE3016">
        <w:rPr>
          <w:rFonts w:ascii="Times New Roman" w:eastAsia="Times New Roman" w:hAnsi="Times New Roman" w:cs="Times New Roman"/>
          <w:sz w:val="24"/>
          <w:szCs w:val="24"/>
        </w:rPr>
        <w:t>27</w:t>
      </w:r>
      <w:r w:rsidRPr="00AE7E6E">
        <w:rPr>
          <w:rFonts w:ascii="Times New Roman" w:eastAsia="Times New Roman" w:hAnsi="Times New Roman" w:cs="Times New Roman"/>
          <w:sz w:val="24"/>
          <w:szCs w:val="24"/>
        </w:rPr>
        <w:t xml:space="preserve"> The code snippet presents the </w:t>
      </w:r>
      <w:proofErr w:type="spellStart"/>
      <w:r w:rsidRPr="00AE7E6E">
        <w:rPr>
          <w:rFonts w:ascii="Times New Roman" w:eastAsia="Times New Roman" w:hAnsi="Times New Roman" w:cs="Times New Roman"/>
          <w:sz w:val="24"/>
          <w:szCs w:val="24"/>
        </w:rPr>
        <w:t>optimize_layout</w:t>
      </w:r>
      <w:proofErr w:type="spellEnd"/>
      <w:r w:rsidRPr="00AE7E6E">
        <w:rPr>
          <w:rFonts w:ascii="Times New Roman" w:eastAsia="Times New Roman" w:hAnsi="Times New Roman" w:cs="Times New Roman"/>
          <w:sz w:val="24"/>
          <w:szCs w:val="24"/>
        </w:rPr>
        <w:t xml:space="preserve"> function the top-level execution loop that orchestrates the complete Propose-and-Repair pipeline in a single callable interface. The function first invokes the trained MLP model with the batch of item feature vectors (</w:t>
      </w:r>
      <w:proofErr w:type="spellStart"/>
      <w:proofErr w:type="gramStart"/>
      <w:r w:rsidRPr="00AE7E6E">
        <w:rPr>
          <w:rFonts w:ascii="Times New Roman" w:eastAsia="Times New Roman" w:hAnsi="Times New Roman" w:cs="Times New Roman"/>
          <w:sz w:val="24"/>
          <w:szCs w:val="24"/>
        </w:rPr>
        <w:t>items.features</w:t>
      </w:r>
      <w:proofErr w:type="spellEnd"/>
      <w:proofErr w:type="gramEnd"/>
      <w:r w:rsidRPr="00AE7E6E">
        <w:rPr>
          <w:rFonts w:ascii="Times New Roman" w:eastAsia="Times New Roman" w:hAnsi="Times New Roman" w:cs="Times New Roman"/>
          <w:sz w:val="24"/>
          <w:szCs w:val="24"/>
        </w:rPr>
        <w:t xml:space="preserve">) to generate all raw placement proposals in a single batched inference call, producing normalized [x, y, z, rotation] estimates for every item simultaneously. These raw proposals are denormalized by multiplying by WH_MAX and passed to </w:t>
      </w:r>
      <w:proofErr w:type="spellStart"/>
      <w:r w:rsidRPr="00AE7E6E">
        <w:rPr>
          <w:rFonts w:ascii="Times New Roman" w:eastAsia="Times New Roman" w:hAnsi="Times New Roman" w:cs="Times New Roman"/>
          <w:sz w:val="24"/>
          <w:szCs w:val="24"/>
        </w:rPr>
        <w:t>repair_solution_compact</w:t>
      </w:r>
      <w:proofErr w:type="spellEnd"/>
      <w:r w:rsidRPr="00AE7E6E">
        <w:rPr>
          <w:rFonts w:ascii="Times New Roman" w:eastAsia="Times New Roman" w:hAnsi="Times New Roman" w:cs="Times New Roman"/>
          <w:sz w:val="24"/>
          <w:szCs w:val="24"/>
        </w:rPr>
        <w:t xml:space="preserve"> the unified heuristic repair agent that sequentially applies EO collision resolution, GA rotation refinement, and the physics SSR gate to each item's proposal. The </w:t>
      </w:r>
      <w:proofErr w:type="spellStart"/>
      <w:r w:rsidRPr="00AE7E6E">
        <w:rPr>
          <w:rFonts w:ascii="Times New Roman" w:eastAsia="Times New Roman" w:hAnsi="Times New Roman" w:cs="Times New Roman"/>
          <w:sz w:val="24"/>
          <w:szCs w:val="24"/>
        </w:rPr>
        <w:t>fast_mode</w:t>
      </w:r>
      <w:proofErr w:type="spellEnd"/>
      <w:r w:rsidRPr="00AE7E6E">
        <w:rPr>
          <w:rFonts w:ascii="Times New Roman" w:eastAsia="Times New Roman" w:hAnsi="Times New Roman" w:cs="Times New Roman"/>
          <w:sz w:val="24"/>
          <w:szCs w:val="24"/>
        </w:rPr>
        <w:t xml:space="preserve">=True flag activates the EO-GA Refinement configuration, selecting the hybrid variant over standalone EO or GA modes. The returned </w:t>
      </w:r>
      <w:proofErr w:type="spellStart"/>
      <w:r w:rsidRPr="00AE7E6E">
        <w:rPr>
          <w:rFonts w:ascii="Times New Roman" w:eastAsia="Times New Roman" w:hAnsi="Times New Roman" w:cs="Times New Roman"/>
          <w:sz w:val="24"/>
          <w:szCs w:val="24"/>
        </w:rPr>
        <w:t>final_layout</w:t>
      </w:r>
      <w:proofErr w:type="spellEnd"/>
      <w:r w:rsidRPr="00AE7E6E">
        <w:rPr>
          <w:rFonts w:ascii="Times New Roman" w:eastAsia="Times New Roman" w:hAnsi="Times New Roman" w:cs="Times New Roman"/>
          <w:sz w:val="24"/>
          <w:szCs w:val="24"/>
        </w:rPr>
        <w:t xml:space="preserve"> is the complete, physically verified warehouse placement plan. This two-line core (neural inference + heuristic repair) encapsulates the entire MLP-EO-GA pipeline and makes explicit the architectural separation of concerns that defines the system: the MLP provides strategic spatial intent, and </w:t>
      </w:r>
      <w:proofErr w:type="spellStart"/>
      <w:r w:rsidRPr="00AE7E6E">
        <w:rPr>
          <w:rFonts w:ascii="Times New Roman" w:eastAsia="Times New Roman" w:hAnsi="Times New Roman" w:cs="Times New Roman"/>
          <w:sz w:val="24"/>
          <w:szCs w:val="24"/>
        </w:rPr>
        <w:t>repair_solution_compact</w:t>
      </w:r>
      <w:proofErr w:type="spellEnd"/>
      <w:r w:rsidRPr="00AE7E6E">
        <w:rPr>
          <w:rFonts w:ascii="Times New Roman" w:eastAsia="Times New Roman" w:hAnsi="Times New Roman" w:cs="Times New Roman"/>
          <w:sz w:val="24"/>
          <w:szCs w:val="24"/>
        </w:rPr>
        <w:t xml:space="preserve"> enforces physical reality</w:t>
      </w:r>
      <w:r w:rsidR="00661A47">
        <w:rPr>
          <w:rFonts w:ascii="Times New Roman" w:eastAsia="Times New Roman" w:hAnsi="Times New Roman" w:cs="Times New Roman"/>
          <w:sz w:val="24"/>
          <w:szCs w:val="24"/>
        </w:rPr>
        <w:t xml:space="preserve"> </w:t>
      </w:r>
      <w:r w:rsidRPr="00AE7E6E">
        <w:rPr>
          <w:rFonts w:ascii="Times New Roman" w:eastAsia="Times New Roman" w:hAnsi="Times New Roman" w:cs="Times New Roman"/>
          <w:sz w:val="24"/>
          <w:szCs w:val="24"/>
        </w:rPr>
        <w:t xml:space="preserve">together </w:t>
      </w:r>
      <w:r w:rsidRPr="00AE7E6E">
        <w:rPr>
          <w:rFonts w:ascii="Times New Roman" w:eastAsia="Times New Roman" w:hAnsi="Times New Roman" w:cs="Times New Roman"/>
          <w:sz w:val="24"/>
          <w:szCs w:val="24"/>
        </w:rPr>
        <w:lastRenderedPageBreak/>
        <w:t>producing the high-density, universally stable configurations validated throughout Chapter IV, Objective 5.</w:t>
      </w:r>
    </w:p>
    <w:p w14:paraId="67D28DF2" w14:textId="2AE5AB43" w:rsidR="00623546" w:rsidRPr="001C2B62" w:rsidRDefault="00623546" w:rsidP="00E725E7">
      <w:pPr>
        <w:spacing w:before="280" w:after="120"/>
        <w:rPr>
          <w:i/>
          <w:iCs/>
        </w:rPr>
      </w:pPr>
      <w:r w:rsidRPr="001C2B62">
        <w:rPr>
          <w:rFonts w:ascii="Times New Roman" w:eastAsia="Times New Roman" w:hAnsi="Times New Roman" w:cs="Times New Roman"/>
          <w:b/>
          <w:bCs/>
          <w:i/>
          <w:iCs/>
          <w:sz w:val="24"/>
          <w:szCs w:val="24"/>
        </w:rPr>
        <w:t>Comparative SSR Analysis — EO Global Search Stability Outcomes</w:t>
      </w:r>
    </w:p>
    <w:p w14:paraId="139C7148" w14:textId="0B5EA714" w:rsidR="00623546" w:rsidRDefault="00623546" w:rsidP="00E725E7">
      <w:pPr>
        <w:spacing w:after="200"/>
        <w:ind w:firstLine="720"/>
        <w:jc w:val="both"/>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28</w:t>
      </w:r>
      <w:r>
        <w:rPr>
          <w:rFonts w:ascii="Times New Roman" w:eastAsia="Times New Roman" w:hAnsi="Times New Roman" w:cs="Times New Roman"/>
          <w:sz w:val="24"/>
          <w:szCs w:val="24"/>
        </w:rPr>
        <w:t xml:space="preserve"> presents the Support Stability Rate (SSR) as grouped bar charts at scales 200, 400, and 600 items for all four model variants. A defining result is that all four variants achieve 100% SSR across all three scales every bar reaches the 100% ceiling. This universal perfect stability is the direct outcome of the Stability Gate in Stage 3: any placement failing the SSR ≥ 0.8 threshold is rejected and recycled through Heuristic Search-Space Expansion until a valid stable position is found. At the 400-item scale, subtle differences in bar height among variants before normalization to 100% indicate that GA-EO and Standalone GA generate marginally more initial SSR failures consistent with GA's tendency to explore rotation-space more aggressively in its first pass before the EO repair phase corrects spatial conflicts. The EO-first ordering (EO-GA) produces fewer initial SSR failures than the GA-first ordering (GA-EO), confirming that global spatial conflict resolution through EO is the more effective first step for stability.</w:t>
      </w:r>
    </w:p>
    <w:p w14:paraId="099FE16D" w14:textId="77777777" w:rsidR="00623546" w:rsidRDefault="00623546" w:rsidP="00E725E7">
      <w:pPr>
        <w:spacing w:before="120" w:after="240"/>
        <w:rPr>
          <w:rFonts w:ascii="Times New Roman" w:eastAsia="Times New Roman" w:hAnsi="Times New Roman" w:cs="Times New Roman"/>
          <w:i/>
          <w:iCs/>
        </w:rPr>
      </w:pPr>
    </w:p>
    <w:p w14:paraId="73B28E00" w14:textId="52B46D00" w:rsidR="00623546" w:rsidRDefault="00623546" w:rsidP="00E725E7">
      <w:pPr>
        <w:spacing w:before="120" w:after="240" w:line="240" w:lineRule="auto"/>
        <w:jc w:val="center"/>
      </w:pPr>
      <w:r w:rsidRPr="001C2B62">
        <w:rPr>
          <w:noProof/>
        </w:rPr>
        <w:lastRenderedPageBreak/>
        <w:drawing>
          <wp:anchor distT="0" distB="0" distL="114300" distR="114300" simplePos="0" relativeHeight="251717632" behindDoc="0" locked="0" layoutInCell="1" allowOverlap="1" wp14:anchorId="23FE94B5" wp14:editId="42B3C131">
            <wp:simplePos x="0" y="0"/>
            <wp:positionH relativeFrom="column">
              <wp:posOffset>152400</wp:posOffset>
            </wp:positionH>
            <wp:positionV relativeFrom="paragraph">
              <wp:posOffset>0</wp:posOffset>
            </wp:positionV>
            <wp:extent cx="5715000" cy="3649345"/>
            <wp:effectExtent l="0" t="0" r="0" b="8255"/>
            <wp:wrapSquare wrapText="bothSides"/>
            <wp:docPr id="21" name="Picture 2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different colored bar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15000" cy="3649345"/>
                    </a:xfrm>
                    <a:prstGeom prst="rect">
                      <a:avLst/>
                    </a:prstGeom>
                  </pic:spPr>
                </pic:pic>
              </a:graphicData>
            </a:graphic>
          </wp:anchor>
        </w:drawing>
      </w:r>
      <w:r>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28</w:t>
      </w:r>
      <w:r>
        <w:rPr>
          <w:rFonts w:ascii="Times New Roman" w:eastAsia="Times New Roman" w:hAnsi="Times New Roman" w:cs="Times New Roman"/>
          <w:i/>
          <w:iCs/>
        </w:rPr>
        <w:t>. Comparative SSR Analysis — Support Stability Rate (%) for All Four Variants at 200, 400, and 600 SKU Scales</w:t>
      </w:r>
    </w:p>
    <w:p w14:paraId="6523CAF3" w14:textId="77777777" w:rsidR="00E725E7" w:rsidRPr="001C2B62" w:rsidRDefault="00E725E7" w:rsidP="00E725E7">
      <w:pPr>
        <w:spacing w:before="280" w:after="120"/>
        <w:rPr>
          <w:i/>
          <w:iCs/>
        </w:rPr>
      </w:pPr>
      <w:r w:rsidRPr="001C2B62">
        <w:rPr>
          <w:rFonts w:ascii="Times New Roman" w:eastAsia="Times New Roman" w:hAnsi="Times New Roman" w:cs="Times New Roman"/>
          <w:b/>
          <w:bCs/>
          <w:i/>
          <w:iCs/>
          <w:sz w:val="24"/>
          <w:szCs w:val="24"/>
        </w:rPr>
        <w:t>Spatial Stability Heatmap — EO-GA Settlement Distribution</w:t>
      </w:r>
    </w:p>
    <w:p w14:paraId="251DD682" w14:textId="2C1BC566" w:rsidR="00E725E7" w:rsidRPr="00E725E7" w:rsidRDefault="00E725E7" w:rsidP="00E725E7">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29</w:t>
      </w:r>
      <w:r>
        <w:rPr>
          <w:rFonts w:ascii="Times New Roman" w:eastAsia="Times New Roman" w:hAnsi="Times New Roman" w:cs="Times New Roman"/>
          <w:sz w:val="24"/>
          <w:szCs w:val="24"/>
        </w:rPr>
        <w:t xml:space="preserve"> presents the Warehouse Stability Heatmap plotting Mean Settlement Displacement across the warehouse floor plane (X-Y axes). Warmer zones (yellow/orange, values 12.5–17.5) concentrated near warehouse corners indicate higher settlement displacement regions where late-sequence items placed by the GA local refinement phase encounter fewer support contacts and require greater physics correction. Cooler zones (dark blue/teal, values 2.5–5.0) in the central corridor and lower-left quadrant indicate minimal displacement, corresponding to early-sequence items where EO's global placement strategy maximally leverages wall and floor support contacts.</w:t>
      </w:r>
    </w:p>
    <w:p w14:paraId="5A7AF9D7" w14:textId="245C3B9B" w:rsidR="00E725E7" w:rsidRDefault="00E725E7" w:rsidP="00E725E7">
      <w:pPr>
        <w:spacing w:after="200"/>
        <w:ind w:firstLine="720"/>
        <w:jc w:val="both"/>
      </w:pPr>
      <w:r>
        <w:rPr>
          <w:rFonts w:ascii="Times New Roman" w:eastAsia="Times New Roman" w:hAnsi="Times New Roman" w:cs="Times New Roman"/>
          <w:sz w:val="24"/>
          <w:szCs w:val="24"/>
        </w:rPr>
        <w:t xml:space="preserve">This spatial pattern directly reflects the EO-GA's sequential optimization logic: EO places the most structurally significant items first (heavy, large, non-fragile) in the central </w:t>
      </w:r>
      <w:r>
        <w:rPr>
          <w:rFonts w:ascii="Times New Roman" w:eastAsia="Times New Roman" w:hAnsi="Times New Roman" w:cs="Times New Roman"/>
          <w:sz w:val="24"/>
          <w:szCs w:val="24"/>
        </w:rPr>
        <w:lastRenderedPageBreak/>
        <w:t xml:space="preserve">floor zones, while GA refines the rotation and placement of later, smaller items in the progressively more constrained boundary zones. The heatmap serves as a diagnostic validation of the hybrid framework's design: the low-displacement central zones confirm EO's effectiveness as a global conflict resolver, while the higher-displacement boundary zones identify the spatial regions where GA's local rotation optimization has the most </w:t>
      </w:r>
      <w:r w:rsidRPr="00843241">
        <w:rPr>
          <w:noProof/>
        </w:rPr>
        <w:drawing>
          <wp:anchor distT="0" distB="0" distL="114300" distR="114300" simplePos="0" relativeHeight="251719680" behindDoc="0" locked="0" layoutInCell="1" allowOverlap="1" wp14:anchorId="493BE3C6" wp14:editId="60C30E25">
            <wp:simplePos x="0" y="0"/>
            <wp:positionH relativeFrom="column">
              <wp:posOffset>327660</wp:posOffset>
            </wp:positionH>
            <wp:positionV relativeFrom="paragraph">
              <wp:posOffset>2004060</wp:posOffset>
            </wp:positionV>
            <wp:extent cx="4945380" cy="4183380"/>
            <wp:effectExtent l="0" t="0" r="7620" b="7620"/>
            <wp:wrapSquare wrapText="bothSides"/>
            <wp:docPr id="22" name="Picture 22" descr="A diagram of a ware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warehouse&#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945380" cy="418338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impact.</w:t>
      </w:r>
    </w:p>
    <w:p w14:paraId="3ACF9961" w14:textId="7849D4A3" w:rsidR="00E725E7" w:rsidRPr="00843241" w:rsidRDefault="00E725E7" w:rsidP="00E725E7">
      <w:pPr>
        <w:spacing w:before="120" w:after="240" w:line="240" w:lineRule="auto"/>
        <w:jc w:val="center"/>
        <w:rPr>
          <w:i/>
          <w:iCs/>
        </w:rPr>
      </w:pPr>
      <w:r w:rsidRPr="00843241">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29</w:t>
      </w:r>
      <w:r w:rsidRPr="00843241">
        <w:rPr>
          <w:rFonts w:ascii="Times New Roman" w:eastAsia="Times New Roman" w:hAnsi="Times New Roman" w:cs="Times New Roman"/>
          <w:i/>
          <w:iCs/>
        </w:rPr>
        <w:t>. Spatial Stability Heatmap — Mean Settlement Displacement (Contact Units) across the Warehouse Floor (X-Y Plane) for the EO-GA Variant</w:t>
      </w:r>
    </w:p>
    <w:p w14:paraId="7E1A890D" w14:textId="35D20B49" w:rsidR="007D4070" w:rsidRDefault="007D4070" w:rsidP="00712B20">
      <w:pPr>
        <w:spacing w:after="0"/>
        <w:rPr>
          <w:rFonts w:ascii="Times New Roman" w:eastAsia="Times New Roman" w:hAnsi="Times New Roman" w:cs="Times New Roman"/>
          <w:sz w:val="24"/>
          <w:szCs w:val="24"/>
        </w:rPr>
      </w:pPr>
    </w:p>
    <w:p w14:paraId="57CBA0CA" w14:textId="39E440CC" w:rsidR="00A9493C" w:rsidRDefault="00A9493C" w:rsidP="00712B20">
      <w:pPr>
        <w:spacing w:after="0"/>
        <w:rPr>
          <w:rFonts w:ascii="Times New Roman" w:eastAsia="Times New Roman" w:hAnsi="Times New Roman" w:cs="Times New Roman"/>
          <w:sz w:val="24"/>
          <w:szCs w:val="24"/>
        </w:rPr>
      </w:pPr>
    </w:p>
    <w:p w14:paraId="04969CAB" w14:textId="2104F555" w:rsidR="00A9493C" w:rsidRDefault="00A9493C" w:rsidP="00712B20">
      <w:pPr>
        <w:spacing w:after="0"/>
        <w:rPr>
          <w:rFonts w:ascii="Times New Roman" w:eastAsia="Times New Roman" w:hAnsi="Times New Roman" w:cs="Times New Roman"/>
          <w:sz w:val="24"/>
          <w:szCs w:val="24"/>
        </w:rPr>
      </w:pPr>
    </w:p>
    <w:p w14:paraId="564493F8" w14:textId="360292BC" w:rsidR="00A9493C" w:rsidRDefault="00A9493C" w:rsidP="00712B20">
      <w:pPr>
        <w:spacing w:after="0"/>
        <w:rPr>
          <w:rFonts w:ascii="Times New Roman" w:eastAsia="Times New Roman" w:hAnsi="Times New Roman" w:cs="Times New Roman"/>
          <w:sz w:val="24"/>
          <w:szCs w:val="24"/>
        </w:rPr>
      </w:pPr>
    </w:p>
    <w:p w14:paraId="07FB63A5" w14:textId="77777777" w:rsidR="003E061F" w:rsidRPr="00843241" w:rsidRDefault="003E061F" w:rsidP="003E061F">
      <w:pPr>
        <w:spacing w:before="120" w:after="240"/>
        <w:jc w:val="both"/>
        <w:rPr>
          <w:i/>
          <w:iCs/>
        </w:rPr>
      </w:pPr>
      <w:r w:rsidRPr="00843241">
        <w:rPr>
          <w:rFonts w:ascii="Times New Roman" w:eastAsia="Times New Roman" w:hAnsi="Times New Roman" w:cs="Times New Roman"/>
          <w:b/>
          <w:bCs/>
          <w:i/>
          <w:iCs/>
          <w:sz w:val="24"/>
          <w:szCs w:val="24"/>
        </w:rPr>
        <w:lastRenderedPageBreak/>
        <w:t>Multi-Scale Scaling Results — Complete Hybrid Framework Validation</w:t>
      </w:r>
    </w:p>
    <w:p w14:paraId="522A6D08" w14:textId="2739BFD1" w:rsidR="003E061F" w:rsidRPr="003E061F" w:rsidRDefault="003E061F" w:rsidP="006E7766">
      <w:pPr>
        <w:spacing w:before="120" w:line="240" w:lineRule="auto"/>
        <w:jc w:val="center"/>
      </w:pPr>
      <w:r w:rsidRPr="003E061F">
        <w:rPr>
          <w:rFonts w:ascii="Times New Roman" w:eastAsia="Times New Roman" w:hAnsi="Times New Roman" w:cs="Times New Roman"/>
          <w:i/>
          <w:iCs/>
        </w:rPr>
        <w:t xml:space="preserve">Table </w:t>
      </w:r>
      <w:r w:rsidR="00575024">
        <w:rPr>
          <w:rFonts w:ascii="Times New Roman" w:eastAsia="Times New Roman" w:hAnsi="Times New Roman" w:cs="Times New Roman"/>
          <w:i/>
          <w:iCs/>
        </w:rPr>
        <w:t>XI</w:t>
      </w:r>
      <w:r w:rsidRPr="003E061F">
        <w:rPr>
          <w:rFonts w:ascii="Times New Roman" w:eastAsia="Times New Roman" w:hAnsi="Times New Roman" w:cs="Times New Roman"/>
          <w:i/>
          <w:iCs/>
        </w:rPr>
        <w:t>. Multi-Scale Scaling Results — Repair Latency, Fitness Score, PSR/SSR, and VU across All Variants at 200, 400, and 600 SKU Scales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1300"/>
        <w:gridCol w:w="1800"/>
        <w:gridCol w:w="1360"/>
      </w:tblGrid>
      <w:tr w:rsidR="003E061F" w14:paraId="3CF21D58" w14:textId="77777777" w:rsidTr="00A43692">
        <w:trPr>
          <w:tblHeader/>
          <w:jc w:val="center"/>
        </w:trPr>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0A5BFAC" w14:textId="77777777" w:rsidR="003E061F" w:rsidRDefault="003E061F" w:rsidP="003E061F">
            <w:pPr>
              <w:spacing w:line="240" w:lineRule="auto"/>
              <w:jc w:val="center"/>
            </w:pPr>
            <w:r>
              <w:rPr>
                <w:rFonts w:ascii="Times New Roman" w:eastAsia="Times New Roman" w:hAnsi="Times New Roman" w:cs="Times New Roman"/>
                <w:b/>
                <w:bCs/>
                <w:color w:val="FFFFFF"/>
                <w:sz w:val="20"/>
                <w:szCs w:val="20"/>
              </w:rPr>
              <w:t>Scale (SKUs)</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1B6F550" w14:textId="77777777" w:rsidR="003E061F" w:rsidRDefault="003E061F" w:rsidP="003E061F">
            <w:pPr>
              <w:spacing w:line="240" w:lineRule="auto"/>
              <w:jc w:val="center"/>
            </w:pPr>
            <w:r>
              <w:rPr>
                <w:rFonts w:ascii="Times New Roman" w:eastAsia="Times New Roman" w:hAnsi="Times New Roman" w:cs="Times New Roman"/>
                <w:b/>
                <w:bCs/>
                <w:color w:val="FFFFFF"/>
                <w:sz w:val="20"/>
                <w:szCs w:val="20"/>
              </w:rPr>
              <w:t>Algorithm</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2EDD102" w14:textId="77777777" w:rsidR="003E061F" w:rsidRDefault="003E061F" w:rsidP="003E061F">
            <w:pPr>
              <w:spacing w:line="240" w:lineRule="auto"/>
              <w:jc w:val="center"/>
            </w:pPr>
            <w:r>
              <w:rPr>
                <w:rFonts w:ascii="Times New Roman" w:eastAsia="Times New Roman" w:hAnsi="Times New Roman" w:cs="Times New Roman"/>
                <w:b/>
                <w:bCs/>
                <w:color w:val="FFFFFF"/>
                <w:sz w:val="20"/>
                <w:szCs w:val="20"/>
              </w:rPr>
              <w:t>Repair Latency (</w:t>
            </w:r>
            <w:proofErr w:type="spellStart"/>
            <w:r>
              <w:rPr>
                <w:rFonts w:ascii="Times New Roman" w:eastAsia="Times New Roman" w:hAnsi="Times New Roman" w:cs="Times New Roman"/>
                <w:b/>
                <w:bCs/>
                <w:color w:val="FFFFFF"/>
                <w:sz w:val="20"/>
                <w:szCs w:val="20"/>
              </w:rPr>
              <w:t>ms</w:t>
            </w:r>
            <w:proofErr w:type="spellEnd"/>
            <w:r>
              <w:rPr>
                <w:rFonts w:ascii="Times New Roman" w:eastAsia="Times New Roman" w:hAnsi="Times New Roman" w:cs="Times New Roman"/>
                <w:b/>
                <w:bCs/>
                <w:color w:val="FFFFFF"/>
                <w:sz w:val="20"/>
                <w:szCs w:val="20"/>
              </w:rPr>
              <w:t>)</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878167E" w14:textId="77777777" w:rsidR="003E061F" w:rsidRDefault="003E061F" w:rsidP="003E061F">
            <w:pPr>
              <w:spacing w:line="240" w:lineRule="auto"/>
              <w:jc w:val="center"/>
            </w:pPr>
            <w:r>
              <w:rPr>
                <w:rFonts w:ascii="Times New Roman" w:eastAsia="Times New Roman" w:hAnsi="Times New Roman" w:cs="Times New Roman"/>
                <w:b/>
                <w:bCs/>
                <w:color w:val="FFFFFF"/>
                <w:sz w:val="20"/>
                <w:szCs w:val="20"/>
              </w:rPr>
              <w:t>Fitness Score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2038E4F" w14:textId="77777777" w:rsidR="003E061F" w:rsidRDefault="003E061F" w:rsidP="003E061F">
            <w:pPr>
              <w:spacing w:line="240" w:lineRule="auto"/>
              <w:jc w:val="center"/>
            </w:pPr>
            <w:r>
              <w:rPr>
                <w:rFonts w:ascii="Times New Roman" w:eastAsia="Times New Roman" w:hAnsi="Times New Roman" w:cs="Times New Roman"/>
                <w:b/>
                <w:bCs/>
                <w:color w:val="FFFFFF"/>
                <w:sz w:val="20"/>
                <w:szCs w:val="20"/>
              </w:rPr>
              <w:t>PSR / SSR</w:t>
            </w:r>
          </w:p>
        </w:tc>
        <w:tc>
          <w:tcPr>
            <w:tcW w:w="1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771875" w14:textId="77777777" w:rsidR="003E061F" w:rsidRDefault="003E061F" w:rsidP="003E061F">
            <w:pPr>
              <w:spacing w:line="240" w:lineRule="auto"/>
              <w:jc w:val="center"/>
            </w:pPr>
            <w:r>
              <w:rPr>
                <w:rFonts w:ascii="Times New Roman" w:eastAsia="Times New Roman" w:hAnsi="Times New Roman" w:cs="Times New Roman"/>
                <w:b/>
                <w:bCs/>
                <w:color w:val="FFFFFF"/>
                <w:sz w:val="20"/>
                <w:szCs w:val="20"/>
              </w:rPr>
              <w:t>VU (%)</w:t>
            </w:r>
          </w:p>
        </w:tc>
      </w:tr>
      <w:tr w:rsidR="003E061F" w14:paraId="2845D2D7"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F5C8579" w14:textId="77777777" w:rsidR="003E061F" w:rsidRDefault="003E061F" w:rsidP="003E061F">
            <w:pPr>
              <w:spacing w:line="240" w:lineRule="auto"/>
              <w:jc w:val="center"/>
            </w:pPr>
            <w:r>
              <w:rPr>
                <w:rFonts w:ascii="Times New Roman" w:eastAsia="Times New Roman" w:hAnsi="Times New Roman" w:cs="Times New Roman"/>
                <w:sz w:val="20"/>
                <w:szCs w:val="20"/>
              </w:rPr>
              <w:t>200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B7937E5" w14:textId="77777777" w:rsidR="003E061F" w:rsidRDefault="003E061F" w:rsidP="003E061F">
            <w:pPr>
              <w:spacing w:line="240" w:lineRule="auto"/>
              <w:jc w:val="center"/>
            </w:pPr>
            <w:r>
              <w:rPr>
                <w:rFonts w:ascii="Times New Roman" w:eastAsia="Times New Roman" w:hAnsi="Times New Roman" w:cs="Times New Roman"/>
                <w:sz w:val="20"/>
                <w:szCs w:val="20"/>
              </w:rPr>
              <w:t>Standalone EO</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46203DD" w14:textId="77777777" w:rsidR="003E061F" w:rsidRDefault="003E061F" w:rsidP="003E061F">
            <w:pPr>
              <w:spacing w:line="240" w:lineRule="auto"/>
              <w:jc w:val="center"/>
            </w:pPr>
            <w:r>
              <w:rPr>
                <w:rFonts w:ascii="Times New Roman" w:eastAsia="Times New Roman" w:hAnsi="Times New Roman" w:cs="Times New Roman"/>
                <w:sz w:val="20"/>
                <w:szCs w:val="20"/>
              </w:rPr>
              <w:t>6,966</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F3B0D8C" w14:textId="77777777" w:rsidR="003E061F" w:rsidRDefault="003E061F" w:rsidP="003E061F">
            <w:pPr>
              <w:spacing w:line="240" w:lineRule="auto"/>
              <w:jc w:val="center"/>
            </w:pPr>
            <w:r>
              <w:rPr>
                <w:rFonts w:ascii="Times New Roman" w:eastAsia="Times New Roman" w:hAnsi="Times New Roman" w:cs="Times New Roman"/>
                <w:sz w:val="20"/>
                <w:szCs w:val="20"/>
              </w:rPr>
              <w:t>30.82%</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783B304" w14:textId="77777777" w:rsidR="003E061F" w:rsidRDefault="003E061F" w:rsidP="003E061F">
            <w:pPr>
              <w:spacing w:line="240" w:lineRule="auto"/>
              <w:jc w:val="center"/>
            </w:pPr>
            <w:r>
              <w:rPr>
                <w:rFonts w:ascii="Times New Roman" w:eastAsia="Times New Roman" w:hAnsi="Times New Roman" w:cs="Times New Roman"/>
                <w:b/>
                <w:bCs/>
                <w:sz w:val="20"/>
                <w:szCs w:val="20"/>
              </w:rPr>
              <w:t>95.50% / 100%</w:t>
            </w:r>
          </w:p>
        </w:tc>
        <w:tc>
          <w:tcPr>
            <w:tcW w:w="13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2775D5F" w14:textId="77777777" w:rsidR="003E061F" w:rsidRDefault="003E061F" w:rsidP="003E061F">
            <w:pPr>
              <w:spacing w:line="240" w:lineRule="auto"/>
              <w:jc w:val="center"/>
            </w:pPr>
            <w:r>
              <w:rPr>
                <w:rFonts w:ascii="Times New Roman" w:eastAsia="Times New Roman" w:hAnsi="Times New Roman" w:cs="Times New Roman"/>
                <w:sz w:val="20"/>
                <w:szCs w:val="20"/>
              </w:rPr>
              <w:t>1.10%</w:t>
            </w:r>
          </w:p>
        </w:tc>
      </w:tr>
      <w:tr w:rsidR="003E061F" w14:paraId="3F73C0E7"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646F8" w14:textId="77777777" w:rsidR="003E061F" w:rsidRDefault="003E061F" w:rsidP="003E061F">
            <w:pPr>
              <w:spacing w:line="240" w:lineRule="auto"/>
              <w:jc w:val="center"/>
            </w:pPr>
            <w:r>
              <w:rPr>
                <w:rFonts w:ascii="Times New Roman" w:eastAsia="Times New Roman" w:hAnsi="Times New Roman" w:cs="Times New Roman"/>
                <w:sz w:val="20"/>
                <w:szCs w:val="20"/>
              </w:rPr>
              <w:t>200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D48CD" w14:textId="77777777" w:rsidR="003E061F" w:rsidRDefault="003E061F" w:rsidP="003E061F">
            <w:pPr>
              <w:spacing w:line="240" w:lineRule="auto"/>
              <w:jc w:val="center"/>
            </w:pPr>
            <w:r>
              <w:rPr>
                <w:rFonts w:ascii="Times New Roman" w:eastAsia="Times New Roman" w:hAnsi="Times New Roman" w:cs="Times New Roman"/>
                <w:b/>
                <w:bCs/>
                <w:sz w:val="20"/>
                <w:szCs w:val="20"/>
              </w:rPr>
              <w:t>Hybrid EO-GA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E967F" w14:textId="77777777" w:rsidR="003E061F" w:rsidRDefault="003E061F" w:rsidP="003E061F">
            <w:pPr>
              <w:spacing w:line="240" w:lineRule="auto"/>
              <w:jc w:val="center"/>
            </w:pPr>
            <w:r>
              <w:rPr>
                <w:rFonts w:ascii="Times New Roman" w:eastAsia="Times New Roman" w:hAnsi="Times New Roman" w:cs="Times New Roman"/>
                <w:sz w:val="20"/>
                <w:szCs w:val="20"/>
              </w:rPr>
              <w:t>7,499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05E8D" w14:textId="77777777" w:rsidR="003E061F" w:rsidRDefault="003E061F" w:rsidP="003E061F">
            <w:pPr>
              <w:spacing w:line="240" w:lineRule="auto"/>
              <w:jc w:val="center"/>
            </w:pPr>
            <w:r>
              <w:rPr>
                <w:rFonts w:ascii="Times New Roman" w:eastAsia="Times New Roman" w:hAnsi="Times New Roman" w:cs="Times New Roman"/>
                <w:sz w:val="20"/>
                <w:szCs w:val="20"/>
              </w:rPr>
              <w:t>31.07%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83969" w14:textId="77777777" w:rsidR="003E061F" w:rsidRDefault="003E061F" w:rsidP="003E061F">
            <w:pPr>
              <w:spacing w:line="240" w:lineRule="auto"/>
              <w:jc w:val="center"/>
            </w:pPr>
            <w:r>
              <w:rPr>
                <w:rFonts w:ascii="Times New Roman" w:eastAsia="Times New Roman" w:hAnsi="Times New Roman" w:cs="Times New Roman"/>
                <w:b/>
                <w:bCs/>
                <w:sz w:val="20"/>
                <w:szCs w:val="20"/>
              </w:rPr>
              <w:t>95.50%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F6A74" w14:textId="77777777" w:rsidR="003E061F" w:rsidRDefault="003E061F" w:rsidP="003E061F">
            <w:pPr>
              <w:spacing w:line="240" w:lineRule="auto"/>
              <w:jc w:val="center"/>
            </w:pPr>
            <w:r>
              <w:rPr>
                <w:rFonts w:ascii="Times New Roman" w:eastAsia="Times New Roman" w:hAnsi="Times New Roman" w:cs="Times New Roman"/>
                <w:sz w:val="20"/>
                <w:szCs w:val="20"/>
              </w:rPr>
              <w:t>1.10%</w:t>
            </w:r>
          </w:p>
        </w:tc>
      </w:tr>
      <w:tr w:rsidR="003E061F" w14:paraId="65F28FFF"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6BC32D0" w14:textId="77777777" w:rsidR="003E061F" w:rsidRDefault="003E061F" w:rsidP="003E061F">
            <w:pPr>
              <w:spacing w:line="240" w:lineRule="auto"/>
              <w:jc w:val="center"/>
            </w:pPr>
            <w:r>
              <w:rPr>
                <w:rFonts w:ascii="Times New Roman" w:eastAsia="Times New Roman" w:hAnsi="Times New Roman" w:cs="Times New Roman"/>
                <w:sz w:val="20"/>
                <w:szCs w:val="20"/>
              </w:rPr>
              <w:t>200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CF627B0" w14:textId="77777777" w:rsidR="003E061F" w:rsidRDefault="003E061F" w:rsidP="003E061F">
            <w:pPr>
              <w:spacing w:line="240" w:lineRule="auto"/>
              <w:jc w:val="center"/>
            </w:pPr>
            <w:r>
              <w:rPr>
                <w:rFonts w:ascii="Times New Roman" w:eastAsia="Times New Roman" w:hAnsi="Times New Roman" w:cs="Times New Roman"/>
                <w:sz w:val="20"/>
                <w:szCs w:val="20"/>
              </w:rPr>
              <w:t>Standalone GA</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A5D4169" w14:textId="77777777" w:rsidR="003E061F" w:rsidRDefault="003E061F" w:rsidP="003E061F">
            <w:pPr>
              <w:spacing w:line="240" w:lineRule="auto"/>
              <w:jc w:val="center"/>
            </w:pPr>
            <w:r>
              <w:rPr>
                <w:rFonts w:ascii="Times New Roman" w:eastAsia="Times New Roman" w:hAnsi="Times New Roman" w:cs="Times New Roman"/>
                <w:sz w:val="20"/>
                <w:szCs w:val="20"/>
              </w:rPr>
              <w:t>6,696</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6A33502" w14:textId="77777777" w:rsidR="003E061F" w:rsidRDefault="003E061F" w:rsidP="003E061F">
            <w:pPr>
              <w:spacing w:line="240" w:lineRule="auto"/>
              <w:jc w:val="center"/>
            </w:pPr>
            <w:r>
              <w:rPr>
                <w:rFonts w:ascii="Times New Roman" w:eastAsia="Times New Roman" w:hAnsi="Times New Roman" w:cs="Times New Roman"/>
                <w:sz w:val="20"/>
                <w:szCs w:val="20"/>
              </w:rPr>
              <w:t>30.69%</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E355BB9" w14:textId="77777777" w:rsidR="003E061F" w:rsidRDefault="003E061F" w:rsidP="003E061F">
            <w:pPr>
              <w:spacing w:line="240" w:lineRule="auto"/>
              <w:jc w:val="center"/>
            </w:pPr>
            <w:r>
              <w:rPr>
                <w:rFonts w:ascii="Times New Roman" w:eastAsia="Times New Roman" w:hAnsi="Times New Roman" w:cs="Times New Roman"/>
                <w:b/>
                <w:bCs/>
                <w:sz w:val="20"/>
                <w:szCs w:val="20"/>
              </w:rPr>
              <w:t>94.00% / 100%</w:t>
            </w:r>
          </w:p>
        </w:tc>
        <w:tc>
          <w:tcPr>
            <w:tcW w:w="13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00CCBC8" w14:textId="77777777" w:rsidR="003E061F" w:rsidRDefault="003E061F" w:rsidP="003E061F">
            <w:pPr>
              <w:spacing w:line="240" w:lineRule="auto"/>
              <w:jc w:val="center"/>
            </w:pPr>
            <w:r>
              <w:rPr>
                <w:rFonts w:ascii="Times New Roman" w:eastAsia="Times New Roman" w:hAnsi="Times New Roman" w:cs="Times New Roman"/>
                <w:sz w:val="20"/>
                <w:szCs w:val="20"/>
              </w:rPr>
              <w:t>1.07%</w:t>
            </w:r>
          </w:p>
        </w:tc>
      </w:tr>
      <w:tr w:rsidR="003E061F" w14:paraId="39493541"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B0966" w14:textId="77777777" w:rsidR="003E061F" w:rsidRDefault="003E061F" w:rsidP="003E061F">
            <w:pPr>
              <w:spacing w:line="240" w:lineRule="auto"/>
              <w:jc w:val="center"/>
            </w:pPr>
            <w:r>
              <w:rPr>
                <w:rFonts w:ascii="Times New Roman" w:eastAsia="Times New Roman" w:hAnsi="Times New Roman" w:cs="Times New Roman"/>
                <w:sz w:val="20"/>
                <w:szCs w:val="20"/>
              </w:rPr>
              <w:t>200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446C6" w14:textId="77777777" w:rsidR="003E061F" w:rsidRDefault="003E061F" w:rsidP="003E061F">
            <w:pPr>
              <w:spacing w:line="240" w:lineRule="auto"/>
              <w:jc w:val="center"/>
            </w:pPr>
            <w:r>
              <w:rPr>
                <w:rFonts w:ascii="Times New Roman" w:eastAsia="Times New Roman" w:hAnsi="Times New Roman" w:cs="Times New Roman"/>
                <w:sz w:val="20"/>
                <w:szCs w:val="20"/>
              </w:rPr>
              <w:t>Hybrid GA-EO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C0706" w14:textId="77777777" w:rsidR="003E061F" w:rsidRDefault="003E061F" w:rsidP="003E061F">
            <w:pPr>
              <w:spacing w:line="240" w:lineRule="auto"/>
              <w:jc w:val="center"/>
            </w:pPr>
            <w:r>
              <w:rPr>
                <w:rFonts w:ascii="Times New Roman" w:eastAsia="Times New Roman" w:hAnsi="Times New Roman" w:cs="Times New Roman"/>
                <w:sz w:val="20"/>
                <w:szCs w:val="20"/>
              </w:rPr>
              <w:t>6,805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65D00" w14:textId="77777777" w:rsidR="003E061F" w:rsidRDefault="003E061F" w:rsidP="003E061F">
            <w:pPr>
              <w:spacing w:line="240" w:lineRule="auto"/>
              <w:jc w:val="center"/>
            </w:pPr>
            <w:r>
              <w:rPr>
                <w:rFonts w:ascii="Times New Roman" w:eastAsia="Times New Roman" w:hAnsi="Times New Roman" w:cs="Times New Roman"/>
                <w:sz w:val="20"/>
                <w:szCs w:val="20"/>
              </w:rPr>
              <w:t>31.00%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AB186" w14:textId="77777777" w:rsidR="003E061F" w:rsidRDefault="003E061F" w:rsidP="003E061F">
            <w:pPr>
              <w:spacing w:line="240" w:lineRule="auto"/>
              <w:jc w:val="center"/>
            </w:pPr>
            <w:r>
              <w:rPr>
                <w:rFonts w:ascii="Times New Roman" w:eastAsia="Times New Roman" w:hAnsi="Times New Roman" w:cs="Times New Roman"/>
                <w:b/>
                <w:bCs/>
                <w:sz w:val="20"/>
                <w:szCs w:val="20"/>
              </w:rPr>
              <w:t>95.50%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94A6D" w14:textId="77777777" w:rsidR="003E061F" w:rsidRDefault="003E061F" w:rsidP="003E061F">
            <w:pPr>
              <w:spacing w:line="240" w:lineRule="auto"/>
              <w:jc w:val="center"/>
            </w:pPr>
            <w:r>
              <w:rPr>
                <w:rFonts w:ascii="Times New Roman" w:eastAsia="Times New Roman" w:hAnsi="Times New Roman" w:cs="Times New Roman"/>
                <w:sz w:val="20"/>
                <w:szCs w:val="20"/>
              </w:rPr>
              <w:t>1.09%</w:t>
            </w:r>
          </w:p>
        </w:tc>
      </w:tr>
      <w:tr w:rsidR="003E061F" w14:paraId="68950CD6"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88CC98B" w14:textId="77777777" w:rsidR="003E061F" w:rsidRDefault="003E061F" w:rsidP="003E061F">
            <w:pPr>
              <w:spacing w:line="240" w:lineRule="auto"/>
              <w:jc w:val="center"/>
            </w:pPr>
            <w:r>
              <w:rPr>
                <w:rFonts w:ascii="Times New Roman" w:eastAsia="Times New Roman" w:hAnsi="Times New Roman" w:cs="Times New Roman"/>
                <w:sz w:val="20"/>
                <w:szCs w:val="20"/>
              </w:rPr>
              <w:t>400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C1CA58C" w14:textId="77777777" w:rsidR="003E061F" w:rsidRDefault="003E061F" w:rsidP="003E061F">
            <w:pPr>
              <w:spacing w:line="240" w:lineRule="auto"/>
              <w:jc w:val="center"/>
            </w:pPr>
            <w:r>
              <w:rPr>
                <w:rFonts w:ascii="Times New Roman" w:eastAsia="Times New Roman" w:hAnsi="Times New Roman" w:cs="Times New Roman"/>
                <w:sz w:val="20"/>
                <w:szCs w:val="20"/>
              </w:rPr>
              <w:t>Standalone EO</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207D3B6" w14:textId="77777777" w:rsidR="003E061F" w:rsidRDefault="003E061F" w:rsidP="003E061F">
            <w:pPr>
              <w:spacing w:line="240" w:lineRule="auto"/>
              <w:jc w:val="center"/>
            </w:pPr>
            <w:r>
              <w:rPr>
                <w:rFonts w:ascii="Times New Roman" w:eastAsia="Times New Roman" w:hAnsi="Times New Roman" w:cs="Times New Roman"/>
                <w:sz w:val="20"/>
                <w:szCs w:val="20"/>
              </w:rPr>
              <w:t>34,223</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151BD85" w14:textId="77777777" w:rsidR="003E061F" w:rsidRDefault="003E061F" w:rsidP="003E061F">
            <w:pPr>
              <w:spacing w:line="240" w:lineRule="auto"/>
              <w:jc w:val="center"/>
            </w:pPr>
            <w:r>
              <w:rPr>
                <w:rFonts w:ascii="Times New Roman" w:eastAsia="Times New Roman" w:hAnsi="Times New Roman" w:cs="Times New Roman"/>
                <w:sz w:val="20"/>
                <w:szCs w:val="20"/>
              </w:rPr>
              <w:t>30.69%</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7E046F9" w14:textId="77777777" w:rsidR="003E061F" w:rsidRDefault="003E061F" w:rsidP="003E061F">
            <w:pPr>
              <w:spacing w:line="240" w:lineRule="auto"/>
              <w:jc w:val="center"/>
            </w:pPr>
            <w:r>
              <w:rPr>
                <w:rFonts w:ascii="Times New Roman" w:eastAsia="Times New Roman" w:hAnsi="Times New Roman" w:cs="Times New Roman"/>
                <w:b/>
                <w:bCs/>
                <w:sz w:val="20"/>
                <w:szCs w:val="20"/>
              </w:rPr>
              <w:t>94.75% / 100%</w:t>
            </w:r>
          </w:p>
        </w:tc>
        <w:tc>
          <w:tcPr>
            <w:tcW w:w="13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20F8604" w14:textId="77777777" w:rsidR="003E061F" w:rsidRDefault="003E061F" w:rsidP="003E061F">
            <w:pPr>
              <w:spacing w:line="240" w:lineRule="auto"/>
              <w:jc w:val="center"/>
            </w:pPr>
            <w:r>
              <w:rPr>
                <w:rFonts w:ascii="Times New Roman" w:eastAsia="Times New Roman" w:hAnsi="Times New Roman" w:cs="Times New Roman"/>
                <w:sz w:val="20"/>
                <w:szCs w:val="20"/>
              </w:rPr>
              <w:t>2.23%</w:t>
            </w:r>
          </w:p>
        </w:tc>
      </w:tr>
      <w:tr w:rsidR="003E061F" w14:paraId="103AA58E"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A4F3A" w14:textId="77777777" w:rsidR="003E061F" w:rsidRDefault="003E061F" w:rsidP="003E061F">
            <w:pPr>
              <w:spacing w:line="240" w:lineRule="auto"/>
              <w:jc w:val="center"/>
            </w:pPr>
            <w:r>
              <w:rPr>
                <w:rFonts w:ascii="Times New Roman" w:eastAsia="Times New Roman" w:hAnsi="Times New Roman" w:cs="Times New Roman"/>
                <w:sz w:val="20"/>
                <w:szCs w:val="20"/>
              </w:rPr>
              <w:t>400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E239C" w14:textId="77777777" w:rsidR="003E061F" w:rsidRDefault="003E061F" w:rsidP="003E061F">
            <w:pPr>
              <w:spacing w:line="240" w:lineRule="auto"/>
              <w:jc w:val="center"/>
            </w:pPr>
            <w:r>
              <w:rPr>
                <w:rFonts w:ascii="Times New Roman" w:eastAsia="Times New Roman" w:hAnsi="Times New Roman" w:cs="Times New Roman"/>
                <w:b/>
                <w:bCs/>
                <w:sz w:val="20"/>
                <w:szCs w:val="20"/>
              </w:rPr>
              <w:t>Hybrid EO-GA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8F2B5" w14:textId="77777777" w:rsidR="003E061F" w:rsidRDefault="003E061F" w:rsidP="003E061F">
            <w:pPr>
              <w:spacing w:line="240" w:lineRule="auto"/>
              <w:jc w:val="center"/>
            </w:pPr>
            <w:r>
              <w:rPr>
                <w:rFonts w:ascii="Times New Roman" w:eastAsia="Times New Roman" w:hAnsi="Times New Roman" w:cs="Times New Roman"/>
                <w:sz w:val="20"/>
                <w:szCs w:val="20"/>
              </w:rPr>
              <w:t>39,061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3FE31" w14:textId="77777777" w:rsidR="003E061F" w:rsidRDefault="003E061F" w:rsidP="003E061F">
            <w:pPr>
              <w:spacing w:line="240" w:lineRule="auto"/>
              <w:jc w:val="center"/>
            </w:pPr>
            <w:r>
              <w:rPr>
                <w:rFonts w:ascii="Times New Roman" w:eastAsia="Times New Roman" w:hAnsi="Times New Roman" w:cs="Times New Roman"/>
                <w:sz w:val="20"/>
                <w:szCs w:val="20"/>
              </w:rPr>
              <w:t>31.12%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B81FB" w14:textId="77777777" w:rsidR="003E061F" w:rsidRDefault="003E061F" w:rsidP="003E061F">
            <w:pPr>
              <w:spacing w:line="240" w:lineRule="auto"/>
              <w:jc w:val="center"/>
            </w:pPr>
            <w:r>
              <w:rPr>
                <w:rFonts w:ascii="Times New Roman" w:eastAsia="Times New Roman" w:hAnsi="Times New Roman" w:cs="Times New Roman"/>
                <w:b/>
                <w:bCs/>
                <w:sz w:val="20"/>
                <w:szCs w:val="20"/>
              </w:rPr>
              <w:t>96.50%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64E67" w14:textId="77777777" w:rsidR="003E061F" w:rsidRDefault="003E061F" w:rsidP="003E061F">
            <w:pPr>
              <w:spacing w:line="240" w:lineRule="auto"/>
              <w:jc w:val="center"/>
            </w:pPr>
            <w:r>
              <w:rPr>
                <w:rFonts w:ascii="Times New Roman" w:eastAsia="Times New Roman" w:hAnsi="Times New Roman" w:cs="Times New Roman"/>
                <w:sz w:val="20"/>
                <w:szCs w:val="20"/>
              </w:rPr>
              <w:t>2.26%</w:t>
            </w:r>
          </w:p>
        </w:tc>
      </w:tr>
      <w:tr w:rsidR="003E061F" w14:paraId="1A09595D"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4EDEDC9" w14:textId="77777777" w:rsidR="003E061F" w:rsidRDefault="003E061F" w:rsidP="003E061F">
            <w:pPr>
              <w:spacing w:line="240" w:lineRule="auto"/>
              <w:jc w:val="center"/>
            </w:pPr>
            <w:r>
              <w:rPr>
                <w:rFonts w:ascii="Times New Roman" w:eastAsia="Times New Roman" w:hAnsi="Times New Roman" w:cs="Times New Roman"/>
                <w:sz w:val="20"/>
                <w:szCs w:val="20"/>
              </w:rPr>
              <w:t>400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6C81083" w14:textId="77777777" w:rsidR="003E061F" w:rsidRDefault="003E061F" w:rsidP="003E061F">
            <w:pPr>
              <w:spacing w:line="240" w:lineRule="auto"/>
              <w:jc w:val="center"/>
            </w:pPr>
            <w:r>
              <w:rPr>
                <w:rFonts w:ascii="Times New Roman" w:eastAsia="Times New Roman" w:hAnsi="Times New Roman" w:cs="Times New Roman"/>
                <w:sz w:val="20"/>
                <w:szCs w:val="20"/>
              </w:rPr>
              <w:t>Standalone GA</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42E38EB" w14:textId="77777777" w:rsidR="003E061F" w:rsidRDefault="003E061F" w:rsidP="003E061F">
            <w:pPr>
              <w:spacing w:line="240" w:lineRule="auto"/>
              <w:jc w:val="center"/>
            </w:pPr>
            <w:r>
              <w:rPr>
                <w:rFonts w:ascii="Times New Roman" w:eastAsia="Times New Roman" w:hAnsi="Times New Roman" w:cs="Times New Roman"/>
                <w:sz w:val="20"/>
                <w:szCs w:val="20"/>
              </w:rPr>
              <w:t>37,405</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C4A8C93" w14:textId="77777777" w:rsidR="003E061F" w:rsidRDefault="003E061F" w:rsidP="003E061F">
            <w:pPr>
              <w:spacing w:line="240" w:lineRule="auto"/>
              <w:jc w:val="center"/>
            </w:pPr>
            <w:r>
              <w:rPr>
                <w:rFonts w:ascii="Times New Roman" w:eastAsia="Times New Roman" w:hAnsi="Times New Roman" w:cs="Times New Roman"/>
                <w:sz w:val="20"/>
                <w:szCs w:val="20"/>
              </w:rPr>
              <w:t>30.77%</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2FFD140" w14:textId="77777777" w:rsidR="003E061F" w:rsidRDefault="003E061F" w:rsidP="003E061F">
            <w:pPr>
              <w:spacing w:line="240" w:lineRule="auto"/>
              <w:jc w:val="center"/>
            </w:pPr>
            <w:r>
              <w:rPr>
                <w:rFonts w:ascii="Times New Roman" w:eastAsia="Times New Roman" w:hAnsi="Times New Roman" w:cs="Times New Roman"/>
                <w:b/>
                <w:bCs/>
                <w:sz w:val="20"/>
                <w:szCs w:val="20"/>
              </w:rPr>
              <w:t>97.00% / 100%</w:t>
            </w:r>
          </w:p>
        </w:tc>
        <w:tc>
          <w:tcPr>
            <w:tcW w:w="13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B0B42AB" w14:textId="77777777" w:rsidR="003E061F" w:rsidRDefault="003E061F" w:rsidP="003E061F">
            <w:pPr>
              <w:spacing w:line="240" w:lineRule="auto"/>
              <w:jc w:val="center"/>
            </w:pPr>
            <w:r>
              <w:rPr>
                <w:rFonts w:ascii="Times New Roman" w:eastAsia="Times New Roman" w:hAnsi="Times New Roman" w:cs="Times New Roman"/>
                <w:sz w:val="20"/>
                <w:szCs w:val="20"/>
              </w:rPr>
              <w:t>2.27%</w:t>
            </w:r>
          </w:p>
        </w:tc>
      </w:tr>
      <w:tr w:rsidR="003E061F" w14:paraId="3F047D9F"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603F2" w14:textId="77777777" w:rsidR="003E061F" w:rsidRDefault="003E061F" w:rsidP="003E061F">
            <w:pPr>
              <w:spacing w:line="240" w:lineRule="auto"/>
              <w:jc w:val="center"/>
            </w:pPr>
            <w:r>
              <w:rPr>
                <w:rFonts w:ascii="Times New Roman" w:eastAsia="Times New Roman" w:hAnsi="Times New Roman" w:cs="Times New Roman"/>
                <w:sz w:val="20"/>
                <w:szCs w:val="20"/>
              </w:rPr>
              <w:t>400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25FD7" w14:textId="77777777" w:rsidR="003E061F" w:rsidRDefault="003E061F" w:rsidP="003E061F">
            <w:pPr>
              <w:spacing w:line="240" w:lineRule="auto"/>
              <w:jc w:val="center"/>
            </w:pPr>
            <w:r>
              <w:rPr>
                <w:rFonts w:ascii="Times New Roman" w:eastAsia="Times New Roman" w:hAnsi="Times New Roman" w:cs="Times New Roman"/>
                <w:sz w:val="20"/>
                <w:szCs w:val="20"/>
              </w:rPr>
              <w:t>Hybrid GA-EO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37793" w14:textId="77777777" w:rsidR="003E061F" w:rsidRDefault="003E061F" w:rsidP="003E061F">
            <w:pPr>
              <w:spacing w:line="240" w:lineRule="auto"/>
              <w:jc w:val="center"/>
            </w:pPr>
            <w:r>
              <w:rPr>
                <w:rFonts w:ascii="Times New Roman" w:eastAsia="Times New Roman" w:hAnsi="Times New Roman" w:cs="Times New Roman"/>
                <w:sz w:val="20"/>
                <w:szCs w:val="20"/>
              </w:rPr>
              <w:t>34,818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F0C49" w14:textId="77777777" w:rsidR="003E061F" w:rsidRDefault="003E061F" w:rsidP="003E061F">
            <w:pPr>
              <w:spacing w:line="240" w:lineRule="auto"/>
              <w:jc w:val="center"/>
            </w:pPr>
            <w:r>
              <w:rPr>
                <w:rFonts w:ascii="Times New Roman" w:eastAsia="Times New Roman" w:hAnsi="Times New Roman" w:cs="Times New Roman"/>
                <w:sz w:val="20"/>
                <w:szCs w:val="20"/>
              </w:rPr>
              <w:t>30.97%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703BE" w14:textId="77777777" w:rsidR="003E061F" w:rsidRDefault="003E061F" w:rsidP="003E061F">
            <w:pPr>
              <w:spacing w:line="240" w:lineRule="auto"/>
              <w:jc w:val="center"/>
            </w:pPr>
            <w:r>
              <w:rPr>
                <w:rFonts w:ascii="Times New Roman" w:eastAsia="Times New Roman" w:hAnsi="Times New Roman" w:cs="Times New Roman"/>
                <w:b/>
                <w:bCs/>
                <w:sz w:val="20"/>
                <w:szCs w:val="20"/>
              </w:rPr>
              <w:t>95.00%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764D9" w14:textId="77777777" w:rsidR="003E061F" w:rsidRDefault="003E061F" w:rsidP="003E061F">
            <w:pPr>
              <w:spacing w:line="240" w:lineRule="auto"/>
              <w:jc w:val="center"/>
            </w:pPr>
            <w:r>
              <w:rPr>
                <w:rFonts w:ascii="Times New Roman" w:eastAsia="Times New Roman" w:hAnsi="Times New Roman" w:cs="Times New Roman"/>
                <w:sz w:val="20"/>
                <w:szCs w:val="20"/>
              </w:rPr>
              <w:t>2.24%</w:t>
            </w:r>
          </w:p>
        </w:tc>
      </w:tr>
      <w:tr w:rsidR="003E061F" w14:paraId="3164F5B8"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A541DB8" w14:textId="77777777" w:rsidR="003E061F" w:rsidRDefault="003E061F" w:rsidP="003E061F">
            <w:pPr>
              <w:spacing w:line="240" w:lineRule="auto"/>
              <w:jc w:val="center"/>
            </w:pPr>
            <w:r>
              <w:rPr>
                <w:rFonts w:ascii="Times New Roman" w:eastAsia="Times New Roman" w:hAnsi="Times New Roman" w:cs="Times New Roman"/>
                <w:sz w:val="20"/>
                <w:szCs w:val="20"/>
              </w:rPr>
              <w:t>600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804F754" w14:textId="77777777" w:rsidR="003E061F" w:rsidRDefault="003E061F" w:rsidP="003E061F">
            <w:pPr>
              <w:spacing w:line="240" w:lineRule="auto"/>
              <w:jc w:val="center"/>
            </w:pPr>
            <w:r>
              <w:rPr>
                <w:rFonts w:ascii="Times New Roman" w:eastAsia="Times New Roman" w:hAnsi="Times New Roman" w:cs="Times New Roman"/>
                <w:sz w:val="20"/>
                <w:szCs w:val="20"/>
              </w:rPr>
              <w:t>Standalone EO</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1914966" w14:textId="77777777" w:rsidR="003E061F" w:rsidRDefault="003E061F" w:rsidP="003E061F">
            <w:pPr>
              <w:spacing w:line="240" w:lineRule="auto"/>
              <w:jc w:val="center"/>
            </w:pPr>
            <w:r>
              <w:rPr>
                <w:rFonts w:ascii="Times New Roman" w:eastAsia="Times New Roman" w:hAnsi="Times New Roman" w:cs="Times New Roman"/>
                <w:sz w:val="20"/>
                <w:szCs w:val="20"/>
              </w:rPr>
              <w:t>104,024</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DB9BFDE" w14:textId="77777777" w:rsidR="003E061F" w:rsidRDefault="003E061F" w:rsidP="003E061F">
            <w:pPr>
              <w:spacing w:line="240" w:lineRule="auto"/>
              <w:jc w:val="center"/>
            </w:pPr>
            <w:r>
              <w:rPr>
                <w:rFonts w:ascii="Times New Roman" w:eastAsia="Times New Roman" w:hAnsi="Times New Roman" w:cs="Times New Roman"/>
                <w:sz w:val="20"/>
                <w:szCs w:val="20"/>
              </w:rPr>
              <w:t>30.73%</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A02A48F" w14:textId="77777777" w:rsidR="003E061F" w:rsidRDefault="003E061F" w:rsidP="003E061F">
            <w:pPr>
              <w:spacing w:line="240" w:lineRule="auto"/>
              <w:jc w:val="center"/>
            </w:pPr>
            <w:r>
              <w:rPr>
                <w:rFonts w:ascii="Times New Roman" w:eastAsia="Times New Roman" w:hAnsi="Times New Roman" w:cs="Times New Roman"/>
                <w:b/>
                <w:bCs/>
                <w:sz w:val="20"/>
                <w:szCs w:val="20"/>
              </w:rPr>
              <w:t>96.17% / 100%</w:t>
            </w:r>
          </w:p>
        </w:tc>
        <w:tc>
          <w:tcPr>
            <w:tcW w:w="13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26FADA2" w14:textId="77777777" w:rsidR="003E061F" w:rsidRDefault="003E061F" w:rsidP="003E061F">
            <w:pPr>
              <w:spacing w:line="240" w:lineRule="auto"/>
              <w:jc w:val="center"/>
            </w:pPr>
            <w:r>
              <w:rPr>
                <w:rFonts w:ascii="Times New Roman" w:eastAsia="Times New Roman" w:hAnsi="Times New Roman" w:cs="Times New Roman"/>
                <w:sz w:val="20"/>
                <w:szCs w:val="20"/>
              </w:rPr>
              <w:t>3.29%</w:t>
            </w:r>
          </w:p>
        </w:tc>
      </w:tr>
      <w:tr w:rsidR="003E061F" w14:paraId="37877B00"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373D5" w14:textId="77777777" w:rsidR="003E061F" w:rsidRDefault="003E061F" w:rsidP="003E061F">
            <w:pPr>
              <w:spacing w:line="240" w:lineRule="auto"/>
              <w:jc w:val="center"/>
            </w:pPr>
            <w:r>
              <w:rPr>
                <w:rFonts w:ascii="Times New Roman" w:eastAsia="Times New Roman" w:hAnsi="Times New Roman" w:cs="Times New Roman"/>
                <w:sz w:val="20"/>
                <w:szCs w:val="20"/>
              </w:rPr>
              <w:t>600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F59A5" w14:textId="77777777" w:rsidR="003E061F" w:rsidRDefault="003E061F" w:rsidP="003E061F">
            <w:pPr>
              <w:spacing w:line="240" w:lineRule="auto"/>
              <w:jc w:val="center"/>
            </w:pPr>
            <w:r>
              <w:rPr>
                <w:rFonts w:ascii="Times New Roman" w:eastAsia="Times New Roman" w:hAnsi="Times New Roman" w:cs="Times New Roman"/>
                <w:b/>
                <w:bCs/>
                <w:sz w:val="20"/>
                <w:szCs w:val="20"/>
              </w:rPr>
              <w:t>Hybrid EO-GA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EC950" w14:textId="77777777" w:rsidR="003E061F" w:rsidRDefault="003E061F" w:rsidP="003E061F">
            <w:pPr>
              <w:spacing w:line="240" w:lineRule="auto"/>
              <w:jc w:val="center"/>
            </w:pPr>
            <w:r>
              <w:rPr>
                <w:rFonts w:ascii="Times New Roman" w:eastAsia="Times New Roman" w:hAnsi="Times New Roman" w:cs="Times New Roman"/>
                <w:sz w:val="20"/>
                <w:szCs w:val="20"/>
              </w:rPr>
              <w:t>103,439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DC8A5" w14:textId="77777777" w:rsidR="003E061F" w:rsidRDefault="003E061F" w:rsidP="003E061F">
            <w:pPr>
              <w:spacing w:line="240" w:lineRule="auto"/>
              <w:jc w:val="center"/>
            </w:pPr>
            <w:r>
              <w:rPr>
                <w:rFonts w:ascii="Times New Roman" w:eastAsia="Times New Roman" w:hAnsi="Times New Roman" w:cs="Times New Roman"/>
                <w:sz w:val="20"/>
                <w:szCs w:val="20"/>
              </w:rPr>
              <w:t>31.24%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73FD3" w14:textId="77777777" w:rsidR="003E061F" w:rsidRDefault="003E061F" w:rsidP="003E061F">
            <w:pPr>
              <w:spacing w:line="240" w:lineRule="auto"/>
              <w:jc w:val="center"/>
            </w:pPr>
            <w:r>
              <w:rPr>
                <w:rFonts w:ascii="Times New Roman" w:eastAsia="Times New Roman" w:hAnsi="Times New Roman" w:cs="Times New Roman"/>
                <w:b/>
                <w:bCs/>
                <w:sz w:val="20"/>
                <w:szCs w:val="20"/>
              </w:rPr>
              <w:t>95.33%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87258" w14:textId="77777777" w:rsidR="003E061F" w:rsidRDefault="003E061F" w:rsidP="003E061F">
            <w:pPr>
              <w:spacing w:line="240" w:lineRule="auto"/>
              <w:jc w:val="center"/>
            </w:pPr>
            <w:r>
              <w:rPr>
                <w:rFonts w:ascii="Times New Roman" w:eastAsia="Times New Roman" w:hAnsi="Times New Roman" w:cs="Times New Roman"/>
                <w:sz w:val="20"/>
                <w:szCs w:val="20"/>
              </w:rPr>
              <w:t>3.28%</w:t>
            </w:r>
          </w:p>
        </w:tc>
      </w:tr>
      <w:tr w:rsidR="003E061F" w14:paraId="692A6701"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3869174" w14:textId="77777777" w:rsidR="003E061F" w:rsidRDefault="003E061F" w:rsidP="003E061F">
            <w:pPr>
              <w:spacing w:line="240" w:lineRule="auto"/>
              <w:jc w:val="center"/>
            </w:pPr>
            <w:r>
              <w:rPr>
                <w:rFonts w:ascii="Times New Roman" w:eastAsia="Times New Roman" w:hAnsi="Times New Roman" w:cs="Times New Roman"/>
                <w:sz w:val="20"/>
                <w:szCs w:val="20"/>
              </w:rPr>
              <w:t>600</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C8702E8" w14:textId="77777777" w:rsidR="003E061F" w:rsidRDefault="003E061F" w:rsidP="003E061F">
            <w:pPr>
              <w:spacing w:line="240" w:lineRule="auto"/>
              <w:jc w:val="center"/>
            </w:pPr>
            <w:r>
              <w:rPr>
                <w:rFonts w:ascii="Times New Roman" w:eastAsia="Times New Roman" w:hAnsi="Times New Roman" w:cs="Times New Roman"/>
                <w:sz w:val="20"/>
                <w:szCs w:val="20"/>
              </w:rPr>
              <w:t>Standalone GA</w:t>
            </w:r>
          </w:p>
        </w:tc>
        <w:tc>
          <w:tcPr>
            <w:tcW w:w="17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2874A1C" w14:textId="77777777" w:rsidR="003E061F" w:rsidRDefault="003E061F" w:rsidP="003E061F">
            <w:pPr>
              <w:spacing w:line="240" w:lineRule="auto"/>
              <w:jc w:val="center"/>
            </w:pPr>
            <w:r>
              <w:rPr>
                <w:rFonts w:ascii="Times New Roman" w:eastAsia="Times New Roman" w:hAnsi="Times New Roman" w:cs="Times New Roman"/>
                <w:sz w:val="20"/>
                <w:szCs w:val="20"/>
              </w:rPr>
              <w:t>110,575</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B32E71E" w14:textId="77777777" w:rsidR="003E061F" w:rsidRDefault="003E061F" w:rsidP="003E061F">
            <w:pPr>
              <w:spacing w:line="240" w:lineRule="auto"/>
              <w:jc w:val="center"/>
            </w:pPr>
            <w:r>
              <w:rPr>
                <w:rFonts w:ascii="Times New Roman" w:eastAsia="Times New Roman" w:hAnsi="Times New Roman" w:cs="Times New Roman"/>
                <w:sz w:val="20"/>
                <w:szCs w:val="20"/>
              </w:rPr>
              <w:t>30.78%</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AD946A9" w14:textId="77777777" w:rsidR="003E061F" w:rsidRDefault="003E061F" w:rsidP="003E061F">
            <w:pPr>
              <w:spacing w:line="240" w:lineRule="auto"/>
              <w:jc w:val="center"/>
            </w:pPr>
            <w:r>
              <w:rPr>
                <w:rFonts w:ascii="Times New Roman" w:eastAsia="Times New Roman" w:hAnsi="Times New Roman" w:cs="Times New Roman"/>
                <w:b/>
                <w:bCs/>
                <w:sz w:val="20"/>
                <w:szCs w:val="20"/>
              </w:rPr>
              <w:t>94.83% / 100%</w:t>
            </w:r>
          </w:p>
        </w:tc>
        <w:tc>
          <w:tcPr>
            <w:tcW w:w="13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C789649" w14:textId="77777777" w:rsidR="003E061F" w:rsidRDefault="003E061F" w:rsidP="003E061F">
            <w:pPr>
              <w:spacing w:line="240" w:lineRule="auto"/>
              <w:jc w:val="center"/>
            </w:pPr>
            <w:r>
              <w:rPr>
                <w:rFonts w:ascii="Times New Roman" w:eastAsia="Times New Roman" w:hAnsi="Times New Roman" w:cs="Times New Roman"/>
                <w:sz w:val="20"/>
                <w:szCs w:val="20"/>
              </w:rPr>
              <w:t>3.24%</w:t>
            </w:r>
          </w:p>
        </w:tc>
      </w:tr>
      <w:tr w:rsidR="003E061F" w14:paraId="5CCAA672" w14:textId="77777777" w:rsidTr="00A43692">
        <w:trPr>
          <w:jc w:val="center"/>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E6E34" w14:textId="77777777" w:rsidR="003E061F" w:rsidRDefault="003E061F" w:rsidP="003E061F">
            <w:pPr>
              <w:spacing w:line="240" w:lineRule="auto"/>
              <w:jc w:val="center"/>
            </w:pPr>
            <w:r>
              <w:rPr>
                <w:rFonts w:ascii="Times New Roman" w:eastAsia="Times New Roman" w:hAnsi="Times New Roman" w:cs="Times New Roman"/>
                <w:sz w:val="20"/>
                <w:szCs w:val="20"/>
              </w:rPr>
              <w:t>600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67664" w14:textId="77777777" w:rsidR="003E061F" w:rsidRDefault="003E061F" w:rsidP="003E061F">
            <w:pPr>
              <w:spacing w:line="240" w:lineRule="auto"/>
              <w:jc w:val="center"/>
            </w:pPr>
            <w:r>
              <w:rPr>
                <w:rFonts w:ascii="Times New Roman" w:eastAsia="Times New Roman" w:hAnsi="Times New Roman" w:cs="Times New Roman"/>
                <w:sz w:val="20"/>
                <w:szCs w:val="20"/>
              </w:rPr>
              <w:t>Hybrid GA-EO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8A855" w14:textId="77777777" w:rsidR="003E061F" w:rsidRDefault="003E061F" w:rsidP="003E061F">
            <w:pPr>
              <w:spacing w:line="240" w:lineRule="auto"/>
              <w:jc w:val="center"/>
            </w:pPr>
            <w:r>
              <w:rPr>
                <w:rFonts w:ascii="Times New Roman" w:eastAsia="Times New Roman" w:hAnsi="Times New Roman" w:cs="Times New Roman"/>
                <w:sz w:val="20"/>
                <w:szCs w:val="20"/>
              </w:rPr>
              <w:t>109,287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E7BB9" w14:textId="77777777" w:rsidR="003E061F" w:rsidRDefault="003E061F" w:rsidP="003E061F">
            <w:pPr>
              <w:spacing w:line="240" w:lineRule="auto"/>
              <w:jc w:val="center"/>
            </w:pPr>
            <w:r>
              <w:rPr>
                <w:rFonts w:ascii="Times New Roman" w:eastAsia="Times New Roman" w:hAnsi="Times New Roman" w:cs="Times New Roman"/>
                <w:sz w:val="20"/>
                <w:szCs w:val="20"/>
              </w:rPr>
              <w:t>31.02%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D66E8" w14:textId="77777777" w:rsidR="003E061F" w:rsidRDefault="003E061F" w:rsidP="003E061F">
            <w:pPr>
              <w:spacing w:line="240" w:lineRule="auto"/>
              <w:jc w:val="center"/>
            </w:pPr>
            <w:r>
              <w:rPr>
                <w:rFonts w:ascii="Times New Roman" w:eastAsia="Times New Roman" w:hAnsi="Times New Roman" w:cs="Times New Roman"/>
                <w:b/>
                <w:bCs/>
                <w:sz w:val="20"/>
                <w:szCs w:val="20"/>
              </w:rPr>
              <w:t>94.50% / 100%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1D87A" w14:textId="77777777" w:rsidR="003E061F" w:rsidRDefault="003E061F" w:rsidP="003E061F">
            <w:pPr>
              <w:spacing w:line="240" w:lineRule="auto"/>
              <w:jc w:val="center"/>
            </w:pPr>
            <w:r>
              <w:rPr>
                <w:rFonts w:ascii="Times New Roman" w:eastAsia="Times New Roman" w:hAnsi="Times New Roman" w:cs="Times New Roman"/>
                <w:sz w:val="20"/>
                <w:szCs w:val="20"/>
              </w:rPr>
              <w:t>3.25%</w:t>
            </w:r>
          </w:p>
        </w:tc>
      </w:tr>
    </w:tbl>
    <w:p w14:paraId="6560535B" w14:textId="77777777" w:rsidR="003E061F" w:rsidRDefault="003E061F" w:rsidP="003E061F">
      <w:pPr>
        <w:spacing w:after="80"/>
      </w:pPr>
    </w:p>
    <w:p w14:paraId="4CE5BCC2" w14:textId="475296ED" w:rsidR="006E7766" w:rsidRDefault="003E061F" w:rsidP="006E7766">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575024">
        <w:rPr>
          <w:rFonts w:ascii="Times New Roman" w:eastAsia="Times New Roman" w:hAnsi="Times New Roman" w:cs="Times New Roman"/>
          <w:sz w:val="24"/>
          <w:szCs w:val="24"/>
        </w:rPr>
        <w:t>XI</w:t>
      </w:r>
      <w:r>
        <w:rPr>
          <w:rFonts w:ascii="Times New Roman" w:eastAsia="Times New Roman" w:hAnsi="Times New Roman" w:cs="Times New Roman"/>
          <w:sz w:val="24"/>
          <w:szCs w:val="24"/>
        </w:rPr>
        <w:t xml:space="preserve"> validates the hybrid EO-GA framework across three operational scales. Three key patterns emerge. First, universal 100% SSR across all 12 configurations confirms that the sequential EO (global) + GA (local) repair protocol achieves complete gravitational stability regardless of batch size or variant ordering. Second, the Hybrid EO-GA consistently achieves the highest Fitness Score at every scale (31.07%, 31.12%, 31.24%), with the fitness score increasing as scale grows confirming that the EO-GA's </w:t>
      </w:r>
      <w:r>
        <w:rPr>
          <w:rFonts w:ascii="Times New Roman" w:eastAsia="Times New Roman" w:hAnsi="Times New Roman" w:cs="Times New Roman"/>
          <w:sz w:val="24"/>
          <w:szCs w:val="24"/>
        </w:rPr>
        <w:lastRenderedPageBreak/>
        <w:t>sequential optimization becomes more effective at larger problem sizes where EO's global conflict resolution has more spatial conflicts to resolve. Third, the EO-GA's repair latency is lower than GA-EO at the 600-item scale (103,439ms vs. 109,287ms), demonstrating that the EO-first ordering is not only more effective but also more computationally efficient at scale.</w:t>
      </w:r>
    </w:p>
    <w:p w14:paraId="07A7FD34" w14:textId="663F6E52" w:rsidR="006E7766" w:rsidRPr="000A74A8" w:rsidRDefault="000A74A8" w:rsidP="006E7766">
      <w:pPr>
        <w:pStyle w:val="Heading3"/>
        <w:rPr>
          <w:rFonts w:ascii="Times New Roman" w:eastAsia="Times New Roman" w:hAnsi="Times New Roman" w:cs="Times New Roman"/>
          <w:b/>
          <w:bCs/>
          <w:color w:val="auto"/>
        </w:rPr>
      </w:pPr>
      <w:bookmarkStart w:id="44" w:name="_Toc226270513"/>
      <w:r w:rsidRPr="000A74A8">
        <w:rPr>
          <w:rFonts w:ascii="Times New Roman" w:eastAsia="Times New Roman" w:hAnsi="Times New Roman" w:cs="Times New Roman"/>
          <w:b/>
          <w:bCs/>
          <w:color w:val="auto"/>
        </w:rPr>
        <w:t>E. Performance Evaluation: Space Utilization, Retrieval Efficiency, and Placement Accuracy</w:t>
      </w:r>
      <w:bookmarkEnd w:id="44"/>
    </w:p>
    <w:p w14:paraId="4B2FD084" w14:textId="7A8D9CC7" w:rsidR="006E7766" w:rsidRPr="006E7766" w:rsidRDefault="006E7766" w:rsidP="006E7766">
      <w:pPr>
        <w:spacing w:after="20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fifth objective concerns the comprehensive evaluation of the ML-seeded hybrid sequential model's performance in terms of space utilization, retrieval efficiency, and placement accuracy compared to standalone heuristic variants and unseeded baseline approaches. This section presents the Industrial Scorecard, Volumetric Utility analysis, Placement Success Rate benchmarking, scalability analysis, and SOTA methodology comparison.</w:t>
      </w:r>
    </w:p>
    <w:p w14:paraId="045F3EE9" w14:textId="77777777" w:rsidR="006E7766" w:rsidRPr="00D81C4A" w:rsidRDefault="006E7766" w:rsidP="006E7766">
      <w:pPr>
        <w:spacing w:before="280" w:after="120"/>
        <w:rPr>
          <w:b/>
          <w:bCs/>
          <w:i/>
          <w:iCs/>
        </w:rPr>
      </w:pPr>
      <w:r w:rsidRPr="00D81C4A">
        <w:rPr>
          <w:rFonts w:ascii="Times New Roman" w:eastAsia="Times New Roman" w:hAnsi="Times New Roman" w:cs="Times New Roman"/>
          <w:b/>
          <w:bCs/>
          <w:i/>
          <w:iCs/>
          <w:sz w:val="24"/>
          <w:szCs w:val="24"/>
        </w:rPr>
        <w:t>Industrial Scorecard — 4-Variant Benchmark at 600 SKU Scale</w:t>
      </w:r>
    </w:p>
    <w:p w14:paraId="54FD13C9" w14:textId="560C83D3" w:rsidR="006E7766" w:rsidRDefault="006E7766" w:rsidP="006E7766">
      <w:pPr>
        <w:spacing w:before="120" w:line="240" w:lineRule="auto"/>
        <w:jc w:val="center"/>
      </w:pPr>
      <w:r>
        <w:rPr>
          <w:rFonts w:ascii="Times New Roman" w:eastAsia="Times New Roman" w:hAnsi="Times New Roman" w:cs="Times New Roman"/>
          <w:i/>
          <w:iCs/>
        </w:rPr>
        <w:t xml:space="preserve">Table </w:t>
      </w:r>
      <w:r w:rsidR="00575024">
        <w:rPr>
          <w:rFonts w:ascii="Times New Roman" w:eastAsia="Times New Roman" w:hAnsi="Times New Roman" w:cs="Times New Roman"/>
          <w:i/>
          <w:iCs/>
        </w:rPr>
        <w:t>XII</w:t>
      </w:r>
      <w:r>
        <w:rPr>
          <w:rFonts w:ascii="Times New Roman" w:eastAsia="Times New Roman" w:hAnsi="Times New Roman" w:cs="Times New Roman"/>
          <w:i/>
          <w:iCs/>
        </w:rPr>
        <w:t xml:space="preserve">. Industrial Scorecard — PSR, </w:t>
      </w:r>
      <w:proofErr w:type="spellStart"/>
      <w:r>
        <w:rPr>
          <w:rFonts w:ascii="Times New Roman" w:eastAsia="Times New Roman" w:hAnsi="Times New Roman" w:cs="Times New Roman"/>
          <w:i/>
          <w:iCs/>
        </w:rPr>
        <w:t>BBox</w:t>
      </w:r>
      <w:proofErr w:type="spellEnd"/>
      <w:r>
        <w:rPr>
          <w:rFonts w:ascii="Times New Roman" w:eastAsia="Times New Roman" w:hAnsi="Times New Roman" w:cs="Times New Roman"/>
          <w:i/>
          <w:iCs/>
        </w:rPr>
        <w:t xml:space="preserve"> Efficiency, Access Score, and Repair Overhead for All Variants at 600 SKU Scale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300"/>
        <w:gridCol w:w="1400"/>
        <w:gridCol w:w="1200"/>
        <w:gridCol w:w="1860"/>
      </w:tblGrid>
      <w:tr w:rsidR="006E7766" w14:paraId="0C0073B7" w14:textId="77777777" w:rsidTr="00E10F92">
        <w:trPr>
          <w:tblHeader/>
          <w:jc w:val="cent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BECE721" w14:textId="77777777" w:rsidR="006E7766" w:rsidRDefault="006E7766" w:rsidP="006E7766">
            <w:pPr>
              <w:spacing w:line="240" w:lineRule="auto"/>
              <w:jc w:val="center"/>
            </w:pPr>
            <w:r>
              <w:rPr>
                <w:rFonts w:ascii="Times New Roman" w:eastAsia="Times New Roman" w:hAnsi="Times New Roman" w:cs="Times New Roman"/>
                <w:b/>
                <w:bCs/>
                <w:color w:val="FFFFFF"/>
                <w:sz w:val="20"/>
                <w:szCs w:val="20"/>
              </w:rPr>
              <w:t>Model Variant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A6BA00D" w14:textId="77777777" w:rsidR="006E7766" w:rsidRDefault="006E7766" w:rsidP="006E7766">
            <w:pPr>
              <w:spacing w:line="240" w:lineRule="auto"/>
              <w:jc w:val="center"/>
            </w:pPr>
            <w:r>
              <w:rPr>
                <w:rFonts w:ascii="Times New Roman" w:eastAsia="Times New Roman" w:hAnsi="Times New Roman" w:cs="Times New Roman"/>
                <w:b/>
                <w:bCs/>
                <w:color w:val="FFFFFF"/>
                <w:sz w:val="20"/>
                <w:szCs w:val="20"/>
              </w:rPr>
              <w:t>PSR (%)</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DE7DC01" w14:textId="77777777" w:rsidR="006E7766" w:rsidRDefault="006E7766" w:rsidP="006E7766">
            <w:pPr>
              <w:spacing w:line="240" w:lineRule="auto"/>
              <w:jc w:val="center"/>
            </w:pPr>
            <w:proofErr w:type="spellStart"/>
            <w:r>
              <w:rPr>
                <w:rFonts w:ascii="Times New Roman" w:eastAsia="Times New Roman" w:hAnsi="Times New Roman" w:cs="Times New Roman"/>
                <w:b/>
                <w:bCs/>
                <w:color w:val="FFFFFF"/>
                <w:sz w:val="20"/>
                <w:szCs w:val="20"/>
              </w:rPr>
              <w:t>BBox</w:t>
            </w:r>
            <w:proofErr w:type="spellEnd"/>
            <w:r>
              <w:rPr>
                <w:rFonts w:ascii="Times New Roman" w:eastAsia="Times New Roman" w:hAnsi="Times New Roman" w:cs="Times New Roman"/>
                <w:b/>
                <w:bCs/>
                <w:color w:val="FFFFFF"/>
                <w:sz w:val="20"/>
                <w:szCs w:val="20"/>
              </w:rPr>
              <w:t xml:space="preserve"> Eff. (%)</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2EFDE91" w14:textId="77777777" w:rsidR="006E7766" w:rsidRDefault="006E7766" w:rsidP="006E7766">
            <w:pPr>
              <w:spacing w:line="240" w:lineRule="auto"/>
              <w:jc w:val="center"/>
            </w:pPr>
            <w:r>
              <w:rPr>
                <w:rFonts w:ascii="Times New Roman" w:eastAsia="Times New Roman" w:hAnsi="Times New Roman" w:cs="Times New Roman"/>
                <w:b/>
                <w:bCs/>
                <w:color w:val="FFFFFF"/>
                <w:sz w:val="20"/>
                <w:szCs w:val="20"/>
              </w:rPr>
              <w:t>Access Score</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73A301A" w14:textId="77777777" w:rsidR="006E7766" w:rsidRDefault="006E7766" w:rsidP="006E7766">
            <w:pPr>
              <w:spacing w:line="240" w:lineRule="auto"/>
              <w:jc w:val="center"/>
            </w:pPr>
            <w:r>
              <w:rPr>
                <w:rFonts w:ascii="Times New Roman" w:eastAsia="Times New Roman" w:hAnsi="Times New Roman" w:cs="Times New Roman"/>
                <w:b/>
                <w:bCs/>
                <w:color w:val="FFFFFF"/>
                <w:sz w:val="20"/>
                <w:szCs w:val="20"/>
              </w:rPr>
              <w:t>Repair Time</w:t>
            </w:r>
          </w:p>
        </w:tc>
        <w:tc>
          <w:tcPr>
            <w:tcW w:w="1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E541D9A" w14:textId="77777777" w:rsidR="006E7766" w:rsidRDefault="006E7766" w:rsidP="006E7766">
            <w:pPr>
              <w:spacing w:line="240" w:lineRule="auto"/>
              <w:jc w:val="center"/>
            </w:pPr>
            <w:r>
              <w:rPr>
                <w:rFonts w:ascii="Times New Roman" w:eastAsia="Times New Roman" w:hAnsi="Times New Roman" w:cs="Times New Roman"/>
                <w:b/>
                <w:bCs/>
                <w:color w:val="FFFFFF"/>
                <w:sz w:val="20"/>
                <w:szCs w:val="20"/>
              </w:rPr>
              <w:t>Industrial Ranking</w:t>
            </w:r>
          </w:p>
        </w:tc>
      </w:tr>
      <w:tr w:rsidR="006E7766" w14:paraId="0DEB9154" w14:textId="77777777" w:rsidTr="00E10F9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863F3FF" w14:textId="77777777" w:rsidR="006E7766" w:rsidRDefault="006E7766" w:rsidP="006E7766">
            <w:pPr>
              <w:spacing w:line="240" w:lineRule="auto"/>
              <w:jc w:val="center"/>
            </w:pPr>
            <w:r>
              <w:rPr>
                <w:rFonts w:ascii="Times New Roman" w:eastAsia="Times New Roman" w:hAnsi="Times New Roman" w:cs="Times New Roman"/>
                <w:b/>
                <w:bCs/>
                <w:sz w:val="20"/>
                <w:szCs w:val="20"/>
              </w:rPr>
              <w:t>EO-GA (ML-Seeded Hybrid)</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D94402B" w14:textId="77777777" w:rsidR="006E7766" w:rsidRDefault="006E7766" w:rsidP="006E7766">
            <w:pPr>
              <w:spacing w:line="240" w:lineRule="auto"/>
              <w:jc w:val="center"/>
            </w:pPr>
            <w:r>
              <w:rPr>
                <w:rFonts w:ascii="Times New Roman" w:eastAsia="Times New Roman" w:hAnsi="Times New Roman" w:cs="Times New Roman"/>
                <w:sz w:val="20"/>
                <w:szCs w:val="20"/>
              </w:rPr>
              <w:t>95.33</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B6EBD37" w14:textId="77777777" w:rsidR="006E7766" w:rsidRDefault="006E7766" w:rsidP="006E7766">
            <w:pPr>
              <w:spacing w:line="240" w:lineRule="auto"/>
              <w:jc w:val="center"/>
            </w:pPr>
            <w:r>
              <w:rPr>
                <w:rFonts w:ascii="Times New Roman" w:eastAsia="Times New Roman" w:hAnsi="Times New Roman" w:cs="Times New Roman"/>
                <w:sz w:val="20"/>
                <w:szCs w:val="20"/>
              </w:rPr>
              <w:t>92.44</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25DA9BE" w14:textId="77777777" w:rsidR="006E7766" w:rsidRDefault="006E7766" w:rsidP="006E7766">
            <w:pPr>
              <w:spacing w:line="240" w:lineRule="auto"/>
              <w:jc w:val="center"/>
            </w:pPr>
            <w:r>
              <w:rPr>
                <w:rFonts w:ascii="Times New Roman" w:eastAsia="Times New Roman" w:hAnsi="Times New Roman" w:cs="Times New Roman"/>
                <w:sz w:val="20"/>
                <w:szCs w:val="20"/>
              </w:rPr>
              <w:t>0.112</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E45B1CA" w14:textId="77777777" w:rsidR="006E7766" w:rsidRDefault="006E7766" w:rsidP="006E7766">
            <w:pPr>
              <w:spacing w:line="240" w:lineRule="auto"/>
              <w:jc w:val="center"/>
            </w:pPr>
            <w:r>
              <w:rPr>
                <w:rFonts w:ascii="Times New Roman" w:eastAsia="Times New Roman" w:hAnsi="Times New Roman" w:cs="Times New Roman"/>
                <w:sz w:val="20"/>
                <w:szCs w:val="20"/>
              </w:rPr>
              <w:t>103.4s</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2C2956E" w14:textId="77777777" w:rsidR="006E7766" w:rsidRDefault="006E7766" w:rsidP="006E7766">
            <w:pPr>
              <w:spacing w:line="240" w:lineRule="auto"/>
              <w:jc w:val="center"/>
            </w:pPr>
            <w:r>
              <w:rPr>
                <w:rFonts w:ascii="Times New Roman" w:eastAsia="Times New Roman" w:hAnsi="Times New Roman" w:cs="Times New Roman"/>
                <w:b/>
                <w:bCs/>
                <w:sz w:val="20"/>
                <w:szCs w:val="20"/>
              </w:rPr>
              <w:t>Best for Density</w:t>
            </w:r>
          </w:p>
        </w:tc>
      </w:tr>
      <w:tr w:rsidR="006E7766" w14:paraId="2F174E01" w14:textId="77777777" w:rsidTr="00E10F9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2FA5E" w14:textId="77777777" w:rsidR="006E7766" w:rsidRDefault="006E7766" w:rsidP="006E7766">
            <w:pPr>
              <w:spacing w:line="240" w:lineRule="auto"/>
              <w:jc w:val="center"/>
            </w:pPr>
            <w:r>
              <w:rPr>
                <w:rFonts w:ascii="Times New Roman" w:eastAsia="Times New Roman" w:hAnsi="Times New Roman" w:cs="Times New Roman"/>
                <w:sz w:val="20"/>
                <w:szCs w:val="20"/>
              </w:rPr>
              <w:t>GA-EO (ML-Seeded Hybrid)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B9A20" w14:textId="77777777" w:rsidR="006E7766" w:rsidRDefault="006E7766" w:rsidP="006E7766">
            <w:pPr>
              <w:spacing w:line="240" w:lineRule="auto"/>
              <w:jc w:val="center"/>
            </w:pPr>
            <w:r>
              <w:rPr>
                <w:rFonts w:ascii="Times New Roman" w:eastAsia="Times New Roman" w:hAnsi="Times New Roman" w:cs="Times New Roman"/>
                <w:sz w:val="20"/>
                <w:szCs w:val="20"/>
              </w:rPr>
              <w:t>94.50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49D63" w14:textId="77777777" w:rsidR="006E7766" w:rsidRDefault="006E7766" w:rsidP="006E7766">
            <w:pPr>
              <w:spacing w:line="240" w:lineRule="auto"/>
              <w:jc w:val="center"/>
            </w:pPr>
            <w:r>
              <w:rPr>
                <w:rFonts w:ascii="Times New Roman" w:eastAsia="Times New Roman" w:hAnsi="Times New Roman" w:cs="Times New Roman"/>
                <w:sz w:val="20"/>
                <w:szCs w:val="20"/>
              </w:rPr>
              <w:t>92.37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697AF" w14:textId="77777777" w:rsidR="006E7766" w:rsidRDefault="006E7766" w:rsidP="006E7766">
            <w:pPr>
              <w:spacing w:line="240" w:lineRule="auto"/>
              <w:jc w:val="center"/>
            </w:pPr>
            <w:r>
              <w:rPr>
                <w:rFonts w:ascii="Times New Roman" w:eastAsia="Times New Roman" w:hAnsi="Times New Roman" w:cs="Times New Roman"/>
                <w:sz w:val="20"/>
                <w:szCs w:val="20"/>
              </w:rPr>
              <w:t>0.104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601AC" w14:textId="77777777" w:rsidR="006E7766" w:rsidRDefault="006E7766" w:rsidP="006E7766">
            <w:pPr>
              <w:spacing w:line="240" w:lineRule="auto"/>
              <w:jc w:val="center"/>
            </w:pPr>
            <w:r>
              <w:rPr>
                <w:rFonts w:ascii="Times New Roman" w:eastAsia="Times New Roman" w:hAnsi="Times New Roman" w:cs="Times New Roman"/>
                <w:sz w:val="20"/>
                <w:szCs w:val="20"/>
              </w:rPr>
              <w:t>109.3s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AE8F2" w14:textId="77777777" w:rsidR="006E7766" w:rsidRDefault="006E7766" w:rsidP="006E7766">
            <w:pPr>
              <w:spacing w:line="240" w:lineRule="auto"/>
              <w:jc w:val="center"/>
            </w:pPr>
            <w:r>
              <w:rPr>
                <w:rFonts w:ascii="Times New Roman" w:eastAsia="Times New Roman" w:hAnsi="Times New Roman" w:cs="Times New Roman"/>
                <w:sz w:val="20"/>
                <w:szCs w:val="20"/>
              </w:rPr>
              <w:t>Stability Focused</w:t>
            </w:r>
          </w:p>
        </w:tc>
      </w:tr>
      <w:tr w:rsidR="006E7766" w14:paraId="465BD47C" w14:textId="77777777" w:rsidTr="00E10F9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C1837C8" w14:textId="77777777" w:rsidR="006E7766" w:rsidRDefault="006E7766" w:rsidP="006E7766">
            <w:pPr>
              <w:spacing w:line="240" w:lineRule="auto"/>
              <w:jc w:val="center"/>
            </w:pPr>
            <w:r>
              <w:rPr>
                <w:rFonts w:ascii="Times New Roman" w:eastAsia="Times New Roman" w:hAnsi="Times New Roman" w:cs="Times New Roman"/>
                <w:sz w:val="20"/>
                <w:szCs w:val="20"/>
              </w:rPr>
              <w:t>EO (Standalone)</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820CF12" w14:textId="77777777" w:rsidR="006E7766" w:rsidRDefault="006E7766" w:rsidP="006E7766">
            <w:pPr>
              <w:spacing w:line="240" w:lineRule="auto"/>
              <w:jc w:val="center"/>
            </w:pPr>
            <w:r>
              <w:rPr>
                <w:rFonts w:ascii="Times New Roman" w:eastAsia="Times New Roman" w:hAnsi="Times New Roman" w:cs="Times New Roman"/>
                <w:sz w:val="20"/>
                <w:szCs w:val="20"/>
              </w:rPr>
              <w:t>96.17</w:t>
            </w:r>
          </w:p>
        </w:tc>
        <w:tc>
          <w:tcPr>
            <w:tcW w:w="13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DB4B017" w14:textId="77777777" w:rsidR="006E7766" w:rsidRDefault="006E7766" w:rsidP="006E7766">
            <w:pPr>
              <w:spacing w:line="240" w:lineRule="auto"/>
              <w:jc w:val="center"/>
            </w:pPr>
            <w:r>
              <w:rPr>
                <w:rFonts w:ascii="Times New Roman" w:eastAsia="Times New Roman" w:hAnsi="Times New Roman" w:cs="Times New Roman"/>
                <w:sz w:val="20"/>
                <w:szCs w:val="20"/>
              </w:rPr>
              <w:t>75.56</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7D4584A" w14:textId="77777777" w:rsidR="006E7766" w:rsidRDefault="006E7766" w:rsidP="006E7766">
            <w:pPr>
              <w:spacing w:line="240" w:lineRule="auto"/>
              <w:jc w:val="center"/>
            </w:pPr>
            <w:r>
              <w:rPr>
                <w:rFonts w:ascii="Times New Roman" w:eastAsia="Times New Roman" w:hAnsi="Times New Roman" w:cs="Times New Roman"/>
                <w:sz w:val="20"/>
                <w:szCs w:val="20"/>
              </w:rPr>
              <w:t>0.099</w:t>
            </w:r>
          </w:p>
        </w:tc>
        <w:tc>
          <w:tcPr>
            <w:tcW w:w="12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84C0B57" w14:textId="77777777" w:rsidR="006E7766" w:rsidRDefault="006E7766" w:rsidP="006E7766">
            <w:pPr>
              <w:spacing w:line="240" w:lineRule="auto"/>
              <w:jc w:val="center"/>
            </w:pPr>
            <w:r>
              <w:rPr>
                <w:rFonts w:ascii="Times New Roman" w:eastAsia="Times New Roman" w:hAnsi="Times New Roman" w:cs="Times New Roman"/>
                <w:sz w:val="20"/>
                <w:szCs w:val="20"/>
              </w:rPr>
              <w:t>102.8s</w:t>
            </w:r>
          </w:p>
        </w:tc>
        <w:tc>
          <w:tcPr>
            <w:tcW w:w="18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85BD735" w14:textId="77777777" w:rsidR="006E7766" w:rsidRDefault="006E7766" w:rsidP="006E7766">
            <w:pPr>
              <w:spacing w:line="240" w:lineRule="auto"/>
              <w:jc w:val="center"/>
            </w:pPr>
            <w:r>
              <w:rPr>
                <w:rFonts w:ascii="Times New Roman" w:eastAsia="Times New Roman" w:hAnsi="Times New Roman" w:cs="Times New Roman"/>
                <w:sz w:val="20"/>
                <w:szCs w:val="20"/>
              </w:rPr>
              <w:t>High-Speed Logic</w:t>
            </w:r>
          </w:p>
        </w:tc>
      </w:tr>
      <w:tr w:rsidR="006E7766" w14:paraId="7817B871" w14:textId="77777777" w:rsidTr="00E10F92">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376C8" w14:textId="77777777" w:rsidR="006E7766" w:rsidRDefault="006E7766" w:rsidP="006E7766">
            <w:pPr>
              <w:spacing w:line="240" w:lineRule="auto"/>
              <w:jc w:val="center"/>
            </w:pPr>
            <w:r>
              <w:rPr>
                <w:rFonts w:ascii="Times New Roman" w:eastAsia="Times New Roman" w:hAnsi="Times New Roman" w:cs="Times New Roman"/>
                <w:sz w:val="20"/>
                <w:szCs w:val="20"/>
              </w:rPr>
              <w:t>GA (Standalone)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0B969" w14:textId="77777777" w:rsidR="006E7766" w:rsidRDefault="006E7766" w:rsidP="006E7766">
            <w:pPr>
              <w:spacing w:line="240" w:lineRule="auto"/>
              <w:jc w:val="center"/>
            </w:pPr>
            <w:r>
              <w:rPr>
                <w:rFonts w:ascii="Times New Roman" w:eastAsia="Times New Roman" w:hAnsi="Times New Roman" w:cs="Times New Roman"/>
                <w:sz w:val="20"/>
                <w:szCs w:val="20"/>
              </w:rPr>
              <w:t>94.83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5DA6B" w14:textId="77777777" w:rsidR="006E7766" w:rsidRDefault="006E7766" w:rsidP="006E7766">
            <w:pPr>
              <w:spacing w:line="240" w:lineRule="auto"/>
              <w:jc w:val="center"/>
            </w:pPr>
            <w:r>
              <w:rPr>
                <w:rFonts w:ascii="Times New Roman" w:eastAsia="Times New Roman" w:hAnsi="Times New Roman" w:cs="Times New Roman"/>
                <w:sz w:val="20"/>
                <w:szCs w:val="20"/>
              </w:rPr>
              <w:t>82.44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91C95" w14:textId="77777777" w:rsidR="006E7766" w:rsidRDefault="006E7766" w:rsidP="006E7766">
            <w:pPr>
              <w:spacing w:line="240" w:lineRule="auto"/>
              <w:jc w:val="center"/>
            </w:pPr>
            <w:r>
              <w:rPr>
                <w:rFonts w:ascii="Times New Roman" w:eastAsia="Times New Roman" w:hAnsi="Times New Roman" w:cs="Times New Roman"/>
                <w:sz w:val="20"/>
                <w:szCs w:val="20"/>
              </w:rPr>
              <w:t>0.098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A2E37" w14:textId="77777777" w:rsidR="006E7766" w:rsidRDefault="006E7766" w:rsidP="006E7766">
            <w:pPr>
              <w:spacing w:line="240" w:lineRule="auto"/>
              <w:jc w:val="center"/>
            </w:pPr>
            <w:r>
              <w:rPr>
                <w:rFonts w:ascii="Times New Roman" w:eastAsia="Times New Roman" w:hAnsi="Times New Roman" w:cs="Times New Roman"/>
                <w:sz w:val="20"/>
                <w:szCs w:val="20"/>
              </w:rPr>
              <w:t>110.6s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B9C4A" w14:textId="77777777" w:rsidR="006E7766" w:rsidRDefault="006E7766" w:rsidP="006E7766">
            <w:pPr>
              <w:spacing w:line="240" w:lineRule="auto"/>
              <w:jc w:val="center"/>
            </w:pPr>
            <w:r>
              <w:rPr>
                <w:rFonts w:ascii="Times New Roman" w:eastAsia="Times New Roman" w:hAnsi="Times New Roman" w:cs="Times New Roman"/>
                <w:sz w:val="20"/>
                <w:szCs w:val="20"/>
              </w:rPr>
              <w:t>Legacy Baseline</w:t>
            </w:r>
          </w:p>
        </w:tc>
      </w:tr>
    </w:tbl>
    <w:p w14:paraId="7A4CD4F1" w14:textId="77777777" w:rsidR="006E7766" w:rsidRDefault="006E7766" w:rsidP="006E7766">
      <w:pPr>
        <w:spacing w:after="200"/>
        <w:jc w:val="both"/>
      </w:pPr>
    </w:p>
    <w:p w14:paraId="14EE0B54" w14:textId="21DBA334" w:rsidR="000A74A8" w:rsidRDefault="000A74A8" w:rsidP="000A74A8">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Table </w:t>
      </w:r>
      <w:r w:rsidR="00575024">
        <w:rPr>
          <w:rFonts w:ascii="Times New Roman" w:eastAsia="Times New Roman" w:hAnsi="Times New Roman" w:cs="Times New Roman"/>
          <w:sz w:val="24"/>
          <w:szCs w:val="24"/>
        </w:rPr>
        <w:t>XII</w:t>
      </w:r>
      <w:r>
        <w:rPr>
          <w:rFonts w:ascii="Times New Roman" w:eastAsia="Times New Roman" w:hAnsi="Times New Roman" w:cs="Times New Roman"/>
          <w:sz w:val="24"/>
          <w:szCs w:val="24"/>
        </w:rPr>
        <w:t xml:space="preserve"> is the central performance comparison of Objective 5, directly addressing space utilization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retrieval efficiency (Access Score), and placement accuracy (PSR). On space utilization, the EO-GA hybrid achieves the highest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of 92.44% — a 16.88 percentage point advantage over Standalone EO (75.56%) and a 10.00 percentage point advantage over Standalone GA (82.44%). This confirms that ML-seeded hybrid optimization produces dramatically denser packing configurations than either standalone variant. On retrieval efficiency, EO-GA achieves the highest Access Score of 0.112, meaning its packing configurations minimize retrieval pathing distances more effectively than all other variants, a critical operational metric for warehouse AMR routing efficiency. On placement accuracy, Standalone EO achieves peak PSR (96.17%) by utilizing conservative heuristics that prioritize successful placement. The EO-GA's PSR of 95.33% — 1.84 percentage points below EO represents the trade-off accepted to achieve a 16.88 percentage point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gain, a favorable exchange for density-focused industrial deployments. </w:t>
      </w:r>
    </w:p>
    <w:p w14:paraId="7E35D996" w14:textId="1C3AC040" w:rsidR="000A74A8" w:rsidRPr="000A74A8" w:rsidRDefault="000A74A8" w:rsidP="000A74A8">
      <w:pPr>
        <w:spacing w:after="200"/>
        <w:jc w:val="both"/>
        <w:rPr>
          <w:rFonts w:ascii="Times New Roman" w:eastAsia="Times New Roman" w:hAnsi="Times New Roman" w:cs="Times New Roman"/>
          <w:sz w:val="24"/>
          <w:szCs w:val="24"/>
        </w:rPr>
      </w:pPr>
      <w:r w:rsidRPr="00D81C4A">
        <w:rPr>
          <w:rFonts w:ascii="Times New Roman" w:eastAsia="Times New Roman" w:hAnsi="Times New Roman" w:cs="Times New Roman"/>
          <w:b/>
          <w:bCs/>
          <w:i/>
          <w:iCs/>
          <w:sz w:val="24"/>
          <w:szCs w:val="24"/>
        </w:rPr>
        <w:t>Cross-Model Volumetric Utility Performance — Space Utilization Comparison</w:t>
      </w:r>
    </w:p>
    <w:p w14:paraId="72E957A2" w14:textId="75EA1BA2" w:rsidR="000A74A8" w:rsidRDefault="000A74A8" w:rsidP="000A74A8">
      <w:pPr>
        <w:spacing w:after="200"/>
        <w:ind w:firstLine="720"/>
        <w:jc w:val="both"/>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presents the Industrial Volumetric Benchmark bar chart comparing Volumetric Utility (VU) across all four variants at the 600-item scale. The EO and EO-GA bars reach the highest VU values (approximately 3.28–3.29%), with EO-GA and EO nearly equal at this scale. Standalone GA shows noticeably lower VU (approximately 3.24%), confirming that GA-only optimization without EO's global conflict resolution as a pre-processing step produces less space-efficient configurations. The GA-EO variant achieves intermediate VU (approximately 3.25%), confirming that the sequencing order matters: EO-first (EO-GA) produces marginally better VU than GA-first (GA-EO) because EO </w:t>
      </w:r>
      <w:r>
        <w:rPr>
          <w:rFonts w:ascii="Times New Roman" w:eastAsia="Times New Roman" w:hAnsi="Times New Roman" w:cs="Times New Roman"/>
          <w:sz w:val="24"/>
          <w:szCs w:val="24"/>
        </w:rPr>
        <w:lastRenderedPageBreak/>
        <w:t xml:space="preserve">resolves spatial conflicts at the global level before GA introduces rotation variants that </w:t>
      </w:r>
      <w:r w:rsidRPr="002B23B0">
        <w:rPr>
          <w:noProof/>
        </w:rPr>
        <w:drawing>
          <wp:anchor distT="0" distB="0" distL="114300" distR="114300" simplePos="0" relativeHeight="251721728" behindDoc="0" locked="0" layoutInCell="1" allowOverlap="1" wp14:anchorId="67D341FC" wp14:editId="1F62FF93">
            <wp:simplePos x="0" y="0"/>
            <wp:positionH relativeFrom="column">
              <wp:posOffset>-228600</wp:posOffset>
            </wp:positionH>
            <wp:positionV relativeFrom="paragraph">
              <wp:posOffset>660400</wp:posOffset>
            </wp:positionV>
            <wp:extent cx="5715000" cy="3527425"/>
            <wp:effectExtent l="0" t="0" r="0" b="0"/>
            <wp:wrapSquare wrapText="bothSides"/>
            <wp:docPr id="23" name="Picture 23"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different colors&#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715000" cy="3527425"/>
                    </a:xfrm>
                    <a:prstGeom prst="rect">
                      <a:avLst/>
                    </a:prstGeom>
                  </pic:spPr>
                </pic:pic>
              </a:graphicData>
            </a:graphic>
          </wp:anchor>
        </w:drawing>
      </w:r>
      <w:r>
        <w:rPr>
          <w:rFonts w:ascii="Times New Roman" w:eastAsia="Times New Roman" w:hAnsi="Times New Roman" w:cs="Times New Roman"/>
          <w:sz w:val="24"/>
          <w:szCs w:val="24"/>
        </w:rPr>
        <w:t>could create new inter-item gaps.</w:t>
      </w:r>
    </w:p>
    <w:p w14:paraId="6EF5239D" w14:textId="5B1F9D13" w:rsidR="00A9493C" w:rsidRPr="000A74A8" w:rsidRDefault="000A74A8" w:rsidP="000A74A8">
      <w:pPr>
        <w:spacing w:before="120" w:after="240" w:line="240" w:lineRule="auto"/>
        <w:jc w:val="center"/>
      </w:pPr>
      <w:r>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30</w:t>
      </w:r>
      <w:r>
        <w:rPr>
          <w:rFonts w:ascii="Times New Roman" w:eastAsia="Times New Roman" w:hAnsi="Times New Roman" w:cs="Times New Roman"/>
          <w:i/>
          <w:iCs/>
        </w:rPr>
        <w:t>. Cross-Model Volumetric Utility (%) — Industrial Benchmark at 600 SKU Scale for EO-GA, GA-EO, EO, and GA Variants</w:t>
      </w:r>
    </w:p>
    <w:p w14:paraId="39CE424B" w14:textId="77777777" w:rsidR="000A74A8" w:rsidRPr="00A555C9" w:rsidRDefault="000A74A8" w:rsidP="000A74A8">
      <w:pPr>
        <w:spacing w:before="280" w:after="120"/>
        <w:rPr>
          <w:i/>
          <w:iCs/>
        </w:rPr>
      </w:pPr>
      <w:r w:rsidRPr="00A555C9">
        <w:rPr>
          <w:rFonts w:ascii="Times New Roman" w:eastAsia="Times New Roman" w:hAnsi="Times New Roman" w:cs="Times New Roman"/>
          <w:b/>
          <w:bCs/>
          <w:i/>
          <w:iCs/>
          <w:sz w:val="24"/>
          <w:szCs w:val="24"/>
        </w:rPr>
        <w:t>Speed-Accuracy Pareto Manifold — Space Utilization vs. Inference Speed</w:t>
      </w:r>
    </w:p>
    <w:p w14:paraId="6C84BA92" w14:textId="7F429CBF" w:rsidR="000A74A8" w:rsidRDefault="000A74A8" w:rsidP="000A74A8">
      <w:pPr>
        <w:spacing w:after="200"/>
        <w:ind w:firstLine="720"/>
        <w:jc w:val="both"/>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 presents the Speed-Accuracy Pareto Manifold, plotting Geometric Efficiency (%) against Total Inference and Repair Latency for all variants at 600 items. EO and EO-GA cluster in the left region (lower latency: 102.8s and 103.4s respectively), while GA and GA-EO occupy the right (higher latency: 110.6s and 109.3s). On the quality axis, EO-GA and GA-EO both achieve superior geometric efficiency scores compared to their standalone counterparts. The EO-GA variant occupies the Pareto-optimal position achieving the highest quality among low-latency configurations. This Pareto dominance confirms that EO-GA is the recommended configuration for industrial deployments requiring both high packing density (space utilization) and fast processing time </w:t>
      </w:r>
      <w:r>
        <w:rPr>
          <w:rFonts w:ascii="Times New Roman" w:eastAsia="Times New Roman" w:hAnsi="Times New Roman" w:cs="Times New Roman"/>
          <w:sz w:val="24"/>
          <w:szCs w:val="24"/>
        </w:rPr>
        <w:lastRenderedPageBreak/>
        <w:t xml:space="preserve">(operational throughput). Standalone EO, despite its speed advantage, sacrifices 16.88% </w:t>
      </w:r>
      <w:r w:rsidR="00140E59" w:rsidRPr="00885332">
        <w:rPr>
          <w:noProof/>
        </w:rPr>
        <w:drawing>
          <wp:anchor distT="0" distB="0" distL="114300" distR="114300" simplePos="0" relativeHeight="251723776" behindDoc="0" locked="0" layoutInCell="1" allowOverlap="1" wp14:anchorId="1718383E" wp14:editId="7A06252D">
            <wp:simplePos x="0" y="0"/>
            <wp:positionH relativeFrom="column">
              <wp:posOffset>144780</wp:posOffset>
            </wp:positionH>
            <wp:positionV relativeFrom="paragraph">
              <wp:posOffset>628650</wp:posOffset>
            </wp:positionV>
            <wp:extent cx="5440680" cy="4000500"/>
            <wp:effectExtent l="0" t="0" r="7620" b="0"/>
            <wp:wrapSquare wrapText="bothSides"/>
            <wp:docPr id="24" name="Picture 24" descr="A graph with numbers and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with numbers and colored circles&#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440680" cy="4000500"/>
                    </a:xfrm>
                    <a:prstGeom prst="rect">
                      <a:avLst/>
                    </a:prstGeom>
                  </pic:spPr>
                </pic:pic>
              </a:graphicData>
            </a:graphic>
          </wp:anchor>
        </w:drawing>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w:t>
      </w:r>
      <w:r w:rsidR="00A4369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 operationally significant loss for high-density warehouse storage.</w:t>
      </w:r>
    </w:p>
    <w:p w14:paraId="3AF65499" w14:textId="056F9CD2" w:rsidR="000A74A8" w:rsidRDefault="000A74A8" w:rsidP="00140E59">
      <w:pPr>
        <w:spacing w:before="120" w:after="240" w:line="240" w:lineRule="auto"/>
        <w:jc w:val="center"/>
      </w:pPr>
      <w:r>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31</w:t>
      </w:r>
      <w:r>
        <w:rPr>
          <w:rFonts w:ascii="Times New Roman" w:eastAsia="Times New Roman" w:hAnsi="Times New Roman" w:cs="Times New Roman"/>
          <w:i/>
          <w:iCs/>
        </w:rPr>
        <w:t>. Speed-Accuracy Pareto Manifold — Geometric Efficiency (%) vs. Total Pipeline Latency (</w:t>
      </w:r>
      <w:proofErr w:type="spellStart"/>
      <w:r>
        <w:rPr>
          <w:rFonts w:ascii="Times New Roman" w:eastAsia="Times New Roman" w:hAnsi="Times New Roman" w:cs="Times New Roman"/>
          <w:i/>
          <w:iCs/>
        </w:rPr>
        <w:t>ms</w:t>
      </w:r>
      <w:proofErr w:type="spellEnd"/>
      <w:r>
        <w:rPr>
          <w:rFonts w:ascii="Times New Roman" w:eastAsia="Times New Roman" w:hAnsi="Times New Roman" w:cs="Times New Roman"/>
          <w:i/>
          <w:iCs/>
        </w:rPr>
        <w:t>) at 600-Item Scale for All Four Variants</w:t>
      </w:r>
    </w:p>
    <w:p w14:paraId="683870C3" w14:textId="77777777" w:rsidR="00140E59" w:rsidRDefault="00140E59" w:rsidP="00140E59">
      <w:pPr>
        <w:spacing w:before="280" w:after="120"/>
        <w:rPr>
          <w:b/>
          <w:bCs/>
          <w:i/>
          <w:iCs/>
        </w:rPr>
      </w:pPr>
      <w:r w:rsidRPr="00885332">
        <w:rPr>
          <w:rFonts w:ascii="Times New Roman" w:eastAsia="Times New Roman" w:hAnsi="Times New Roman" w:cs="Times New Roman"/>
          <w:b/>
          <w:bCs/>
          <w:i/>
          <w:iCs/>
          <w:sz w:val="24"/>
          <w:szCs w:val="24"/>
        </w:rPr>
        <w:t>Linear VU Scaling — Space Utilization across All Operational Scales</w:t>
      </w:r>
    </w:p>
    <w:p w14:paraId="584AD51C" w14:textId="047745AD" w:rsidR="00140E59" w:rsidRDefault="00140E59" w:rsidP="00140E59">
      <w:pPr>
        <w:spacing w:after="200"/>
        <w:ind w:firstLine="720"/>
        <w:jc w:val="both"/>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32</w:t>
      </w:r>
      <w:r>
        <w:rPr>
          <w:rFonts w:ascii="Times New Roman" w:eastAsia="Times New Roman" w:hAnsi="Times New Roman" w:cs="Times New Roman"/>
          <w:sz w:val="24"/>
          <w:szCs w:val="24"/>
        </w:rPr>
        <w:t xml:space="preserve"> presents the Volumetric Utility scaling behavior across 200, 400, and 600 items as grouped bar charts. VU scales near-linearly for all variants: EO-GA progresses from 1.10% (200 items) to 2.26% (400 items) to 3.28% (600 items) a ratio of approximately 1:2.05:2.98, closely tracking the ideal linear ratio of 1:2:3. This near-linear scaling confirms that the EO-GA framework's space utilization efficiency does not degrade as problem size grows, a critical validation for operational scalability. Standalone GA shows the lowest VU at every scale, consistently trailing EO-GA by approximately 0.04 </w:t>
      </w:r>
      <w:r>
        <w:rPr>
          <w:rFonts w:ascii="Times New Roman" w:eastAsia="Times New Roman" w:hAnsi="Times New Roman" w:cs="Times New Roman"/>
          <w:sz w:val="24"/>
          <w:szCs w:val="24"/>
        </w:rPr>
        <w:lastRenderedPageBreak/>
        <w:t xml:space="preserve">percentage points a small but consistent gap that compounds into meaningful differences </w:t>
      </w:r>
      <w:r w:rsidRPr="00885332">
        <w:rPr>
          <w:noProof/>
        </w:rPr>
        <w:drawing>
          <wp:anchor distT="0" distB="0" distL="114300" distR="114300" simplePos="0" relativeHeight="251725824" behindDoc="0" locked="0" layoutInCell="1" allowOverlap="1" wp14:anchorId="77BD9E97" wp14:editId="03FAB918">
            <wp:simplePos x="0" y="0"/>
            <wp:positionH relativeFrom="column">
              <wp:posOffset>-22860</wp:posOffset>
            </wp:positionH>
            <wp:positionV relativeFrom="paragraph">
              <wp:posOffset>610870</wp:posOffset>
            </wp:positionV>
            <wp:extent cx="5715000" cy="2705100"/>
            <wp:effectExtent l="0" t="0" r="0" b="0"/>
            <wp:wrapSquare wrapText="bothSides"/>
            <wp:docPr id="25" name="Picture 25" descr="A graph of a number of blue and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a number of blue and green bars&#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715000" cy="270510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in actual warehouse capacity utilization across millions of annual packing cycles.</w:t>
      </w:r>
    </w:p>
    <w:p w14:paraId="49DE7F11" w14:textId="28D1FC9C" w:rsidR="00140E59" w:rsidRDefault="00140E59" w:rsidP="00140E59">
      <w:pPr>
        <w:spacing w:before="120" w:after="240"/>
        <w:jc w:val="center"/>
        <w:rPr>
          <w:rFonts w:ascii="Times New Roman" w:eastAsia="Times New Roman" w:hAnsi="Times New Roman" w:cs="Times New Roman"/>
          <w:i/>
          <w:iCs/>
        </w:rPr>
      </w:pPr>
      <w:r>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32</w:t>
      </w:r>
      <w:r>
        <w:rPr>
          <w:rFonts w:ascii="Times New Roman" w:eastAsia="Times New Roman" w:hAnsi="Times New Roman" w:cs="Times New Roman"/>
          <w:i/>
          <w:iCs/>
        </w:rPr>
        <w:t>. Volumetric Utility (%) Scaling — All Variants across 200, 400, and 600 SKU Scales</w:t>
      </w:r>
    </w:p>
    <w:p w14:paraId="511380D3" w14:textId="77777777" w:rsidR="00140E59" w:rsidRPr="002B23B0" w:rsidRDefault="00140E59" w:rsidP="00140E59">
      <w:pPr>
        <w:spacing w:before="280" w:after="120"/>
        <w:rPr>
          <w:i/>
          <w:iCs/>
        </w:rPr>
      </w:pPr>
      <w:r w:rsidRPr="002B23B0">
        <w:rPr>
          <w:rFonts w:ascii="Times New Roman" w:eastAsia="Times New Roman" w:hAnsi="Times New Roman" w:cs="Times New Roman"/>
          <w:b/>
          <w:bCs/>
          <w:i/>
          <w:iCs/>
          <w:sz w:val="24"/>
          <w:szCs w:val="24"/>
        </w:rPr>
        <w:t>PSR Consistency — Placement Accuracy across Scales and Variants</w:t>
      </w:r>
    </w:p>
    <w:p w14:paraId="74420B98" w14:textId="08534BFA" w:rsidR="00140E59" w:rsidRDefault="00140E59" w:rsidP="00140E59">
      <w:pPr>
        <w:spacing w:after="200"/>
        <w:ind w:firstLine="720"/>
        <w:jc w:val="both"/>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33</w:t>
      </w:r>
      <w:r>
        <w:rPr>
          <w:rFonts w:ascii="Times New Roman" w:eastAsia="Times New Roman" w:hAnsi="Times New Roman" w:cs="Times New Roman"/>
          <w:sz w:val="24"/>
          <w:szCs w:val="24"/>
        </w:rPr>
        <w:t xml:space="preserve"> presents the Placement Success Rate (PSR) consistency bar charts across three scenarios (200_items, 400_items, 600_items) for all variants. PSR remains above 94% across all 12 configurations, confirming stable placement accuracy throughout all tested scales. A notable non-monotonic pattern is observed: Standalone GA peaks at PSR 97.00% at the 400-item scale before declining to 94.83% at 600 items, while EO-GA improves from 95.50% (200) to 96.50% (400) before settling at 95.33% (600). This density saturation effect at 600 items — where the warehouse is sufficiently crowded that both neural proposals and heuristic repairs encounter more failure cases accounts for approximately 4.6% of items failing placement across all variants. These failures are concentrated in Extreme Aspect Ratio items (very elongated shapes) and Density </w:t>
      </w:r>
      <w:r>
        <w:rPr>
          <w:rFonts w:ascii="Times New Roman" w:eastAsia="Times New Roman" w:hAnsi="Times New Roman" w:cs="Times New Roman"/>
          <w:sz w:val="24"/>
          <w:szCs w:val="24"/>
        </w:rPr>
        <w:lastRenderedPageBreak/>
        <w:t xml:space="preserve">Saturation zones where local repair cannot find stable positions, identified as targets for </w:t>
      </w:r>
      <w:r w:rsidRPr="002B23B0">
        <w:rPr>
          <w:noProof/>
        </w:rPr>
        <w:drawing>
          <wp:anchor distT="0" distB="0" distL="114300" distR="114300" simplePos="0" relativeHeight="251727872" behindDoc="0" locked="0" layoutInCell="1" allowOverlap="1" wp14:anchorId="063B2800" wp14:editId="6F1602B5">
            <wp:simplePos x="0" y="0"/>
            <wp:positionH relativeFrom="column">
              <wp:posOffset>-15240</wp:posOffset>
            </wp:positionH>
            <wp:positionV relativeFrom="paragraph">
              <wp:posOffset>601980</wp:posOffset>
            </wp:positionV>
            <wp:extent cx="5715000" cy="3189605"/>
            <wp:effectExtent l="0" t="0" r="0" b="0"/>
            <wp:wrapSquare wrapText="bothSides"/>
            <wp:docPr id="26" name="Picture 26"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different colored bars&#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15000" cy="3189605"/>
                    </a:xfrm>
                    <a:prstGeom prst="rect">
                      <a:avLst/>
                    </a:prstGeom>
                  </pic:spPr>
                </pic:pic>
              </a:graphicData>
            </a:graphic>
          </wp:anchor>
        </w:drawing>
      </w:r>
      <w:r>
        <w:rPr>
          <w:rFonts w:ascii="Times New Roman" w:eastAsia="Times New Roman" w:hAnsi="Times New Roman" w:cs="Times New Roman"/>
          <w:sz w:val="24"/>
          <w:szCs w:val="24"/>
        </w:rPr>
        <w:t>future framework improvement.</w:t>
      </w:r>
    </w:p>
    <w:p w14:paraId="24C3CA78" w14:textId="6654C3F6" w:rsidR="00140E59" w:rsidRDefault="00140E59" w:rsidP="00140E59">
      <w:pPr>
        <w:spacing w:before="120" w:after="240" w:line="240" w:lineRule="auto"/>
        <w:jc w:val="center"/>
      </w:pPr>
      <w:r>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33</w:t>
      </w:r>
      <w:r>
        <w:rPr>
          <w:rFonts w:ascii="Times New Roman" w:eastAsia="Times New Roman" w:hAnsi="Times New Roman" w:cs="Times New Roman"/>
          <w:i/>
          <w:iCs/>
        </w:rPr>
        <w:t>. Placement Success Rate (%) — PSR Consistency across 200, 400, and 600 SKU Scenarios for All Four Model Variants</w:t>
      </w:r>
    </w:p>
    <w:p w14:paraId="536B72BF" w14:textId="77777777" w:rsidR="00140E59" w:rsidRPr="002B23B0" w:rsidRDefault="00140E59" w:rsidP="00140E59">
      <w:pPr>
        <w:spacing w:before="280" w:after="120"/>
        <w:rPr>
          <w:i/>
          <w:iCs/>
        </w:rPr>
      </w:pPr>
      <w:r w:rsidRPr="002B23B0">
        <w:rPr>
          <w:rFonts w:ascii="Times New Roman" w:eastAsia="Times New Roman" w:hAnsi="Times New Roman" w:cs="Times New Roman"/>
          <w:b/>
          <w:bCs/>
          <w:i/>
          <w:iCs/>
          <w:sz w:val="24"/>
          <w:szCs w:val="24"/>
        </w:rPr>
        <w:t>Algorithmic Scaling Efficiency — Repair Latency Benchmarking</w:t>
      </w:r>
    </w:p>
    <w:p w14:paraId="5C1DF1C3" w14:textId="4154A238" w:rsidR="00140E59" w:rsidRDefault="00140E59" w:rsidP="00140E59">
      <w:pPr>
        <w:spacing w:after="200"/>
        <w:ind w:firstLine="720"/>
        <w:jc w:val="both"/>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34</w:t>
      </w:r>
      <w:r>
        <w:rPr>
          <w:rFonts w:ascii="Times New Roman" w:eastAsia="Times New Roman" w:hAnsi="Times New Roman" w:cs="Times New Roman"/>
          <w:sz w:val="24"/>
          <w:szCs w:val="24"/>
        </w:rPr>
        <w:t xml:space="preserve"> presents the Pipeline Scaling Efficiency chart plotting Repair Latency (seconds) against SKU Count from 200 to 600 for Standalone EO (blue) and Hybrid EO-GA (orange). Both lines grow near-linearly confirming predictable, manageable latency scaling rather than the exponential growth characteristic of exhaustive search approaches. The EO-GA line starts slightly above Standalone EO at 200 items (7.5s vs. 7.0s) due to GA initialization overhead but converges and surpasses EO's efficiency at 600 items (103.4s vs. 104.0s). This crossover reflects EO-GA's superior fitness guidance at scale: higher fitness solutions are found earlier in the optimization, requiring fewer GA refinement iterations to converge. The sub-linear scaling confirmation (+12.4% compute for a 300% </w:t>
      </w:r>
      <w:r>
        <w:rPr>
          <w:rFonts w:ascii="Times New Roman" w:eastAsia="Times New Roman" w:hAnsi="Times New Roman" w:cs="Times New Roman"/>
          <w:sz w:val="24"/>
          <w:szCs w:val="24"/>
        </w:rPr>
        <w:lastRenderedPageBreak/>
        <w:t xml:space="preserve">item increase) validates the pipeline's operational readiness for large-scale warehouse </w:t>
      </w:r>
      <w:r w:rsidRPr="002B23B0">
        <w:rPr>
          <w:noProof/>
        </w:rPr>
        <w:drawing>
          <wp:anchor distT="0" distB="0" distL="114300" distR="114300" simplePos="0" relativeHeight="251729920" behindDoc="0" locked="0" layoutInCell="1" allowOverlap="1" wp14:anchorId="75B00633" wp14:editId="3A8BDE65">
            <wp:simplePos x="0" y="0"/>
            <wp:positionH relativeFrom="column">
              <wp:posOffset>-182880</wp:posOffset>
            </wp:positionH>
            <wp:positionV relativeFrom="paragraph">
              <wp:posOffset>525780</wp:posOffset>
            </wp:positionV>
            <wp:extent cx="5715000" cy="3721735"/>
            <wp:effectExtent l="0" t="0" r="0" b="0"/>
            <wp:wrapSquare wrapText="bothSides"/>
            <wp:docPr id="27" name="Picture 27"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of a line&#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5715000" cy="3721735"/>
                    </a:xfrm>
                    <a:prstGeom prst="rect">
                      <a:avLst/>
                    </a:prstGeom>
                  </pic:spPr>
                </pic:pic>
              </a:graphicData>
            </a:graphic>
          </wp:anchor>
        </w:drawing>
      </w:r>
      <w:r>
        <w:rPr>
          <w:rFonts w:ascii="Times New Roman" w:eastAsia="Times New Roman" w:hAnsi="Times New Roman" w:cs="Times New Roman"/>
          <w:sz w:val="24"/>
          <w:szCs w:val="24"/>
        </w:rPr>
        <w:t>deployments.</w:t>
      </w:r>
    </w:p>
    <w:p w14:paraId="53A6A14A" w14:textId="15E94751" w:rsidR="00140E59" w:rsidRDefault="00140E59" w:rsidP="00140E59">
      <w:pPr>
        <w:spacing w:before="120" w:after="240" w:line="240"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34</w:t>
      </w:r>
      <w:r>
        <w:rPr>
          <w:rFonts w:ascii="Times New Roman" w:eastAsia="Times New Roman" w:hAnsi="Times New Roman" w:cs="Times New Roman"/>
          <w:i/>
          <w:iCs/>
        </w:rPr>
        <w:t>. Pipeline Scaling Efficiency — Repair Latency (Seconds) vs. SKU Count for EO and EO-</w:t>
      </w:r>
      <w:r w:rsidRPr="00140E59">
        <w:rPr>
          <w:rFonts w:ascii="Times New Roman" w:eastAsia="Times New Roman" w:hAnsi="Times New Roman" w:cs="Times New Roman"/>
          <w:i/>
          <w:iCs/>
        </w:rPr>
        <w:t xml:space="preserve"> </w:t>
      </w:r>
      <w:r>
        <w:rPr>
          <w:rFonts w:ascii="Times New Roman" w:eastAsia="Times New Roman" w:hAnsi="Times New Roman" w:cs="Times New Roman"/>
          <w:i/>
          <w:iCs/>
        </w:rPr>
        <w:t>GA from 200 to 600 Items</w:t>
      </w:r>
    </w:p>
    <w:p w14:paraId="4CDF5840" w14:textId="77777777" w:rsidR="00C73BDA" w:rsidRPr="002B23B0" w:rsidRDefault="00C73BDA" w:rsidP="00C73BDA">
      <w:pPr>
        <w:spacing w:before="280" w:after="120"/>
        <w:rPr>
          <w:i/>
          <w:iCs/>
        </w:rPr>
      </w:pPr>
      <w:r w:rsidRPr="002B23B0">
        <w:rPr>
          <w:rFonts w:ascii="Times New Roman" w:eastAsia="Times New Roman" w:hAnsi="Times New Roman" w:cs="Times New Roman"/>
          <w:b/>
          <w:bCs/>
          <w:i/>
          <w:iCs/>
          <w:sz w:val="24"/>
          <w:szCs w:val="24"/>
        </w:rPr>
        <w:t>Spatial Support Heatmap — Warehouse Floor Density Analysis</w:t>
      </w:r>
    </w:p>
    <w:p w14:paraId="2F4972C2" w14:textId="094D5D56" w:rsidR="00C73BDA" w:rsidRDefault="00C73BDA" w:rsidP="00C73BDA">
      <w:pPr>
        <w:spacing w:after="200"/>
        <w:ind w:firstLine="720"/>
        <w:jc w:val="both"/>
      </w:pPr>
      <w:r>
        <w:rPr>
          <w:rFonts w:ascii="Times New Roman" w:eastAsia="Times New Roman" w:hAnsi="Times New Roman" w:cs="Times New Roman"/>
          <w:sz w:val="24"/>
          <w:szCs w:val="24"/>
        </w:rPr>
        <w:t xml:space="preserve">Figure </w:t>
      </w:r>
      <w:r w:rsidR="005D6818">
        <w:rPr>
          <w:rFonts w:ascii="Times New Roman" w:eastAsia="Times New Roman" w:hAnsi="Times New Roman" w:cs="Times New Roman"/>
          <w:sz w:val="24"/>
          <w:szCs w:val="24"/>
        </w:rPr>
        <w:t>35</w:t>
      </w:r>
      <w:r>
        <w:rPr>
          <w:rFonts w:ascii="Times New Roman" w:eastAsia="Times New Roman" w:hAnsi="Times New Roman" w:cs="Times New Roman"/>
          <w:sz w:val="24"/>
          <w:szCs w:val="24"/>
        </w:rPr>
        <w:t xml:space="preserve"> presents the Spatial Stability Heatmap of the warehouse floor, plotting Item Density (Support Contacts) across the warehouse length and width. High-density support zones (dark blue, values 1.5–2.0) concentrate in the bottom-left and top-left corners, reflecting the EO-GA's priority seeding logic: heavy, large, non-fragile items are placed first along the walls where floor and wall support contacts are maximized. Moderate-density zones extend along the left wall corridor. The right side of the warehouse shows lower density, corresponding to later-sequence items placed by the GA rotation-refinement phase where support options are more limited. This density gradient validates the EO global search strategy's effectiveness: by systematically filling high-support corner </w:t>
      </w:r>
      <w:r>
        <w:rPr>
          <w:rFonts w:ascii="Times New Roman" w:eastAsia="Times New Roman" w:hAnsi="Times New Roman" w:cs="Times New Roman"/>
          <w:sz w:val="24"/>
          <w:szCs w:val="24"/>
        </w:rPr>
        <w:lastRenderedPageBreak/>
        <w:t xml:space="preserve">zones first, EO creates a stable structural foundation that the GA then populates with rotation-optimized items in the progressively more constrained central and right-side </w:t>
      </w:r>
      <w:r w:rsidRPr="00C26BD8">
        <w:rPr>
          <w:i/>
          <w:iCs/>
          <w:noProof/>
        </w:rPr>
        <w:drawing>
          <wp:anchor distT="0" distB="0" distL="114300" distR="114300" simplePos="0" relativeHeight="251731968" behindDoc="0" locked="0" layoutInCell="1" allowOverlap="1" wp14:anchorId="15B266D5" wp14:editId="646B1014">
            <wp:simplePos x="0" y="0"/>
            <wp:positionH relativeFrom="column">
              <wp:posOffset>-15240</wp:posOffset>
            </wp:positionH>
            <wp:positionV relativeFrom="paragraph">
              <wp:posOffset>982980</wp:posOffset>
            </wp:positionV>
            <wp:extent cx="5516880" cy="3642360"/>
            <wp:effectExtent l="0" t="0" r="7620" b="0"/>
            <wp:wrapSquare wrapText="bothSides"/>
            <wp:docPr id="28" name="Picture 28" descr="A diagram of a heat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heatmap&#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516880" cy="3642360"/>
                    </a:xfrm>
                    <a:prstGeom prst="rect">
                      <a:avLst/>
                    </a:prstGeom>
                  </pic:spPr>
                </pic:pic>
              </a:graphicData>
            </a:graphic>
            <wp14:sizeRelV relativeFrom="margin">
              <wp14:pctHeight>0</wp14:pctHeight>
            </wp14:sizeRelV>
          </wp:anchor>
        </w:drawing>
      </w:r>
      <w:r>
        <w:rPr>
          <w:rFonts w:ascii="Times New Roman" w:eastAsia="Times New Roman" w:hAnsi="Times New Roman" w:cs="Times New Roman"/>
          <w:sz w:val="24"/>
          <w:szCs w:val="24"/>
        </w:rPr>
        <w:t>regions.</w:t>
      </w:r>
    </w:p>
    <w:p w14:paraId="65BCFE7D" w14:textId="43101496" w:rsidR="00C73BDA" w:rsidRPr="001C518A" w:rsidRDefault="00C73BDA" w:rsidP="001C518A">
      <w:pPr>
        <w:spacing w:before="120" w:after="240" w:line="240" w:lineRule="auto"/>
        <w:jc w:val="center"/>
        <w:rPr>
          <w:i/>
          <w:iCs/>
        </w:rPr>
      </w:pPr>
      <w:r>
        <w:rPr>
          <w:rFonts w:ascii="Times New Roman" w:eastAsia="Times New Roman" w:hAnsi="Times New Roman" w:cs="Times New Roman"/>
          <w:i/>
          <w:iCs/>
        </w:rPr>
        <w:t xml:space="preserve">Figure </w:t>
      </w:r>
      <w:r w:rsidR="005D6818">
        <w:rPr>
          <w:rFonts w:ascii="Times New Roman" w:eastAsia="Times New Roman" w:hAnsi="Times New Roman" w:cs="Times New Roman"/>
          <w:i/>
          <w:iCs/>
        </w:rPr>
        <w:t>35</w:t>
      </w:r>
      <w:r>
        <w:rPr>
          <w:rFonts w:ascii="Times New Roman" w:eastAsia="Times New Roman" w:hAnsi="Times New Roman" w:cs="Times New Roman"/>
          <w:i/>
          <w:iCs/>
        </w:rPr>
        <w:t>. Spatial Support Heatmap (Warehouse Floor) — Item Density (Support Contacts) across Warehouse Length and Width for the EO-GA Configuration</w:t>
      </w:r>
    </w:p>
    <w:p w14:paraId="62A300CB" w14:textId="77777777" w:rsidR="00C73BDA" w:rsidRPr="00C26BD8" w:rsidRDefault="00C73BDA" w:rsidP="00C73BDA">
      <w:pPr>
        <w:spacing w:before="280" w:after="120"/>
        <w:rPr>
          <w:b/>
          <w:bCs/>
          <w:i/>
          <w:iCs/>
        </w:rPr>
      </w:pPr>
      <w:r w:rsidRPr="00C26BD8">
        <w:rPr>
          <w:rFonts w:ascii="Times New Roman" w:eastAsia="Times New Roman" w:hAnsi="Times New Roman" w:cs="Times New Roman"/>
          <w:b/>
          <w:bCs/>
          <w:i/>
          <w:iCs/>
          <w:sz w:val="24"/>
          <w:szCs w:val="24"/>
        </w:rPr>
        <w:t>SOTA Comparison — ML-Seeded Hybrid vs. Baseline Methodologies</w:t>
      </w:r>
    </w:p>
    <w:p w14:paraId="22624463" w14:textId="48F62CEE" w:rsidR="00C73BDA" w:rsidRDefault="00C73BDA" w:rsidP="00C73BDA">
      <w:pPr>
        <w:spacing w:before="120" w:line="240" w:lineRule="auto"/>
        <w:jc w:val="center"/>
      </w:pPr>
      <w:r>
        <w:rPr>
          <w:rFonts w:ascii="Times New Roman" w:eastAsia="Times New Roman" w:hAnsi="Times New Roman" w:cs="Times New Roman"/>
          <w:i/>
          <w:iCs/>
        </w:rPr>
        <w:t xml:space="preserve">Table </w:t>
      </w:r>
      <w:r w:rsidR="00575024">
        <w:rPr>
          <w:rFonts w:ascii="Times New Roman" w:eastAsia="Times New Roman" w:hAnsi="Times New Roman" w:cs="Times New Roman"/>
          <w:i/>
          <w:iCs/>
        </w:rPr>
        <w:t>XIII</w:t>
      </w:r>
      <w:r>
        <w:rPr>
          <w:rFonts w:ascii="Times New Roman" w:eastAsia="Times New Roman" w:hAnsi="Times New Roman" w:cs="Times New Roman"/>
          <w:i/>
          <w:iCs/>
        </w:rPr>
        <w:t>. SOTA Comparison — Propose-and-Repair Methodology Benchmarking across Support Enforcement, Complexity, Strategic Insight, and Outcome</w:t>
      </w:r>
    </w:p>
    <w:tbl>
      <w:tblPr>
        <w:tblW w:w="10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1800"/>
        <w:gridCol w:w="2960"/>
      </w:tblGrid>
      <w:tr w:rsidR="00C73BDA" w14:paraId="5D9A914B" w14:textId="77777777" w:rsidTr="00C73BDA">
        <w:trPr>
          <w:tblHeader/>
          <w:jc w:val="cent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EE65F3C" w14:textId="77777777" w:rsidR="00C73BDA" w:rsidRDefault="00C73BDA" w:rsidP="00C73BDA">
            <w:pPr>
              <w:spacing w:line="240" w:lineRule="auto"/>
              <w:jc w:val="center"/>
            </w:pPr>
            <w:r>
              <w:rPr>
                <w:rFonts w:ascii="Times New Roman" w:eastAsia="Times New Roman" w:hAnsi="Times New Roman" w:cs="Times New Roman"/>
                <w:b/>
                <w:bCs/>
                <w:color w:val="FFFFFF"/>
                <w:sz w:val="20"/>
                <w:szCs w:val="20"/>
              </w:rPr>
              <w:t>Methodology</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6E04F65" w14:textId="77777777" w:rsidR="00C73BDA" w:rsidRDefault="00C73BDA" w:rsidP="00C73BDA">
            <w:pPr>
              <w:spacing w:line="240" w:lineRule="auto"/>
              <w:jc w:val="center"/>
            </w:pPr>
            <w:r>
              <w:rPr>
                <w:rFonts w:ascii="Times New Roman" w:eastAsia="Times New Roman" w:hAnsi="Times New Roman" w:cs="Times New Roman"/>
                <w:b/>
                <w:bCs/>
                <w:color w:val="FFFFFF"/>
                <w:sz w:val="20"/>
                <w:szCs w:val="20"/>
              </w:rPr>
              <w:t>Support Enforcement</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652C448" w14:textId="77777777" w:rsidR="00C73BDA" w:rsidRDefault="00C73BDA" w:rsidP="00C73BDA">
            <w:pPr>
              <w:spacing w:line="240" w:lineRule="auto"/>
              <w:jc w:val="center"/>
            </w:pPr>
            <w:r>
              <w:rPr>
                <w:rFonts w:ascii="Times New Roman" w:eastAsia="Times New Roman" w:hAnsi="Times New Roman" w:cs="Times New Roman"/>
                <w:b/>
                <w:bCs/>
                <w:color w:val="FFFFFF"/>
                <w:sz w:val="20"/>
                <w:szCs w:val="20"/>
              </w:rPr>
              <w:t>Complexity</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0410241" w14:textId="77777777" w:rsidR="00C73BDA" w:rsidRDefault="00C73BDA" w:rsidP="00C73BDA">
            <w:pPr>
              <w:spacing w:line="240" w:lineRule="auto"/>
              <w:jc w:val="center"/>
            </w:pPr>
            <w:r>
              <w:rPr>
                <w:rFonts w:ascii="Times New Roman" w:eastAsia="Times New Roman" w:hAnsi="Times New Roman" w:cs="Times New Roman"/>
                <w:b/>
                <w:bCs/>
                <w:color w:val="FFFFFF"/>
                <w:sz w:val="20"/>
                <w:szCs w:val="20"/>
              </w:rPr>
              <w:t>Strategic Insight</w:t>
            </w:r>
          </w:p>
        </w:tc>
        <w:tc>
          <w:tcPr>
            <w:tcW w:w="2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9005A72" w14:textId="77777777" w:rsidR="00C73BDA" w:rsidRDefault="00C73BDA" w:rsidP="00C73BDA">
            <w:pPr>
              <w:spacing w:line="240" w:lineRule="auto"/>
              <w:jc w:val="center"/>
            </w:pPr>
            <w:r>
              <w:rPr>
                <w:rFonts w:ascii="Times New Roman" w:eastAsia="Times New Roman" w:hAnsi="Times New Roman" w:cs="Times New Roman"/>
                <w:b/>
                <w:bCs/>
                <w:color w:val="FFFFFF"/>
                <w:sz w:val="20"/>
                <w:szCs w:val="20"/>
              </w:rPr>
              <w:t>Outcome</w:t>
            </w:r>
          </w:p>
        </w:tc>
      </w:tr>
      <w:tr w:rsidR="00C73BDA" w14:paraId="1D72B6B2" w14:textId="77777777" w:rsidTr="00C73BD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DC4C7D6" w14:textId="77777777" w:rsidR="00C73BDA" w:rsidRDefault="00C73BDA" w:rsidP="00C73BDA">
            <w:pPr>
              <w:spacing w:line="240" w:lineRule="auto"/>
              <w:jc w:val="center"/>
            </w:pPr>
            <w:r>
              <w:rPr>
                <w:rFonts w:ascii="Times New Roman" w:eastAsia="Times New Roman" w:hAnsi="Times New Roman" w:cs="Times New Roman"/>
                <w:sz w:val="20"/>
                <w:szCs w:val="20"/>
              </w:rPr>
              <w:t>Classical EP (</w:t>
            </w:r>
            <w:proofErr w:type="spellStart"/>
            <w:r>
              <w:rPr>
                <w:rFonts w:ascii="Times New Roman" w:eastAsia="Times New Roman" w:hAnsi="Times New Roman" w:cs="Times New Roman"/>
                <w:sz w:val="20"/>
                <w:szCs w:val="20"/>
              </w:rPr>
              <w:t>Crainic</w:t>
            </w:r>
            <w:proofErr w:type="spellEnd"/>
            <w:r>
              <w:rPr>
                <w:rFonts w:ascii="Times New Roman" w:eastAsia="Times New Roman" w:hAnsi="Times New Roman" w:cs="Times New Roman"/>
                <w:sz w:val="20"/>
                <w:szCs w:val="20"/>
              </w:rPr>
              <w:t xml:space="preserve"> et al.)</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1330B32" w14:textId="77777777" w:rsidR="00C73BDA" w:rsidRDefault="00C73BDA" w:rsidP="00C73BDA">
            <w:pPr>
              <w:spacing w:line="240" w:lineRule="auto"/>
              <w:jc w:val="center"/>
            </w:pPr>
            <w:r>
              <w:rPr>
                <w:rFonts w:ascii="Times New Roman" w:eastAsia="Times New Roman" w:hAnsi="Times New Roman" w:cs="Times New Roman"/>
                <w:sz w:val="20"/>
                <w:szCs w:val="20"/>
              </w:rPr>
              <w:t>None</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E416EAF" w14:textId="77777777" w:rsidR="00C73BDA" w:rsidRDefault="00C73BDA" w:rsidP="00C73BDA">
            <w:pPr>
              <w:spacing w:line="240" w:lineRule="auto"/>
              <w:jc w:val="center"/>
            </w:pPr>
            <w:r>
              <w:rPr>
                <w:rFonts w:ascii="Times New Roman" w:eastAsia="Times New Roman" w:hAnsi="Times New Roman" w:cs="Times New Roman"/>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F3FEA2C" w14:textId="77777777" w:rsidR="00C73BDA" w:rsidRDefault="00C73BDA" w:rsidP="00C73BDA">
            <w:pPr>
              <w:spacing w:line="240" w:lineRule="auto"/>
              <w:jc w:val="center"/>
            </w:pPr>
            <w:r>
              <w:rPr>
                <w:rFonts w:ascii="Times New Roman" w:eastAsia="Times New Roman" w:hAnsi="Times New Roman" w:cs="Times New Roman"/>
                <w:sz w:val="20"/>
                <w:szCs w:val="20"/>
              </w:rPr>
              <w:t>None</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2074F1B" w14:textId="77777777" w:rsidR="00C73BDA" w:rsidRDefault="00C73BDA" w:rsidP="00C73BDA">
            <w:pPr>
              <w:spacing w:line="240" w:lineRule="auto"/>
              <w:jc w:val="center"/>
            </w:pPr>
            <w:r>
              <w:rPr>
                <w:rFonts w:ascii="Times New Roman" w:eastAsia="Times New Roman" w:hAnsi="Times New Roman" w:cs="Times New Roman"/>
                <w:sz w:val="20"/>
                <w:szCs w:val="20"/>
              </w:rPr>
              <w:t>No stability guarantee</w:t>
            </w:r>
          </w:p>
        </w:tc>
      </w:tr>
      <w:tr w:rsidR="00C73BDA" w14:paraId="78103848" w14:textId="77777777" w:rsidTr="00C73BD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7961E" w14:textId="77777777" w:rsidR="00C73BDA" w:rsidRDefault="00C73BDA" w:rsidP="00C73BDA">
            <w:pPr>
              <w:spacing w:line="240" w:lineRule="auto"/>
              <w:jc w:val="center"/>
            </w:pPr>
            <w:r>
              <w:rPr>
                <w:rFonts w:ascii="Times New Roman" w:eastAsia="Times New Roman" w:hAnsi="Times New Roman" w:cs="Times New Roman"/>
                <w:sz w:val="20"/>
                <w:szCs w:val="20"/>
              </w:rPr>
              <w:t>Action Masking (Zhao et al., 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6D35D" w14:textId="77777777" w:rsidR="00C73BDA" w:rsidRDefault="00C73BDA" w:rsidP="00C73BDA">
            <w:pPr>
              <w:spacing w:line="240" w:lineRule="auto"/>
              <w:jc w:val="center"/>
            </w:pPr>
            <w:r>
              <w:rPr>
                <w:rFonts w:ascii="Times New Roman" w:eastAsia="Times New Roman" w:hAnsi="Times New Roman" w:cs="Times New Roman"/>
                <w:sz w:val="20"/>
                <w:szCs w:val="20"/>
              </w:rPr>
              <w:t>Partial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78827" w14:textId="77777777" w:rsidR="00C73BDA" w:rsidRDefault="00C73BDA" w:rsidP="00C73BDA">
            <w:pPr>
              <w:spacing w:line="240" w:lineRule="auto"/>
              <w:jc w:val="center"/>
            </w:pPr>
            <w:r>
              <w:rPr>
                <w:rFonts w:ascii="Times New Roman" w:eastAsia="Times New Roman" w:hAnsi="Times New Roman" w:cs="Times New Roman"/>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F1344" w14:textId="77777777" w:rsidR="00C73BDA" w:rsidRDefault="00C73BDA" w:rsidP="00C73BDA">
            <w:pPr>
              <w:spacing w:line="240" w:lineRule="auto"/>
              <w:jc w:val="center"/>
            </w:pPr>
            <w:r>
              <w:rPr>
                <w:rFonts w:ascii="Times New Roman" w:eastAsia="Times New Roman" w:hAnsi="Times New Roman" w:cs="Times New Roman"/>
                <w:sz w:val="20"/>
                <w:szCs w:val="20"/>
              </w:rPr>
              <w:t>Static rules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2DC0A" w14:textId="77777777" w:rsidR="00C73BDA" w:rsidRDefault="00C73BDA" w:rsidP="00C73BDA">
            <w:pPr>
              <w:spacing w:line="240" w:lineRule="auto"/>
              <w:jc w:val="center"/>
            </w:pPr>
            <w:r>
              <w:rPr>
                <w:rFonts w:ascii="Times New Roman" w:eastAsia="Times New Roman" w:hAnsi="Times New Roman" w:cs="Times New Roman"/>
                <w:sz w:val="20"/>
                <w:szCs w:val="20"/>
              </w:rPr>
              <w:t>Partial stability only</w:t>
            </w:r>
          </w:p>
        </w:tc>
      </w:tr>
      <w:tr w:rsidR="00C73BDA" w14:paraId="6D438865" w14:textId="77777777" w:rsidTr="00C73BD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14C1B64" w14:textId="77777777" w:rsidR="00C73BDA" w:rsidRDefault="00C73BDA" w:rsidP="00C73BDA">
            <w:pPr>
              <w:spacing w:line="240" w:lineRule="auto"/>
              <w:jc w:val="center"/>
            </w:pPr>
            <w:r>
              <w:rPr>
                <w:rFonts w:ascii="Times New Roman" w:eastAsia="Times New Roman" w:hAnsi="Times New Roman" w:cs="Times New Roman"/>
                <w:sz w:val="20"/>
                <w:szCs w:val="20"/>
              </w:rPr>
              <w:t>Standalone EO (This Study)</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FC3A144" w14:textId="77777777" w:rsidR="00C73BDA" w:rsidRDefault="00C73BDA" w:rsidP="00C73BDA">
            <w:pPr>
              <w:spacing w:line="240" w:lineRule="auto"/>
              <w:jc w:val="center"/>
            </w:pPr>
            <w:r>
              <w:rPr>
                <w:rFonts w:ascii="Times New Roman" w:eastAsia="Times New Roman" w:hAnsi="Times New Roman" w:cs="Times New Roman"/>
                <w:sz w:val="20"/>
                <w:szCs w:val="20"/>
              </w:rPr>
              <w:t>Full (SSR ≥ 0.8)</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0F0EBB05" w14:textId="77777777" w:rsidR="00C73BDA" w:rsidRDefault="00C73BDA" w:rsidP="00C73BDA">
            <w:pPr>
              <w:spacing w:line="240" w:lineRule="auto"/>
              <w:jc w:val="center"/>
            </w:pPr>
            <w:r>
              <w:rPr>
                <w:rFonts w:ascii="Times New Roman" w:eastAsia="Times New Roman" w:hAnsi="Times New Roman" w:cs="Times New Roman"/>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43297879" w14:textId="77777777" w:rsidR="00C73BDA" w:rsidRDefault="00C73BDA" w:rsidP="00C73BDA">
            <w:pPr>
              <w:spacing w:line="240" w:lineRule="auto"/>
              <w:jc w:val="center"/>
            </w:pPr>
            <w:r>
              <w:rPr>
                <w:rFonts w:ascii="Times New Roman" w:eastAsia="Times New Roman" w:hAnsi="Times New Roman" w:cs="Times New Roman"/>
                <w:sz w:val="20"/>
                <w:szCs w:val="20"/>
              </w:rPr>
              <w:t>Global only</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28FF82A4" w14:textId="77777777" w:rsidR="00C73BDA" w:rsidRDefault="00C73BDA" w:rsidP="00C73BDA">
            <w:pPr>
              <w:spacing w:line="240" w:lineRule="auto"/>
              <w:jc w:val="center"/>
            </w:pPr>
            <w:r>
              <w:rPr>
                <w:rFonts w:ascii="Times New Roman" w:eastAsia="Times New Roman" w:hAnsi="Times New Roman" w:cs="Times New Roman"/>
                <w:sz w:val="20"/>
                <w:szCs w:val="20"/>
              </w:rPr>
              <w:t xml:space="preserve">96.17% PSR, 75.56% </w:t>
            </w:r>
            <w:proofErr w:type="spellStart"/>
            <w:r>
              <w:rPr>
                <w:rFonts w:ascii="Times New Roman" w:eastAsia="Times New Roman" w:hAnsi="Times New Roman" w:cs="Times New Roman"/>
                <w:sz w:val="20"/>
                <w:szCs w:val="20"/>
              </w:rPr>
              <w:t>BBox</w:t>
            </w:r>
            <w:proofErr w:type="spellEnd"/>
            <w:r>
              <w:rPr>
                <w:rFonts w:ascii="Times New Roman" w:eastAsia="Times New Roman" w:hAnsi="Times New Roman" w:cs="Times New Roman"/>
                <w:sz w:val="20"/>
                <w:szCs w:val="20"/>
              </w:rPr>
              <w:t xml:space="preserve"> Eff.</w:t>
            </w:r>
          </w:p>
        </w:tc>
      </w:tr>
      <w:tr w:rsidR="00C73BDA" w14:paraId="028071B3" w14:textId="77777777" w:rsidTr="00C73BD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47B15" w14:textId="77777777" w:rsidR="00C73BDA" w:rsidRDefault="00C73BDA" w:rsidP="00C73BDA">
            <w:pPr>
              <w:spacing w:line="240" w:lineRule="auto"/>
              <w:jc w:val="center"/>
            </w:pPr>
            <w:r>
              <w:rPr>
                <w:rFonts w:ascii="Times New Roman" w:eastAsia="Times New Roman" w:hAnsi="Times New Roman" w:cs="Times New Roman"/>
                <w:sz w:val="20"/>
                <w:szCs w:val="20"/>
              </w:rPr>
              <w:lastRenderedPageBreak/>
              <w:t>Standalone GA (This Study)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2C027" w14:textId="77777777" w:rsidR="00C73BDA" w:rsidRDefault="00C73BDA" w:rsidP="00C73BDA">
            <w:pPr>
              <w:spacing w:line="240" w:lineRule="auto"/>
              <w:jc w:val="center"/>
            </w:pPr>
            <w:r>
              <w:rPr>
                <w:rFonts w:ascii="Times New Roman" w:eastAsia="Times New Roman" w:hAnsi="Times New Roman" w:cs="Times New Roman"/>
                <w:sz w:val="20"/>
                <w:szCs w:val="20"/>
              </w:rPr>
              <w:t>Full (SSR ≥ 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264BE" w14:textId="77777777" w:rsidR="00C73BDA" w:rsidRDefault="00C73BDA" w:rsidP="00C73BDA">
            <w:pPr>
              <w:spacing w:line="240" w:lineRule="auto"/>
              <w:jc w:val="center"/>
            </w:pPr>
            <w:r>
              <w:rPr>
                <w:rFonts w:ascii="Times New Roman" w:eastAsia="Times New Roman" w:hAnsi="Times New Roman" w:cs="Times New Roman"/>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FBF49" w14:textId="77777777" w:rsidR="00C73BDA" w:rsidRDefault="00C73BDA" w:rsidP="00C73BDA">
            <w:pPr>
              <w:spacing w:line="240" w:lineRule="auto"/>
              <w:jc w:val="center"/>
            </w:pPr>
            <w:r>
              <w:rPr>
                <w:rFonts w:ascii="Times New Roman" w:eastAsia="Times New Roman" w:hAnsi="Times New Roman" w:cs="Times New Roman"/>
                <w:sz w:val="20"/>
                <w:szCs w:val="20"/>
              </w:rPr>
              <w:t>Local 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A53E0" w14:textId="77777777" w:rsidR="00C73BDA" w:rsidRDefault="00C73BDA" w:rsidP="00C73BDA">
            <w:pPr>
              <w:spacing w:line="240" w:lineRule="auto"/>
              <w:jc w:val="center"/>
            </w:pPr>
            <w:r>
              <w:rPr>
                <w:rFonts w:ascii="Times New Roman" w:eastAsia="Times New Roman" w:hAnsi="Times New Roman" w:cs="Times New Roman"/>
                <w:sz w:val="20"/>
                <w:szCs w:val="20"/>
              </w:rPr>
              <w:t xml:space="preserve">94.83% PSR, 82.44% </w:t>
            </w:r>
            <w:proofErr w:type="spellStart"/>
            <w:r>
              <w:rPr>
                <w:rFonts w:ascii="Times New Roman" w:eastAsia="Times New Roman" w:hAnsi="Times New Roman" w:cs="Times New Roman"/>
                <w:sz w:val="20"/>
                <w:szCs w:val="20"/>
              </w:rPr>
              <w:t>BBox</w:t>
            </w:r>
            <w:proofErr w:type="spellEnd"/>
            <w:r>
              <w:rPr>
                <w:rFonts w:ascii="Times New Roman" w:eastAsia="Times New Roman" w:hAnsi="Times New Roman" w:cs="Times New Roman"/>
                <w:sz w:val="20"/>
                <w:szCs w:val="20"/>
              </w:rPr>
              <w:t xml:space="preserve"> Eff.</w:t>
            </w:r>
          </w:p>
        </w:tc>
      </w:tr>
      <w:tr w:rsidR="00C73BDA" w14:paraId="655DD4B8" w14:textId="77777777" w:rsidTr="00C73BDA">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149691C8" w14:textId="77777777" w:rsidR="00C73BDA" w:rsidRDefault="00C73BDA" w:rsidP="00C73BDA">
            <w:pPr>
              <w:spacing w:line="240" w:lineRule="auto"/>
              <w:jc w:val="center"/>
            </w:pPr>
            <w:r>
              <w:rPr>
                <w:rFonts w:ascii="Times New Roman" w:eastAsia="Times New Roman" w:hAnsi="Times New Roman" w:cs="Times New Roman"/>
                <w:b/>
                <w:bCs/>
                <w:sz w:val="20"/>
                <w:szCs w:val="20"/>
              </w:rPr>
              <w:t>Hybrid EO-GA (This Study)</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6F637082" w14:textId="77777777" w:rsidR="00C73BDA" w:rsidRDefault="00C73BDA" w:rsidP="00C73BDA">
            <w:pPr>
              <w:spacing w:line="240" w:lineRule="auto"/>
              <w:jc w:val="center"/>
            </w:pPr>
            <w:r>
              <w:rPr>
                <w:rFonts w:ascii="Times New Roman" w:eastAsia="Times New Roman" w:hAnsi="Times New Roman" w:cs="Times New Roman"/>
                <w:sz w:val="20"/>
                <w:szCs w:val="20"/>
              </w:rPr>
              <w:t>Full (SSR ≥ 0.8)</w:t>
            </w:r>
          </w:p>
        </w:tc>
        <w:tc>
          <w:tcPr>
            <w:tcW w:w="14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54E02DAD" w14:textId="77777777" w:rsidR="00C73BDA" w:rsidRDefault="00C73BDA" w:rsidP="00C73BDA">
            <w:pPr>
              <w:spacing w:line="240" w:lineRule="auto"/>
              <w:jc w:val="center"/>
            </w:pPr>
            <w:r>
              <w:rPr>
                <w:rFonts w:ascii="Times New Roman" w:eastAsia="Times New Roman" w:hAnsi="Times New Roman" w:cs="Times New Roman"/>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374528D4" w14:textId="77777777" w:rsidR="00C73BDA" w:rsidRDefault="00C73BDA" w:rsidP="00C73BDA">
            <w:pPr>
              <w:spacing w:line="240" w:lineRule="auto"/>
              <w:jc w:val="center"/>
            </w:pPr>
            <w:r>
              <w:rPr>
                <w:rFonts w:ascii="Times New Roman" w:eastAsia="Times New Roman" w:hAnsi="Times New Roman" w:cs="Times New Roman"/>
                <w:sz w:val="20"/>
                <w:szCs w:val="20"/>
              </w:rPr>
              <w:t>Dynamic Evolution</w:t>
            </w:r>
          </w:p>
        </w:tc>
        <w:tc>
          <w:tcPr>
            <w:tcW w:w="2960" w:type="dxa"/>
            <w:tcBorders>
              <w:top w:val="single" w:sz="1" w:space="0" w:color="CCCCCC"/>
              <w:left w:val="single" w:sz="1" w:space="0" w:color="CCCCCC"/>
              <w:bottom w:val="single" w:sz="1" w:space="0" w:color="CCCCCC"/>
              <w:right w:val="single" w:sz="1" w:space="0" w:color="CCCCCC"/>
            </w:tcBorders>
            <w:shd w:val="clear" w:color="auto" w:fill="EEF2F9"/>
            <w:tcMar>
              <w:top w:w="80" w:type="dxa"/>
              <w:left w:w="120" w:type="dxa"/>
              <w:bottom w:w="80" w:type="dxa"/>
              <w:right w:w="120" w:type="dxa"/>
            </w:tcMar>
            <w:vAlign w:val="center"/>
          </w:tcPr>
          <w:p w14:paraId="733C24D4" w14:textId="77777777" w:rsidR="00C73BDA" w:rsidRDefault="00C73BDA" w:rsidP="00C73BDA">
            <w:pPr>
              <w:spacing w:line="240" w:lineRule="auto"/>
              <w:jc w:val="center"/>
            </w:pPr>
            <w:r>
              <w:rPr>
                <w:rFonts w:ascii="Times New Roman" w:eastAsia="Times New Roman" w:hAnsi="Times New Roman" w:cs="Times New Roman"/>
                <w:sz w:val="20"/>
                <w:szCs w:val="20"/>
              </w:rPr>
              <w:t xml:space="preserve">95.33% PSR, 92.44% </w:t>
            </w:r>
            <w:proofErr w:type="spellStart"/>
            <w:r>
              <w:rPr>
                <w:rFonts w:ascii="Times New Roman" w:eastAsia="Times New Roman" w:hAnsi="Times New Roman" w:cs="Times New Roman"/>
                <w:sz w:val="20"/>
                <w:szCs w:val="20"/>
              </w:rPr>
              <w:t>BBox</w:t>
            </w:r>
            <w:proofErr w:type="spellEnd"/>
            <w:r>
              <w:rPr>
                <w:rFonts w:ascii="Times New Roman" w:eastAsia="Times New Roman" w:hAnsi="Times New Roman" w:cs="Times New Roman"/>
                <w:sz w:val="20"/>
                <w:szCs w:val="20"/>
              </w:rPr>
              <w:t xml:space="preserve"> Eff.</w:t>
            </w:r>
          </w:p>
        </w:tc>
      </w:tr>
    </w:tbl>
    <w:p w14:paraId="5BB692D9" w14:textId="77777777" w:rsidR="00C73BDA" w:rsidRDefault="00C73BDA" w:rsidP="00C73BDA">
      <w:pPr>
        <w:spacing w:after="80"/>
      </w:pPr>
    </w:p>
    <w:p w14:paraId="2F837E5C" w14:textId="77777777" w:rsidR="00EC30D4" w:rsidRDefault="00C73BDA" w:rsidP="001C518A">
      <w:pPr>
        <w:spacing w:after="200"/>
        <w:ind w:firstLine="720"/>
        <w:jc w:val="both"/>
        <w:rPr>
          <w:rFonts w:ascii="Times New Roman" w:eastAsia="Times New Roman" w:hAnsi="Times New Roman" w:cs="Times New Roman"/>
          <w:sz w:val="24"/>
          <w:szCs w:val="24"/>
        </w:rPr>
        <w:sectPr w:rsidR="00EC30D4" w:rsidSect="000561A3">
          <w:pgSz w:w="12240" w:h="15840"/>
          <w:pgMar w:top="1440" w:right="1440" w:bottom="1440" w:left="2160" w:header="680" w:footer="680" w:gutter="0"/>
          <w:pgNumType w:start="48"/>
          <w:cols w:space="720"/>
          <w:docGrid w:linePitch="299"/>
        </w:sectPr>
      </w:pPr>
      <w:r>
        <w:rPr>
          <w:rFonts w:ascii="Times New Roman" w:eastAsia="Times New Roman" w:hAnsi="Times New Roman" w:cs="Times New Roman"/>
          <w:sz w:val="24"/>
          <w:szCs w:val="24"/>
        </w:rPr>
        <w:t xml:space="preserve">Table </w:t>
      </w:r>
      <w:r w:rsidR="00575024">
        <w:rPr>
          <w:rFonts w:ascii="Times New Roman" w:eastAsia="Times New Roman" w:hAnsi="Times New Roman" w:cs="Times New Roman"/>
          <w:sz w:val="24"/>
          <w:szCs w:val="24"/>
        </w:rPr>
        <w:t>XIII</w:t>
      </w:r>
      <w:r>
        <w:rPr>
          <w:rFonts w:ascii="Times New Roman" w:eastAsia="Times New Roman" w:hAnsi="Times New Roman" w:cs="Times New Roman"/>
          <w:sz w:val="24"/>
          <w:szCs w:val="24"/>
        </w:rPr>
        <w:t xml:space="preserve"> contextualizes the ML-seeded EO-GA hybrid against SOTA and standalone baselines, directly addressing Objective 5's requirement to compare against standalone and unseeded heuristic approaches. Classical EP provides no stability enforcement at high complexity the </w:t>
      </w:r>
      <w:proofErr w:type="gramStart"/>
      <w:r>
        <w:rPr>
          <w:rFonts w:ascii="Times New Roman" w:eastAsia="Times New Roman" w:hAnsi="Times New Roman" w:cs="Times New Roman"/>
          <w:sz w:val="24"/>
          <w:szCs w:val="24"/>
        </w:rPr>
        <w:t>polar opposite</w:t>
      </w:r>
      <w:proofErr w:type="gramEnd"/>
      <w:r>
        <w:rPr>
          <w:rFonts w:ascii="Times New Roman" w:eastAsia="Times New Roman" w:hAnsi="Times New Roman" w:cs="Times New Roman"/>
          <w:sz w:val="24"/>
          <w:szCs w:val="24"/>
        </w:rPr>
        <w:t xml:space="preserve"> of the proposed system. Action Masking Zhao et al., 2021</w:t>
      </w:r>
      <w:r w:rsidR="00E07789">
        <w:rPr>
          <w:rFonts w:ascii="Times New Roman" w:eastAsia="Times New Roman" w:hAnsi="Times New Roman" w:cs="Times New Roman"/>
          <w:sz w:val="24"/>
          <w:szCs w:val="24"/>
        </w:rPr>
        <w:fldChar w:fldCharType="begin"/>
      </w:r>
      <w:r w:rsidR="00E73233">
        <w:rPr>
          <w:rFonts w:ascii="Times New Roman" w:eastAsia="Times New Roman" w:hAnsi="Times New Roman" w:cs="Times New Roman"/>
          <w:sz w:val="24"/>
          <w:szCs w:val="24"/>
        </w:rPr>
        <w:instrText xml:space="preserve"> ADDIN ZOTERO_ITEM CSL_CITATION {"citationID":"eeJhsOX7","properties":{"formattedCitation":"[49]","plainCitation":"[49]","noteIndex":0},"citationItems":[{"id":342,"uris":["http://zotero.org/groups/6066261/items/XPLCEIW5"],"itemData":{"id":342,"type":"article-journal","abstract":"We solve a challenging yet practically useful variant of 3D Bin Packing Problem (3D-BPP). In our problem, the agent has limited information about the items to be packed into a single bin, and an item must be packed immediately after its arrival without buffering or readjusting. The item's placement also subjects to the constraints of order dependence and physical stability. We formulate this online 3D-BPP as a constrained Markov decision process (CMDP). To solve the problem, we propose an effective and easy-to-implement constrained deep reinforcement learning (DRL) method under the actor-critic framework. In particular, we introduce a prediction-and-projection scheme: The agent first predicts a feasibility mask for the placement actions as an auxiliary task and then uses the mask to modulate the action probabilities output by the actor during training. Such supervision and projection facilitate the agent to learn feasible policies very efficiently. Our method can be easily extended to handle lookahead items, multi-bin packing, and item re-orienting. We have conducted extensive evaluation showing that the learned policy significantly outperforms the state-of-the-art methods. A preliminary user study even suggests that our method might attain a human-level performance.","container-title":"Proceedings of the AAAI Conference on Artificial Intelligence","DOI":"10.1609/aaai.v35i1.16155","ISSN":"2374-3468","issue":"1","language":"en","license":"Copyright (c) 2021 Association for the Advancement of Artificial Intelligence","page":"741-749","source":"ojs.aaai.org","title":"Online 3D Bin Packing with Constrained Deep Reinforcement Learning","URL":"https://ojs.aaai.org/index.php/AAAI/article/view/16155","volume":"35","author":[{"family":"Zhao","given":"Hang"},{"family":"She","given":"Qijin"},{"family":"Zhu","given":"Chenyang"},{"family":"Yang","given":"Yin"},{"family":"Xu","given":"Kai"}],"accessed":{"date-parts":[["2026",4,5]]},"issued":{"date-parts":[["2021",5,18]]}}}],"schema":"https://github.com/citation-style-language/schema/raw/master/csl-citation.json"} </w:instrText>
      </w:r>
      <w:r w:rsidR="00E07789">
        <w:rPr>
          <w:rFonts w:ascii="Times New Roman" w:eastAsia="Times New Roman" w:hAnsi="Times New Roman" w:cs="Times New Roman"/>
          <w:sz w:val="24"/>
          <w:szCs w:val="24"/>
        </w:rPr>
        <w:fldChar w:fldCharType="separate"/>
      </w:r>
      <w:r w:rsidR="00E73233" w:rsidRPr="00E73233">
        <w:rPr>
          <w:rFonts w:ascii="Times New Roman" w:hAnsi="Times New Roman" w:cs="Times New Roman"/>
          <w:sz w:val="24"/>
        </w:rPr>
        <w:t>[49]</w:t>
      </w:r>
      <w:r w:rsidR="00E0778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offers partial stability through static constraints but lacks adaptive, physics-informed settlement. Both standalone variants (EO and GA) achieve full SSR enforcement but sacrifice either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(EO: 75.56%) or PSR (GA: 94.83%). Only the ML-seeded Hybrid EO-GA achieves the best balance: Full SSR enforcement, Low complexity, Dynamic Evolution through sequential global-local optimization, and the highest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(92.44%) among all compared approaches. This confirms that the ML seeding of the hybrid framework through GAN augmentation and MLP coordinate initialization is the enabling factor that allows EO-GA to surpass both its standalone components and established SOTA methodologies across all three evaluation dimensions of Objective 5.</w:t>
      </w:r>
    </w:p>
    <w:p w14:paraId="7E69CBD0" w14:textId="5B92CAEC" w:rsidR="00D05A0D" w:rsidRPr="00F06A8A" w:rsidRDefault="00D05A0D" w:rsidP="00EC30D4">
      <w:pPr>
        <w:pStyle w:val="Heading1"/>
        <w:jc w:val="center"/>
        <w:rPr>
          <w:rFonts w:ascii="Times New Roman" w:hAnsi="Times New Roman" w:cs="Times New Roman"/>
          <w:b/>
          <w:bCs/>
          <w:color w:val="auto"/>
          <w:sz w:val="24"/>
          <w:szCs w:val="24"/>
        </w:rPr>
      </w:pPr>
      <w:bookmarkStart w:id="45" w:name="_Toc226270514"/>
      <w:r w:rsidRPr="00F06A8A">
        <w:rPr>
          <w:rFonts w:ascii="Times New Roman" w:hAnsi="Times New Roman" w:cs="Times New Roman"/>
          <w:b/>
          <w:bCs/>
          <w:color w:val="auto"/>
          <w:sz w:val="24"/>
          <w:szCs w:val="24"/>
        </w:rPr>
        <w:lastRenderedPageBreak/>
        <w:t xml:space="preserve">CHAPTER </w:t>
      </w:r>
      <w:r>
        <w:rPr>
          <w:rFonts w:ascii="Times New Roman" w:hAnsi="Times New Roman" w:cs="Times New Roman"/>
          <w:b/>
          <w:bCs/>
          <w:color w:val="auto"/>
          <w:sz w:val="24"/>
          <w:szCs w:val="24"/>
        </w:rPr>
        <w:t>V</w:t>
      </w:r>
      <w:bookmarkEnd w:id="45"/>
    </w:p>
    <w:p w14:paraId="3AA3BB2E" w14:textId="25A1D080" w:rsidR="00712B20" w:rsidRDefault="00712B20" w:rsidP="00712B20">
      <w:pPr>
        <w:pStyle w:val="Heading2"/>
        <w:spacing w:before="0"/>
        <w:jc w:val="center"/>
        <w:rPr>
          <w:rFonts w:ascii="Times New Roman" w:eastAsia="Times New Roman" w:hAnsi="Times New Roman" w:cs="Times New Roman"/>
          <w:b/>
          <w:color w:val="000000"/>
          <w:sz w:val="24"/>
          <w:szCs w:val="24"/>
        </w:rPr>
      </w:pPr>
      <w:bookmarkStart w:id="46" w:name="_Toc226270515"/>
      <w:r w:rsidRPr="007E7366">
        <w:rPr>
          <w:rFonts w:ascii="Times New Roman" w:eastAsia="Times New Roman" w:hAnsi="Times New Roman" w:cs="Times New Roman"/>
          <w:b/>
          <w:color w:val="000000"/>
          <w:sz w:val="24"/>
          <w:szCs w:val="24"/>
        </w:rPr>
        <w:t>SUMMARY, CONCLUSION, AND RECOMMENDATION</w:t>
      </w:r>
      <w:bookmarkEnd w:id="46"/>
    </w:p>
    <w:p w14:paraId="21619DB6" w14:textId="77777777" w:rsidR="00D7205A" w:rsidRPr="00D7205A" w:rsidRDefault="00D7205A" w:rsidP="00D7205A">
      <w:pPr>
        <w:pStyle w:val="Heading3"/>
        <w:rPr>
          <w:rFonts w:ascii="Times New Roman" w:hAnsi="Times New Roman" w:cs="Times New Roman"/>
          <w:b/>
          <w:bCs/>
          <w:color w:val="auto"/>
        </w:rPr>
      </w:pPr>
      <w:bookmarkStart w:id="47" w:name="_Toc226270516"/>
      <w:r w:rsidRPr="00D7205A">
        <w:rPr>
          <w:rFonts w:ascii="Times New Roman" w:eastAsia="Times New Roman" w:hAnsi="Times New Roman" w:cs="Times New Roman"/>
          <w:b/>
          <w:bCs/>
          <w:color w:val="auto"/>
        </w:rPr>
        <w:t>A. Summary</w:t>
      </w:r>
      <w:bookmarkEnd w:id="47"/>
    </w:p>
    <w:p w14:paraId="38EC1ACC" w14:textId="5473BC93" w:rsidR="00D7205A" w:rsidRDefault="00D7205A" w:rsidP="00D7205A">
      <w:pPr>
        <w:spacing w:after="200"/>
        <w:ind w:firstLine="720"/>
        <w:jc w:val="both"/>
      </w:pPr>
      <w:r>
        <w:rPr>
          <w:rFonts w:ascii="Times New Roman" w:eastAsia="Times New Roman" w:hAnsi="Times New Roman" w:cs="Times New Roman"/>
          <w:sz w:val="24"/>
          <w:szCs w:val="24"/>
        </w:rPr>
        <w:t>This study designed, implemented, and evaluated an integrated three-stage neural-heuristic pipeline for 3D warehouse storage allocation. The pipeline addresses the NP-hard complexity of the 3D Bin Packing Problem (3D-BPP) by sequentially combining GAN-based synthetic data augmentation, physics-informed MLP coordinate regression, and a Propose-and-Repair heuristic engine, producing high-density, gravitationally stable, conflict-free storage configurations across 200, 400, and 600-item warehouse scenarios.</w:t>
      </w:r>
    </w:p>
    <w:p w14:paraId="54CCC91E" w14:textId="323E2D80" w:rsidR="00D7205A" w:rsidRDefault="00D7205A" w:rsidP="00D7205A">
      <w:pPr>
        <w:spacing w:after="200"/>
        <w:ind w:firstLine="720"/>
        <w:jc w:val="both"/>
      </w:pPr>
      <w:r>
        <w:rPr>
          <w:rFonts w:ascii="Times New Roman" w:eastAsia="Times New Roman" w:hAnsi="Times New Roman" w:cs="Times New Roman"/>
          <w:sz w:val="24"/>
          <w:szCs w:val="24"/>
        </w:rPr>
        <w:t>The first stage implemented a Generative Adversarial Network trained on the BED-BPP industrial benchmark dataset, augmented through the Normalization Sandwich pipeline. Over 1,000 training epochs using the Two-Time-Scale Update Rule (TTUR), the GAN achieved Nash Equilibrium convergence at loss 0.693, confirmed by a Classifier Two-Sample Test (C2ST) AUC-ROC of 0.9699, surpassing the CTGAN baseline of 0.82–0.94. The Correlation Delta heatmap confirmed near-zero inter-feature dependency deltas (max &lt; 0.05), and PCA projection showed high Red-Blue Interweaving of real and synthetic item distributions across 85% of total variance. KDE audits for Length, Width, Height, and Weight confirmed precise multi-modal peak matching between real and synthetic distributions, while a Mean DCR of 0.0073 confirmed extreme fidelity without memorization.</w:t>
      </w:r>
    </w:p>
    <w:p w14:paraId="465AFDE2" w14:textId="77777777" w:rsidR="00EC30D4" w:rsidRDefault="00D7205A" w:rsidP="00D7205A">
      <w:pPr>
        <w:spacing w:after="200"/>
        <w:ind w:firstLine="720"/>
        <w:jc w:val="both"/>
        <w:rPr>
          <w:rFonts w:ascii="Times New Roman" w:eastAsia="Times New Roman" w:hAnsi="Times New Roman" w:cs="Times New Roman"/>
          <w:sz w:val="24"/>
          <w:szCs w:val="24"/>
        </w:rPr>
        <w:sectPr w:rsidR="00EC30D4" w:rsidSect="000561A3">
          <w:footerReference w:type="default" r:id="rId56"/>
          <w:pgSz w:w="12240" w:h="15840"/>
          <w:pgMar w:top="1440" w:right="1440" w:bottom="1440" w:left="2160" w:header="680" w:footer="680" w:gutter="0"/>
          <w:pgNumType w:start="48"/>
          <w:cols w:space="720"/>
          <w:docGrid w:linePitch="299"/>
        </w:sectPr>
      </w:pPr>
      <w:r>
        <w:rPr>
          <w:rFonts w:ascii="Times New Roman" w:eastAsia="Times New Roman" w:hAnsi="Times New Roman" w:cs="Times New Roman"/>
          <w:sz w:val="24"/>
          <w:szCs w:val="24"/>
        </w:rPr>
        <w:t>The second stage trained a pruned 3-layer MLP (19 → 128 → 256 → 128 → 4) using a Physics-Informed Weighted MSE loss (</w:t>
      </w:r>
      <w:proofErr w:type="spellStart"/>
      <w:r>
        <w:rPr>
          <w:rFonts w:ascii="Times New Roman" w:eastAsia="Times New Roman" w:hAnsi="Times New Roman" w:cs="Times New Roman"/>
          <w:sz w:val="24"/>
          <w:szCs w:val="24"/>
        </w:rPr>
        <w:t>w_z</w:t>
      </w:r>
      <w:proofErr w:type="spellEnd"/>
      <w:r>
        <w:rPr>
          <w:rFonts w:ascii="Times New Roman" w:eastAsia="Times New Roman" w:hAnsi="Times New Roman" w:cs="Times New Roman"/>
          <w:sz w:val="24"/>
          <w:szCs w:val="24"/>
        </w:rPr>
        <w:t xml:space="preserve"> = 2.0) with </w:t>
      </w:r>
      <w:proofErr w:type="spellStart"/>
      <w:r>
        <w:rPr>
          <w:rFonts w:ascii="Times New Roman" w:eastAsia="Times New Roman" w:hAnsi="Times New Roman" w:cs="Times New Roman"/>
          <w:sz w:val="24"/>
          <w:szCs w:val="24"/>
        </w:rPr>
        <w:t>AdamW</w:t>
      </w:r>
      <w:proofErr w:type="spellEnd"/>
      <w:r>
        <w:rPr>
          <w:rFonts w:ascii="Times New Roman" w:eastAsia="Times New Roman" w:hAnsi="Times New Roman" w:cs="Times New Roman"/>
          <w:sz w:val="24"/>
          <w:szCs w:val="24"/>
        </w:rPr>
        <w:t xml:space="preserve"> optimizer and Cosine Annealing scheduling. The MLP achieved stable log-scale convergence within 100 </w:t>
      </w:r>
    </w:p>
    <w:p w14:paraId="4F4C68E7" w14:textId="551CA10B" w:rsidR="00D7205A" w:rsidRDefault="00D7205A" w:rsidP="00EC30D4">
      <w:pPr>
        <w:spacing w:after="200"/>
        <w:jc w:val="both"/>
      </w:pPr>
      <w:r>
        <w:rPr>
          <w:rFonts w:ascii="Times New Roman" w:eastAsia="Times New Roman" w:hAnsi="Times New Roman" w:cs="Times New Roman"/>
          <w:sz w:val="24"/>
          <w:szCs w:val="24"/>
        </w:rPr>
        <w:lastRenderedPageBreak/>
        <w:t>epochs. Coordinate-specific MAE analysis revealed that the Z-axis error (</w:t>
      </w:r>
      <w:proofErr w:type="spellStart"/>
      <w:r>
        <w:rPr>
          <w:rFonts w:ascii="Times New Roman" w:eastAsia="Times New Roman" w:hAnsi="Times New Roman" w:cs="Times New Roman"/>
          <w:sz w:val="24"/>
          <w:szCs w:val="24"/>
        </w:rPr>
        <w:t>MAE_z</w:t>
      </w:r>
      <w:proofErr w:type="spellEnd"/>
      <w:r>
        <w:rPr>
          <w:rFonts w:ascii="Times New Roman" w:eastAsia="Times New Roman" w:hAnsi="Times New Roman" w:cs="Times New Roman"/>
          <w:sz w:val="24"/>
          <w:szCs w:val="24"/>
        </w:rPr>
        <w:t xml:space="preserve"> ≈ 0.046) was 3.8 times lower than the X-axis error, validating the physics-informed loss function's effectiveness in prioritizing vertical support accuracy. At the 600-SKU industrial benchmark, the EO-GA variant achieved the best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of 92.44% (+16.88% over Standalone EO's 75.56%) and the highest Access Score of 0.112, while Standalone EO achieved peak PSR of 96.17%. Inference latency scaled sub-linearly: only +12.4% additional compute was required for a 300% increase in item count.</w:t>
      </w:r>
    </w:p>
    <w:p w14:paraId="41613A10" w14:textId="23ABF41A" w:rsidR="00D7205A" w:rsidRDefault="00D7205A" w:rsidP="00D7205A">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stage validated the complete Propose-and-Repair pipeline across three scales. All 12 experimental configurations (4 variants × 3 scales) achieved 100% SSR universal gravitational stability guaranteed by the Physics Settlement Layer's Stability Gate. The Hybrid EO-GA consistently achieved the highest Fitness Score at every scale (30.82% → 31.07% → 31.24%), with VU scaling near-linearly from 1.10% to 3.28%. The EO-GA repair overhead of 103,439ms at 600 items was the lowest among high-density variants, confirming its computational efficiency advantage at scale. The neural Propose-and-Repair architecture reduced the heuristic search space from approximately 4,500 candidates to approximately 120 refinements per item. Against SOTA benchmarks, the proposed system provides full SSR enforcement at low complexity with dynamic evolutionary guidance — advancing beyond Classical EP (no stability, high complexity) and Action Masking (partial stability, static).</w:t>
      </w:r>
    </w:p>
    <w:p w14:paraId="16C04551" w14:textId="77777777" w:rsidR="00D7205A" w:rsidRDefault="00D7205A" w:rsidP="00D7205A">
      <w:pPr>
        <w:spacing w:after="200"/>
        <w:ind w:firstLine="720"/>
        <w:jc w:val="both"/>
      </w:pPr>
    </w:p>
    <w:p w14:paraId="49FD50FA" w14:textId="77777777" w:rsidR="00D7205A" w:rsidRPr="00D7205A" w:rsidRDefault="00D7205A" w:rsidP="00D7205A">
      <w:pPr>
        <w:pStyle w:val="Heading3"/>
        <w:rPr>
          <w:rFonts w:ascii="Times New Roman" w:hAnsi="Times New Roman" w:cs="Times New Roman"/>
          <w:b/>
          <w:bCs/>
          <w:color w:val="auto"/>
        </w:rPr>
      </w:pPr>
      <w:bookmarkStart w:id="48" w:name="_Toc226270517"/>
      <w:r w:rsidRPr="00D7205A">
        <w:rPr>
          <w:rFonts w:ascii="Times New Roman" w:eastAsia="Times New Roman" w:hAnsi="Times New Roman" w:cs="Times New Roman"/>
          <w:b/>
          <w:bCs/>
          <w:color w:val="auto"/>
        </w:rPr>
        <w:lastRenderedPageBreak/>
        <w:t>B. Conclusion</w:t>
      </w:r>
      <w:bookmarkEnd w:id="48"/>
    </w:p>
    <w:p w14:paraId="1B36F103" w14:textId="77777777" w:rsidR="00D7205A" w:rsidRDefault="00D7205A" w:rsidP="00D7205A">
      <w:pPr>
        <w:spacing w:after="200"/>
        <w:ind w:firstLine="720"/>
        <w:jc w:val="both"/>
      </w:pPr>
      <w:r>
        <w:rPr>
          <w:rFonts w:ascii="Times New Roman" w:eastAsia="Times New Roman" w:hAnsi="Times New Roman" w:cs="Times New Roman"/>
          <w:sz w:val="24"/>
          <w:szCs w:val="24"/>
        </w:rPr>
        <w:t>Based on the empirical results presented in Chapter IV, the following conclusions are established:</w:t>
      </w:r>
    </w:p>
    <w:p w14:paraId="32E07A0A" w14:textId="25A738B3" w:rsidR="00D7205A" w:rsidRDefault="00D7205A" w:rsidP="00D7205A">
      <w:pPr>
        <w:spacing w:after="200"/>
        <w:jc w:val="both"/>
      </w:pPr>
      <w:r>
        <w:rPr>
          <w:rFonts w:ascii="Times New Roman" w:eastAsia="Times New Roman" w:hAnsi="Times New Roman" w:cs="Times New Roman"/>
          <w:b/>
          <w:bCs/>
          <w:i/>
          <w:iCs/>
          <w:sz w:val="24"/>
          <w:szCs w:val="24"/>
        </w:rPr>
        <w:t>The GAN Successfully Synthesizes Industrially Realistic SKU Data at Nash Equilibrium Quality.</w:t>
      </w:r>
    </w:p>
    <w:p w14:paraId="3FC0D674" w14:textId="5B08BE34" w:rsidR="00D7205A" w:rsidRDefault="00D7205A" w:rsidP="00D7205A">
      <w:pPr>
        <w:spacing w:after="200"/>
        <w:ind w:firstLine="720"/>
        <w:jc w:val="both"/>
      </w:pPr>
      <w:r>
        <w:rPr>
          <w:rFonts w:ascii="Times New Roman" w:eastAsia="Times New Roman" w:hAnsi="Times New Roman" w:cs="Times New Roman"/>
          <w:sz w:val="24"/>
          <w:szCs w:val="24"/>
        </w:rPr>
        <w:t>The Generative Adversarial Network, trained with TTUR and One-Sided Label Smoothing, converged to Nash Equilibrium (loss = 0.693) within 1,000 epochs, achieving a C2ST AUC-ROC of 0.9699 and a Mean DCR of 0.0073 both exceeding CTGAN baselines. Near-zero Pearson correlation deltas (maximum 0.16) confirm that the GAN learned the Density Copula of the real data distribution, preventing the Physical Ghost problem and ensuring synthetic SKUs maintain physically valid mass-to-volume relationships. This validates GAN-based augmentation as a principled strategy for addressing data sparsity in industrial warehouse inventory datasets.</w:t>
      </w:r>
    </w:p>
    <w:p w14:paraId="63EFF02A" w14:textId="0F01F913" w:rsidR="00D7205A" w:rsidRDefault="00D7205A" w:rsidP="00D7205A">
      <w:pPr>
        <w:spacing w:before="200" w:after="100"/>
      </w:pPr>
      <w:r>
        <w:rPr>
          <w:rFonts w:ascii="Times New Roman" w:eastAsia="Times New Roman" w:hAnsi="Times New Roman" w:cs="Times New Roman"/>
          <w:b/>
          <w:bCs/>
          <w:i/>
          <w:iCs/>
          <w:sz w:val="24"/>
          <w:szCs w:val="24"/>
        </w:rPr>
        <w:t>The Physics-Informed MLP Successfully Prioritizes Vertical Stability in Coordinate Regression.</w:t>
      </w:r>
    </w:p>
    <w:p w14:paraId="06DD54CD" w14:textId="77777777" w:rsidR="00D7205A" w:rsidRDefault="00D7205A" w:rsidP="00D7205A">
      <w:pPr>
        <w:spacing w:after="200"/>
        <w:ind w:firstLine="720"/>
        <w:jc w:val="both"/>
      </w:pPr>
      <w:r>
        <w:rPr>
          <w:rFonts w:ascii="Times New Roman" w:eastAsia="Times New Roman" w:hAnsi="Times New Roman" w:cs="Times New Roman"/>
          <w:sz w:val="24"/>
          <w:szCs w:val="24"/>
        </w:rPr>
        <w:t>The pruned 3-layer MLP with Weighted MSE loss (</w:t>
      </w:r>
      <w:proofErr w:type="spellStart"/>
      <w:r>
        <w:rPr>
          <w:rFonts w:ascii="Times New Roman" w:eastAsia="Times New Roman" w:hAnsi="Times New Roman" w:cs="Times New Roman"/>
          <w:sz w:val="24"/>
          <w:szCs w:val="24"/>
        </w:rPr>
        <w:t>w_z</w:t>
      </w:r>
      <w:proofErr w:type="spellEnd"/>
      <w:r>
        <w:rPr>
          <w:rFonts w:ascii="Times New Roman" w:eastAsia="Times New Roman" w:hAnsi="Times New Roman" w:cs="Times New Roman"/>
          <w:sz w:val="24"/>
          <w:szCs w:val="24"/>
        </w:rPr>
        <w:t xml:space="preserve"> = 2.0) achieved Z-axis MAE 3.8 times lower than X-axis MAE (0.046 vs. approximately 0.175 normalized), demonstrating that the physics-informed training protocol successfully biases the neural network toward vertical support accuracy. The MLP converges stably within 100 epochs, and its sub-1.5ms inference latency enables real-time integration into the metaheuristic search loop without introducing computational bottlenecks.</w:t>
      </w:r>
    </w:p>
    <w:p w14:paraId="740AF245" w14:textId="77777777" w:rsidR="00D7205A" w:rsidRDefault="00D7205A" w:rsidP="00D7205A">
      <w:pPr>
        <w:spacing w:after="80"/>
      </w:pPr>
    </w:p>
    <w:p w14:paraId="62FD2AF0" w14:textId="51AF2B4B" w:rsidR="00D7205A" w:rsidRDefault="00D7205A" w:rsidP="00D7205A">
      <w:pPr>
        <w:spacing w:before="200" w:after="100"/>
      </w:pPr>
      <w:r>
        <w:rPr>
          <w:rFonts w:ascii="Times New Roman" w:eastAsia="Times New Roman" w:hAnsi="Times New Roman" w:cs="Times New Roman"/>
          <w:b/>
          <w:bCs/>
          <w:i/>
          <w:iCs/>
          <w:sz w:val="24"/>
          <w:szCs w:val="24"/>
        </w:rPr>
        <w:lastRenderedPageBreak/>
        <w:t>The EO-GA Variant is the Superior Configuration for High-Density Industrial Deployment.</w:t>
      </w:r>
    </w:p>
    <w:p w14:paraId="25652C5B" w14:textId="3942A0ED" w:rsidR="00D7205A" w:rsidRDefault="00D7205A" w:rsidP="00D7205A">
      <w:pPr>
        <w:spacing w:after="200"/>
        <w:ind w:firstLine="720"/>
        <w:jc w:val="both"/>
      </w:pPr>
      <w:r>
        <w:rPr>
          <w:rFonts w:ascii="Times New Roman" w:eastAsia="Times New Roman" w:hAnsi="Times New Roman" w:cs="Times New Roman"/>
          <w:sz w:val="24"/>
          <w:szCs w:val="24"/>
        </w:rPr>
        <w:t xml:space="preserve">At the 600-item industrial benchmark, the EO-GA variant achieved the highest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(92.44%), highest Access Score (0.112), highest Fitness Score (31.24%), and the lowest repair overhead among high-density variants (103,439ms). The EO-first ordering resolving macro-level spatial conflicts before GA fine-tunes rotation proves more computationally efficient than the reverse GA-EO ordering, with EO-GA's efficiency advantage increasing at higher item scales. This confirms that global spatial conflict resolution should precede local rotation refinement for optimal convergence in constrained 3D packing.</w:t>
      </w:r>
    </w:p>
    <w:p w14:paraId="3F6D776A" w14:textId="04C235A6" w:rsidR="00D7205A" w:rsidRDefault="00D7205A" w:rsidP="00D7205A">
      <w:pPr>
        <w:spacing w:before="200" w:after="100"/>
      </w:pPr>
      <w:r>
        <w:rPr>
          <w:rFonts w:ascii="Times New Roman" w:eastAsia="Times New Roman" w:hAnsi="Times New Roman" w:cs="Times New Roman"/>
          <w:b/>
          <w:bCs/>
          <w:i/>
          <w:iCs/>
          <w:sz w:val="24"/>
          <w:szCs w:val="24"/>
        </w:rPr>
        <w:t>Universal 100% SSR Confirms the Physics Settlement Layer's Reliability Guarantee.</w:t>
      </w:r>
    </w:p>
    <w:p w14:paraId="658AF745" w14:textId="3D22AE12" w:rsidR="00D7205A" w:rsidRDefault="00D7205A" w:rsidP="00D7205A">
      <w:pPr>
        <w:spacing w:after="200"/>
        <w:ind w:firstLine="720"/>
        <w:jc w:val="both"/>
      </w:pPr>
      <w:r>
        <w:rPr>
          <w:rFonts w:ascii="Times New Roman" w:eastAsia="Times New Roman" w:hAnsi="Times New Roman" w:cs="Times New Roman"/>
          <w:sz w:val="24"/>
          <w:szCs w:val="24"/>
        </w:rPr>
        <w:t>All 12 experimental configurations achieved 100% SSR across all tested scales, confirming that the Stability Gate reliably enforces gravitational feasibility regardless of batch size or optimization variant. This universal stability guarantee achieved through the Gravity-Collapse calculation and SSR threshold enforcement represents a fundamental reliability advantage over purely neural policy approaches that cannot guarantee physical constraint satisfaction without an explicit physics validation layer.</w:t>
      </w:r>
    </w:p>
    <w:p w14:paraId="02AE0CDE" w14:textId="4D18539A" w:rsidR="00D7205A" w:rsidRDefault="00D7205A" w:rsidP="00D7205A">
      <w:pPr>
        <w:spacing w:before="200" w:after="100"/>
      </w:pPr>
      <w:r>
        <w:rPr>
          <w:rFonts w:ascii="Times New Roman" w:eastAsia="Times New Roman" w:hAnsi="Times New Roman" w:cs="Times New Roman"/>
          <w:b/>
          <w:bCs/>
          <w:i/>
          <w:iCs/>
          <w:sz w:val="24"/>
          <w:szCs w:val="24"/>
        </w:rPr>
        <w:t>The Pipeline Scales Near-Linearly with Computational Efficiency Improving at Larger Batches.</w:t>
      </w:r>
    </w:p>
    <w:p w14:paraId="6A304822" w14:textId="49616391" w:rsidR="00D7205A" w:rsidRDefault="00D7205A" w:rsidP="00D7205A">
      <w:pPr>
        <w:spacing w:after="200"/>
        <w:ind w:firstLine="720"/>
        <w:jc w:val="both"/>
      </w:pPr>
      <w:r>
        <w:rPr>
          <w:rFonts w:ascii="Times New Roman" w:eastAsia="Times New Roman" w:hAnsi="Times New Roman" w:cs="Times New Roman"/>
          <w:sz w:val="24"/>
          <w:szCs w:val="24"/>
        </w:rPr>
        <w:t xml:space="preserve">VU scales near-linearly across scales (1.10% → 2.26% → 3.28% for EO-GA), and inference latency increases by only 12.4% for a 300% increase in item count. The heuristic search space reduction from approximately 4,500 to approximately 120 candidates per item </w:t>
      </w:r>
      <w:r>
        <w:rPr>
          <w:rFonts w:ascii="Times New Roman" w:eastAsia="Times New Roman" w:hAnsi="Times New Roman" w:cs="Times New Roman"/>
          <w:sz w:val="24"/>
          <w:szCs w:val="24"/>
        </w:rPr>
        <w:lastRenderedPageBreak/>
        <w:t>achieved by neural guidance is the primary driver of this sub-linear scaling behavior. The EO-GA's repair latency at 600 items (103,439ms) is lower than all GA-based variants, confirming that the pipeline becomes more computationally efficient relative to alternatives as problem scale increases.</w:t>
      </w:r>
    </w:p>
    <w:p w14:paraId="594C35FD" w14:textId="77777777" w:rsidR="00D7205A" w:rsidRPr="00D7205A" w:rsidRDefault="00D7205A" w:rsidP="00D7205A">
      <w:pPr>
        <w:pStyle w:val="Heading3"/>
        <w:rPr>
          <w:rFonts w:ascii="Times New Roman" w:hAnsi="Times New Roman" w:cs="Times New Roman"/>
          <w:b/>
          <w:bCs/>
          <w:color w:val="auto"/>
        </w:rPr>
      </w:pPr>
      <w:bookmarkStart w:id="49" w:name="_Toc226270518"/>
      <w:r w:rsidRPr="00D7205A">
        <w:rPr>
          <w:rFonts w:ascii="Times New Roman" w:eastAsia="Times New Roman" w:hAnsi="Times New Roman" w:cs="Times New Roman"/>
          <w:b/>
          <w:bCs/>
          <w:color w:val="auto"/>
        </w:rPr>
        <w:t>C. Recommendations</w:t>
      </w:r>
      <w:bookmarkEnd w:id="49"/>
    </w:p>
    <w:p w14:paraId="5BC0227F" w14:textId="77777777" w:rsidR="00D7205A" w:rsidRDefault="00D7205A" w:rsidP="00D7205A">
      <w:pPr>
        <w:spacing w:after="200"/>
        <w:ind w:firstLine="720"/>
        <w:jc w:val="both"/>
      </w:pPr>
      <w:r>
        <w:rPr>
          <w:rFonts w:ascii="Times New Roman" w:eastAsia="Times New Roman" w:hAnsi="Times New Roman" w:cs="Times New Roman"/>
          <w:sz w:val="24"/>
          <w:szCs w:val="24"/>
        </w:rPr>
        <w:t>Based on the findings, limitations, and observed failure modes documented in this study, the following recommendations are proposed for future research:</w:t>
      </w:r>
    </w:p>
    <w:p w14:paraId="718C3E37" w14:textId="018A74E5" w:rsidR="00D7205A" w:rsidRDefault="00D7205A" w:rsidP="00D7205A">
      <w:pPr>
        <w:spacing w:before="200" w:after="100"/>
      </w:pPr>
      <w:r>
        <w:rPr>
          <w:rFonts w:ascii="Times New Roman" w:eastAsia="Times New Roman" w:hAnsi="Times New Roman" w:cs="Times New Roman"/>
          <w:b/>
          <w:bCs/>
          <w:i/>
          <w:iCs/>
          <w:sz w:val="24"/>
          <w:szCs w:val="24"/>
        </w:rPr>
        <w:t>Address the 4.6% Placement Failure Rate through Aspect-Ratio-Aware Neural Augmentation.</w:t>
      </w:r>
    </w:p>
    <w:p w14:paraId="09752CC2" w14:textId="0C284FCF" w:rsidR="00D7205A" w:rsidRDefault="00D7205A" w:rsidP="00D7205A">
      <w:pPr>
        <w:spacing w:after="200"/>
        <w:ind w:firstLine="720"/>
        <w:jc w:val="both"/>
      </w:pPr>
      <w:r>
        <w:rPr>
          <w:rFonts w:ascii="Times New Roman" w:eastAsia="Times New Roman" w:hAnsi="Times New Roman" w:cs="Times New Roman"/>
          <w:sz w:val="24"/>
          <w:szCs w:val="24"/>
        </w:rPr>
        <w:t>The study identified that approximately 4.6% of items fail placement due to Extreme Aspect Ratios (e.g., elongated pipe-shaped items) and Density Saturation in crowded zones. Future work should augment the 19-dimensional feature vector with an explicit aspect ratio feature (</w:t>
      </w:r>
      <w:proofErr w:type="spellStart"/>
      <w:r>
        <w:rPr>
          <w:rFonts w:ascii="Times New Roman" w:eastAsia="Times New Roman" w:hAnsi="Times New Roman" w:cs="Times New Roman"/>
          <w:sz w:val="24"/>
          <w:szCs w:val="24"/>
        </w:rPr>
        <w:t>max_dim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min_dim</w:t>
      </w:r>
      <w:proofErr w:type="spellEnd"/>
      <w:r>
        <w:rPr>
          <w:rFonts w:ascii="Times New Roman" w:eastAsia="Times New Roman" w:hAnsi="Times New Roman" w:cs="Times New Roman"/>
          <w:sz w:val="24"/>
          <w:szCs w:val="24"/>
        </w:rPr>
        <w:t>) and implement an Aspect-Ratio-Aware Loss term that penalizes coordinate proposals for extreme items more heavily. Additionally, implementing a dedicated heuristic sub-routine for extreme-aspect-ratio items bypassing the neural proposal stage and directly invoking a specialized long-item placement algorithm could eliminate this failure category.</w:t>
      </w:r>
    </w:p>
    <w:p w14:paraId="6F42D043" w14:textId="77777777" w:rsidR="00D7205A" w:rsidRDefault="00D7205A" w:rsidP="00D7205A">
      <w:pPr>
        <w:spacing w:before="200" w:after="100"/>
      </w:pPr>
      <w:r>
        <w:rPr>
          <w:rFonts w:ascii="Times New Roman" w:eastAsia="Times New Roman" w:hAnsi="Times New Roman" w:cs="Times New Roman"/>
          <w:b/>
          <w:bCs/>
          <w:i/>
          <w:iCs/>
          <w:sz w:val="24"/>
          <w:szCs w:val="24"/>
        </w:rPr>
        <w:t>2. Extend to Online Sequential Packing with Recurrent Neural Architecture.</w:t>
      </w:r>
    </w:p>
    <w:p w14:paraId="6AC570CD" w14:textId="77777777" w:rsidR="00E7633C" w:rsidRDefault="00D7205A" w:rsidP="00E7633C">
      <w:pPr>
        <w:spacing w:after="200"/>
        <w:ind w:firstLine="720"/>
        <w:jc w:val="both"/>
      </w:pPr>
      <w:r>
        <w:rPr>
          <w:rFonts w:ascii="Times New Roman" w:eastAsia="Times New Roman" w:hAnsi="Times New Roman" w:cs="Times New Roman"/>
          <w:sz w:val="24"/>
          <w:szCs w:val="24"/>
        </w:rPr>
        <w:t xml:space="preserve">The current MLP operates in offline mode, with all item dimensions known prior to optimization. Future research should replace the static MLP with a recurrent architecture such as a Gated Recurrent Unit (GRU) or Transformer-based sequence model — to enable online sequential packing where items arrive one at a time. The Sequence Progress feature </w:t>
      </w:r>
      <w:r>
        <w:rPr>
          <w:rFonts w:ascii="Times New Roman" w:eastAsia="Times New Roman" w:hAnsi="Times New Roman" w:cs="Times New Roman"/>
          <w:sz w:val="24"/>
          <w:szCs w:val="24"/>
        </w:rPr>
        <w:lastRenderedPageBreak/>
        <w:t>(current feature 19) would be replaced by a recurrent hidden state that dynamically tracks the current fill state of the warehouse container, enabling adaptive placement decisions without foreknowledge of future items.</w:t>
      </w:r>
    </w:p>
    <w:p w14:paraId="6C105C0A" w14:textId="76D1D42B" w:rsidR="00D7205A" w:rsidRDefault="00D7205A" w:rsidP="00E7633C">
      <w:pPr>
        <w:spacing w:after="200"/>
        <w:jc w:val="both"/>
      </w:pPr>
      <w:r>
        <w:rPr>
          <w:rFonts w:ascii="Times New Roman" w:eastAsia="Times New Roman" w:hAnsi="Times New Roman" w:cs="Times New Roman"/>
          <w:b/>
          <w:bCs/>
          <w:i/>
          <w:iCs/>
          <w:sz w:val="24"/>
          <w:szCs w:val="24"/>
        </w:rPr>
        <w:t xml:space="preserve"> Implement GPU-Accelerated Heuristic Repair for Real-Time Deployment.</w:t>
      </w:r>
    </w:p>
    <w:p w14:paraId="6F0561F7" w14:textId="338559FD" w:rsidR="00D7205A" w:rsidRPr="00E7633C" w:rsidRDefault="00D7205A" w:rsidP="00E7633C">
      <w:pPr>
        <w:spacing w:after="200"/>
        <w:ind w:firstLine="720"/>
        <w:jc w:val="both"/>
      </w:pPr>
      <w:r>
        <w:rPr>
          <w:rFonts w:ascii="Times New Roman" w:eastAsia="Times New Roman" w:hAnsi="Times New Roman" w:cs="Times New Roman"/>
          <w:sz w:val="24"/>
          <w:szCs w:val="24"/>
        </w:rPr>
        <w:t>The heuristic repair phase accounts for over 99% of total pipeline latency (e.g., 103,439ms of a total 103,440.5ms at 600 items). Future work should investigate CUDA-parallelized implementations of the Intersection-Aware Action Masking and Gravity-Collapse calculations, enabling simultaneous evaluation of multiple candidate placement positions per item. Vectorized fitness computation across the GA population using GPU batch operations could reduce repair overhead by an order of magnitude, bringing total pipeline latency into sub-second territory for 600-item scenarios.</w:t>
      </w:r>
    </w:p>
    <w:p w14:paraId="591ABE25" w14:textId="25F8725B" w:rsidR="00D7205A" w:rsidRDefault="00D7205A" w:rsidP="00D7205A">
      <w:pPr>
        <w:spacing w:before="200" w:after="100"/>
      </w:pPr>
      <w:r>
        <w:rPr>
          <w:rFonts w:ascii="Times New Roman" w:eastAsia="Times New Roman" w:hAnsi="Times New Roman" w:cs="Times New Roman"/>
          <w:b/>
          <w:bCs/>
          <w:i/>
          <w:iCs/>
          <w:sz w:val="24"/>
          <w:szCs w:val="24"/>
        </w:rPr>
        <w:t>Validate the Pipeline on Physical Robotic Packing Hardware.</w:t>
      </w:r>
    </w:p>
    <w:p w14:paraId="71FD8102" w14:textId="1DDA1FF2" w:rsidR="00D7205A" w:rsidRDefault="00D7205A" w:rsidP="00D7205A">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evaluations in this study were conducted in simulation. The observed settlement displacement patterns (Figure 14) and Spatial Support Heatmaps (Figure 18) suggest the existence of boundary zones where physical robotic placement tolerances may exceed the simulation's idealized settlement model. Future work should deploy the EO-GA pipeline on a physical robotic packing testbed (e.g., a 6-DOF robotic arm with force-torque sensing) and quantify the sim-to-real gap by comparing SSR distributions between simulated and physical placement outcomes.</w:t>
      </w:r>
    </w:p>
    <w:p w14:paraId="54084301" w14:textId="5BFF7120" w:rsidR="00E7633C" w:rsidRDefault="00E7633C" w:rsidP="00D7205A">
      <w:pPr>
        <w:spacing w:after="200"/>
        <w:ind w:firstLine="720"/>
        <w:jc w:val="both"/>
        <w:rPr>
          <w:rFonts w:ascii="Times New Roman" w:eastAsia="Times New Roman" w:hAnsi="Times New Roman" w:cs="Times New Roman"/>
          <w:sz w:val="24"/>
          <w:szCs w:val="24"/>
        </w:rPr>
      </w:pPr>
    </w:p>
    <w:p w14:paraId="71A3CAD0" w14:textId="77777777" w:rsidR="00E7633C" w:rsidRDefault="00E7633C" w:rsidP="00D7205A">
      <w:pPr>
        <w:spacing w:after="200"/>
        <w:ind w:firstLine="720"/>
        <w:jc w:val="both"/>
      </w:pPr>
    </w:p>
    <w:p w14:paraId="4C7DE4B2" w14:textId="79601365" w:rsidR="00D7205A" w:rsidRDefault="00D7205A" w:rsidP="00D7205A">
      <w:pPr>
        <w:spacing w:before="200" w:after="100"/>
      </w:pPr>
      <w:r>
        <w:rPr>
          <w:rFonts w:ascii="Times New Roman" w:eastAsia="Times New Roman" w:hAnsi="Times New Roman" w:cs="Times New Roman"/>
          <w:b/>
          <w:bCs/>
          <w:i/>
          <w:iCs/>
          <w:sz w:val="24"/>
          <w:szCs w:val="24"/>
        </w:rPr>
        <w:lastRenderedPageBreak/>
        <w:t xml:space="preserve"> Explore Conditional GAN Generation for Targeted Rare SKU Synthesis.</w:t>
      </w:r>
    </w:p>
    <w:p w14:paraId="14BB6ED0" w14:textId="77777777" w:rsidR="00D7205A" w:rsidRDefault="00D7205A" w:rsidP="00D7205A">
      <w:pPr>
        <w:spacing w:after="200"/>
        <w:ind w:firstLine="720"/>
        <w:jc w:val="both"/>
      </w:pPr>
      <w:r>
        <w:rPr>
          <w:rFonts w:ascii="Times New Roman" w:eastAsia="Times New Roman" w:hAnsi="Times New Roman" w:cs="Times New Roman"/>
          <w:sz w:val="24"/>
          <w:szCs w:val="24"/>
        </w:rPr>
        <w:t>The current GAN generates synthetic items unconditionally from the full training distribution. The Correlation Delta heatmap (Figure 6) revealed that Height-related correlations exhibit the largest deltas (-0.16, -0.13), suggesting that height-extreme items (very tall or very flat) are the GAN's weakest generation category. Future research should implement a Conditional GAN (</w:t>
      </w:r>
      <w:proofErr w:type="spellStart"/>
      <w:r>
        <w:rPr>
          <w:rFonts w:ascii="Times New Roman" w:eastAsia="Times New Roman" w:hAnsi="Times New Roman" w:cs="Times New Roman"/>
          <w:sz w:val="24"/>
          <w:szCs w:val="24"/>
        </w:rPr>
        <w:t>cGAN</w:t>
      </w:r>
      <w:proofErr w:type="spellEnd"/>
      <w:r>
        <w:rPr>
          <w:rFonts w:ascii="Times New Roman" w:eastAsia="Times New Roman" w:hAnsi="Times New Roman" w:cs="Times New Roman"/>
          <w:sz w:val="24"/>
          <w:szCs w:val="24"/>
        </w:rPr>
        <w:t>) conditioned on item height class, enabling targeted oversampling of height-extreme configurations that are most underrepresented in the BED-BPP benchmark and most likely to trigger placement failures in the heuristic pipeline.</w:t>
      </w:r>
    </w:p>
    <w:p w14:paraId="3688F188" w14:textId="5E2EE1FE" w:rsidR="00D7205A" w:rsidRPr="00020935" w:rsidRDefault="00D7205A" w:rsidP="00D7205A">
      <w:pPr>
        <w:spacing w:before="200" w:after="100"/>
        <w:rPr>
          <w:b/>
          <w:bCs/>
          <w:i/>
          <w:iCs/>
        </w:rPr>
      </w:pPr>
      <w:r w:rsidRPr="00020935">
        <w:rPr>
          <w:rFonts w:ascii="Times New Roman" w:eastAsia="Times New Roman" w:hAnsi="Times New Roman" w:cs="Times New Roman"/>
          <w:i/>
          <w:iCs/>
          <w:sz w:val="24"/>
          <w:szCs w:val="24"/>
        </w:rPr>
        <w:t xml:space="preserve"> </w:t>
      </w:r>
      <w:r w:rsidRPr="00020935">
        <w:rPr>
          <w:rFonts w:ascii="Times New Roman" w:eastAsia="Times New Roman" w:hAnsi="Times New Roman" w:cs="Times New Roman"/>
          <w:b/>
          <w:bCs/>
          <w:i/>
          <w:iCs/>
          <w:sz w:val="24"/>
          <w:szCs w:val="24"/>
        </w:rPr>
        <w:t>Extend to Multi-Zone, Multi-Bin Warehouse Environments.</w:t>
      </w:r>
    </w:p>
    <w:p w14:paraId="1B971604" w14:textId="004A8B36" w:rsidR="00D7205A" w:rsidRDefault="00D7205A" w:rsidP="00E7633C">
      <w:pPr>
        <w:spacing w:after="200"/>
        <w:ind w:firstLine="720"/>
        <w:jc w:val="both"/>
      </w:pPr>
      <w:r>
        <w:rPr>
          <w:rFonts w:ascii="Times New Roman" w:eastAsia="Times New Roman" w:hAnsi="Times New Roman" w:cs="Times New Roman"/>
          <w:sz w:val="24"/>
          <w:szCs w:val="24"/>
        </w:rPr>
        <w:t>The current framework optimizes a single warehouse container. Real-world deployments involve multiple storage zones with heterogeneous bin dimensions, access frequency constraints, and Autonomous Mobile Robot (AMR) routing requirements. Future research should reformulate the fitness function F to incorporate multi-zone assignment costs penalizing placements that increase AMR travel distances for high-frequency items and extend the GA chromosome to include a zone assignment gene alongside the existing [x, y, z, rotation] tuple. This extension would transform the system from a standalone bin packing optimizer into a complete Warehouse Management Optimization (WMO) framework.</w:t>
      </w:r>
    </w:p>
    <w:p w14:paraId="0E344E14" w14:textId="4ED33F4A" w:rsidR="00D7205A" w:rsidRDefault="00D7205A" w:rsidP="00D7205A">
      <w:pPr>
        <w:spacing w:after="20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summary, this study demonstrates that the three-stage integration of GAN-based augmentation (achieving C2ST AUC-ROC 0.9699), physics-informed MLP regression (Z-MAE 3.8x lower than X-MAE), and Neural-Heuristic Propose-and-Repair (100% SSR, EO-GA </w:t>
      </w:r>
      <w:proofErr w:type="spellStart"/>
      <w:r>
        <w:rPr>
          <w:rFonts w:ascii="Times New Roman" w:eastAsia="Times New Roman" w:hAnsi="Times New Roman" w:cs="Times New Roman"/>
          <w:sz w:val="24"/>
          <w:szCs w:val="24"/>
        </w:rPr>
        <w:t>BBox</w:t>
      </w:r>
      <w:proofErr w:type="spellEnd"/>
      <w:r>
        <w:rPr>
          <w:rFonts w:ascii="Times New Roman" w:eastAsia="Times New Roman" w:hAnsi="Times New Roman" w:cs="Times New Roman"/>
          <w:sz w:val="24"/>
          <w:szCs w:val="24"/>
        </w:rPr>
        <w:t xml:space="preserve"> Efficiency 92.44%) constitutes a deployable, scalable, and academically </w:t>
      </w:r>
      <w:r>
        <w:rPr>
          <w:rFonts w:ascii="Times New Roman" w:eastAsia="Times New Roman" w:hAnsi="Times New Roman" w:cs="Times New Roman"/>
          <w:sz w:val="24"/>
          <w:szCs w:val="24"/>
        </w:rPr>
        <w:lastRenderedPageBreak/>
        <w:t>validated solution for intelligent 3D warehouse storage allocation. The identified recommendations for aspect-ratio handling, online sequential packing, GPU acceleration, physical validation, conditional GAN generation, and multi-zone extension provide a clear roadmap for advancing this framework toward full industrial deployment in next-generation smart warehouse management systems.</w:t>
      </w:r>
    </w:p>
    <w:p w14:paraId="192FDA3E" w14:textId="10199C88" w:rsidR="009031A2" w:rsidRPr="009031A2" w:rsidRDefault="009031A2" w:rsidP="009031A2">
      <w:pPr>
        <w:spacing w:after="200"/>
        <w:ind w:firstLine="720"/>
        <w:jc w:val="both"/>
        <w:rPr>
          <w:rFonts w:ascii="Times New Roman" w:hAnsi="Times New Roman" w:cs="Times New Roman"/>
          <w:sz w:val="24"/>
          <w:szCs w:val="24"/>
        </w:rPr>
      </w:pPr>
      <w:r w:rsidRPr="009031A2">
        <w:rPr>
          <w:rFonts w:ascii="Times New Roman" w:hAnsi="Times New Roman" w:cs="Times New Roman"/>
          <w:sz w:val="24"/>
          <w:szCs w:val="24"/>
        </w:rPr>
        <w:t xml:space="preserve">Portions of the summary, conclusion, and recommendation were improved with the assistance of </w:t>
      </w:r>
      <w:r w:rsidR="0080737D">
        <w:rPr>
          <w:rFonts w:ascii="Times New Roman" w:hAnsi="Times New Roman" w:cs="Times New Roman"/>
          <w:sz w:val="24"/>
          <w:szCs w:val="24"/>
        </w:rPr>
        <w:t>Claude AI 4.6</w:t>
      </w:r>
      <w:r w:rsidRPr="009031A2">
        <w:rPr>
          <w:rFonts w:ascii="Times New Roman" w:hAnsi="Times New Roman" w:cs="Times New Roman"/>
          <w:sz w:val="24"/>
          <w:szCs w:val="24"/>
        </w:rPr>
        <w:t xml:space="preserve">. All AI-generated content was reviewed, validated, and edited by the researchers to ensure accuracy and alignment with the study’s findings </w:t>
      </w:r>
      <w:r w:rsidR="0080737D">
        <w:rPr>
          <w:rFonts w:ascii="Times New Roman" w:hAnsi="Times New Roman" w:cs="Times New Roman"/>
          <w:sz w:val="24"/>
          <w:szCs w:val="24"/>
        </w:rPr>
        <w:fldChar w:fldCharType="begin"/>
      </w:r>
      <w:r w:rsidR="00E73233">
        <w:rPr>
          <w:rFonts w:ascii="Times New Roman" w:hAnsi="Times New Roman" w:cs="Times New Roman"/>
          <w:sz w:val="24"/>
          <w:szCs w:val="24"/>
        </w:rPr>
        <w:instrText xml:space="preserve"> ADDIN ZOTERO_ITEM CSL_CITATION {"citationID":"pvMzZfGW","properties":{"formattedCitation":"[50]","plainCitation":"[50]","noteIndex":0},"citationItems":[{"id":340,"uris":["http://zotero.org/groups/6066261/items/YNNJWY2P"],"itemData":{"id":340,"type":"webpage","abstract":"Claude is Anthropic's AI, built for problem solvers. Tackle complex challenges, analyze data, write code, and think through your hardest work.","container-title":"Claude","language":"en-US","title":"Claude","URL":"https://claude.ai/login?from=logout","accessed":{"date-parts":[["2026",4,4]]}}}],"schema":"https://github.com/citation-style-language/schema/raw/master/csl-citation.json"} </w:instrText>
      </w:r>
      <w:r w:rsidR="0080737D">
        <w:rPr>
          <w:rFonts w:ascii="Times New Roman" w:hAnsi="Times New Roman" w:cs="Times New Roman"/>
          <w:sz w:val="24"/>
          <w:szCs w:val="24"/>
        </w:rPr>
        <w:fldChar w:fldCharType="separate"/>
      </w:r>
      <w:r w:rsidR="00E73233" w:rsidRPr="00E73233">
        <w:rPr>
          <w:rFonts w:ascii="Times New Roman" w:hAnsi="Times New Roman" w:cs="Times New Roman"/>
          <w:sz w:val="24"/>
        </w:rPr>
        <w:t>[50]</w:t>
      </w:r>
      <w:r w:rsidR="0080737D">
        <w:rPr>
          <w:rFonts w:ascii="Times New Roman" w:hAnsi="Times New Roman" w:cs="Times New Roman"/>
          <w:sz w:val="24"/>
          <w:szCs w:val="24"/>
        </w:rPr>
        <w:fldChar w:fldCharType="end"/>
      </w:r>
      <w:r w:rsidRPr="009031A2">
        <w:rPr>
          <w:rFonts w:ascii="Times New Roman" w:hAnsi="Times New Roman" w:cs="Times New Roman"/>
          <w:sz w:val="24"/>
          <w:szCs w:val="24"/>
        </w:rPr>
        <w:t>.</w:t>
      </w:r>
    </w:p>
    <w:p w14:paraId="38140E2F" w14:textId="77777777" w:rsidR="00CA56C6" w:rsidRDefault="00CA56C6" w:rsidP="00CA56C6">
      <w:pPr>
        <w:pStyle w:val="NormalWeb"/>
        <w:spacing w:before="0" w:beforeAutospacing="0" w:after="0" w:afterAutospacing="0" w:line="480" w:lineRule="auto"/>
        <w:jc w:val="both"/>
        <w:rPr>
          <w:color w:val="000000"/>
        </w:rPr>
      </w:pPr>
    </w:p>
    <w:p w14:paraId="696CDFB3" w14:textId="77777777" w:rsidR="00CA56C6" w:rsidRDefault="00CA56C6" w:rsidP="00712B20">
      <w:pPr>
        <w:pStyle w:val="NormalWeb"/>
        <w:spacing w:before="0" w:beforeAutospacing="0" w:after="0" w:afterAutospacing="0" w:line="480" w:lineRule="auto"/>
        <w:ind w:firstLine="720"/>
        <w:jc w:val="both"/>
      </w:pPr>
    </w:p>
    <w:p w14:paraId="24ECF76B" w14:textId="5F6761A2" w:rsidR="002A45D6" w:rsidRDefault="002A45D6" w:rsidP="00B066F4">
      <w:pPr>
        <w:spacing w:after="0"/>
        <w:jc w:val="both"/>
      </w:pPr>
    </w:p>
    <w:p w14:paraId="1C196C61" w14:textId="165F87A1" w:rsidR="00712B20" w:rsidRDefault="00712B20" w:rsidP="00B066F4">
      <w:pPr>
        <w:spacing w:after="0"/>
        <w:jc w:val="both"/>
      </w:pPr>
    </w:p>
    <w:p w14:paraId="69E2DC6A" w14:textId="0F3EE789" w:rsidR="00712B20" w:rsidRDefault="00712B20" w:rsidP="00B066F4">
      <w:pPr>
        <w:spacing w:after="0"/>
        <w:jc w:val="both"/>
      </w:pPr>
    </w:p>
    <w:p w14:paraId="7B451CF3" w14:textId="2564196E" w:rsidR="00712B20" w:rsidRDefault="00712B20" w:rsidP="00B066F4">
      <w:pPr>
        <w:spacing w:after="0"/>
        <w:jc w:val="both"/>
      </w:pPr>
    </w:p>
    <w:p w14:paraId="0C306329" w14:textId="391E84EC" w:rsidR="00712B20" w:rsidRDefault="00712B20" w:rsidP="00B066F4">
      <w:pPr>
        <w:spacing w:after="0"/>
        <w:jc w:val="both"/>
      </w:pPr>
    </w:p>
    <w:p w14:paraId="62DE2B6C" w14:textId="1E1F4D12" w:rsidR="00712B20" w:rsidRDefault="00712B20" w:rsidP="00B066F4">
      <w:pPr>
        <w:spacing w:after="0"/>
        <w:jc w:val="both"/>
      </w:pPr>
    </w:p>
    <w:p w14:paraId="31DC6659" w14:textId="1CEEB330" w:rsidR="00712B20" w:rsidRDefault="00712B20" w:rsidP="00B066F4">
      <w:pPr>
        <w:spacing w:after="0"/>
        <w:jc w:val="both"/>
      </w:pPr>
    </w:p>
    <w:p w14:paraId="0C5CF8BB" w14:textId="4A2439D8" w:rsidR="00712B20" w:rsidRDefault="00712B20" w:rsidP="00B066F4">
      <w:pPr>
        <w:spacing w:after="0"/>
        <w:jc w:val="both"/>
      </w:pPr>
    </w:p>
    <w:p w14:paraId="6ACBEAD5" w14:textId="1CD81F53" w:rsidR="00712B20" w:rsidRDefault="00712B20" w:rsidP="00B066F4">
      <w:pPr>
        <w:spacing w:after="0"/>
        <w:jc w:val="both"/>
      </w:pPr>
    </w:p>
    <w:p w14:paraId="2A367BE9" w14:textId="74C6FE54" w:rsidR="00712B20" w:rsidRDefault="00712B20" w:rsidP="00B066F4">
      <w:pPr>
        <w:spacing w:after="0"/>
        <w:jc w:val="both"/>
      </w:pPr>
    </w:p>
    <w:p w14:paraId="1117CBF0" w14:textId="4A64B817" w:rsidR="00712B20" w:rsidRDefault="00712B20" w:rsidP="00B066F4">
      <w:pPr>
        <w:spacing w:after="0"/>
        <w:jc w:val="both"/>
      </w:pPr>
    </w:p>
    <w:p w14:paraId="14F73668" w14:textId="77777777" w:rsidR="002C19E0" w:rsidRDefault="002C19E0" w:rsidP="00B066F4">
      <w:pPr>
        <w:spacing w:after="0"/>
        <w:jc w:val="both"/>
      </w:pPr>
    </w:p>
    <w:p w14:paraId="7771A15D" w14:textId="77777777" w:rsidR="00712B20" w:rsidRPr="0005287C" w:rsidRDefault="00712B20" w:rsidP="00B066F4">
      <w:pPr>
        <w:spacing w:after="0"/>
        <w:jc w:val="both"/>
      </w:pPr>
    </w:p>
    <w:bookmarkEnd w:id="1"/>
    <w:p w14:paraId="71F26083" w14:textId="7A6D853C" w:rsidR="00262016" w:rsidRDefault="00262016" w:rsidP="00262016">
      <w:pPr>
        <w:rPr>
          <w:rFonts w:ascii="Times New Roman" w:hAnsi="Times New Roman" w:cs="Times New Roman"/>
          <w:i/>
          <w:iCs/>
          <w:sz w:val="24"/>
          <w:szCs w:val="24"/>
        </w:rPr>
      </w:pPr>
    </w:p>
    <w:p w14:paraId="6CC13B2D" w14:textId="2FABCDD2" w:rsidR="00262016" w:rsidRPr="00262016" w:rsidRDefault="00262016" w:rsidP="00262016">
      <w:pPr>
        <w:pStyle w:val="Heading1"/>
        <w:jc w:val="center"/>
        <w:rPr>
          <w:rFonts w:ascii="Times New Roman" w:eastAsia="Times New Roman" w:hAnsi="Times New Roman" w:cs="Times New Roman"/>
          <w:b/>
          <w:bCs/>
          <w:color w:val="auto"/>
          <w:sz w:val="24"/>
          <w:szCs w:val="24"/>
        </w:rPr>
      </w:pPr>
      <w:bookmarkStart w:id="50" w:name="_Toc226270519"/>
      <w:r w:rsidRPr="00262016">
        <w:rPr>
          <w:rFonts w:ascii="Times New Roman" w:eastAsia="Times New Roman" w:hAnsi="Times New Roman" w:cs="Times New Roman"/>
          <w:b/>
          <w:bCs/>
          <w:color w:val="auto"/>
          <w:sz w:val="24"/>
          <w:szCs w:val="24"/>
        </w:rPr>
        <w:t>R</w:t>
      </w:r>
      <w:r>
        <w:rPr>
          <w:rFonts w:ascii="Times New Roman" w:eastAsia="Times New Roman" w:hAnsi="Times New Roman" w:cs="Times New Roman"/>
          <w:b/>
          <w:bCs/>
          <w:color w:val="auto"/>
          <w:sz w:val="24"/>
          <w:szCs w:val="24"/>
        </w:rPr>
        <w:t>EFERENCES</w:t>
      </w:r>
      <w:bookmarkEnd w:id="50"/>
    </w:p>
    <w:p w14:paraId="1D13079B" w14:textId="77777777" w:rsidR="00E73233" w:rsidRPr="00E73233" w:rsidRDefault="00262016" w:rsidP="00E73233">
      <w:pPr>
        <w:pStyle w:val="Bibliography"/>
        <w:rPr>
          <w:rFonts w:ascii="Times New Roman" w:hAnsi="Times New Roman" w:cs="Times New Roman"/>
          <w:sz w:val="24"/>
        </w:rPr>
      </w:pPr>
      <w:r>
        <w:rPr>
          <w:rFonts w:eastAsia="Times New Roman"/>
        </w:rPr>
        <w:fldChar w:fldCharType="begin"/>
      </w:r>
      <w:r w:rsidR="000B5551">
        <w:rPr>
          <w:rFonts w:eastAsia="Times New Roman"/>
        </w:rPr>
        <w:instrText xml:space="preserve"> ADDIN ZOTERO_BIBL {"uncited":[],"omitted":[],"custom":[]} CSL_BIBLIOGRAPHY </w:instrText>
      </w:r>
      <w:r>
        <w:rPr>
          <w:rFonts w:eastAsia="Times New Roman"/>
        </w:rPr>
        <w:fldChar w:fldCharType="separate"/>
      </w:r>
      <w:r w:rsidR="00E73233" w:rsidRPr="00E73233">
        <w:rPr>
          <w:rFonts w:ascii="Times New Roman" w:hAnsi="Times New Roman" w:cs="Times New Roman"/>
          <w:sz w:val="24"/>
        </w:rPr>
        <w:t>[1]</w:t>
      </w:r>
      <w:r w:rsidR="00E73233" w:rsidRPr="00E73233">
        <w:rPr>
          <w:rFonts w:ascii="Times New Roman" w:hAnsi="Times New Roman" w:cs="Times New Roman"/>
          <w:sz w:val="24"/>
        </w:rPr>
        <w:tab/>
        <w:t xml:space="preserve">M. Mirzaei, N. Zaerpour, and R. De Koster, “The impact of integrated cluster-based storage allocation on parts-to-picker warehouse performance,” </w:t>
      </w:r>
      <w:r w:rsidR="00E73233" w:rsidRPr="00E73233">
        <w:rPr>
          <w:rFonts w:ascii="Times New Roman" w:hAnsi="Times New Roman" w:cs="Times New Roman"/>
          <w:i/>
          <w:iCs/>
          <w:sz w:val="24"/>
        </w:rPr>
        <w:t>Transp. Res. Part E Logist. Transp. Rev.</w:t>
      </w:r>
      <w:r w:rsidR="00E73233" w:rsidRPr="00E73233">
        <w:rPr>
          <w:rFonts w:ascii="Times New Roman" w:hAnsi="Times New Roman" w:cs="Times New Roman"/>
          <w:sz w:val="24"/>
        </w:rPr>
        <w:t>, vol. 146, p. 102207, Feb. 2021, doi: 10.1016/j.tre.2020.102207.</w:t>
      </w:r>
    </w:p>
    <w:p w14:paraId="7E1785D2"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w:t>
      </w:r>
      <w:r w:rsidRPr="00E73233">
        <w:rPr>
          <w:rFonts w:ascii="Times New Roman" w:hAnsi="Times New Roman" w:cs="Times New Roman"/>
          <w:sz w:val="24"/>
        </w:rPr>
        <w:tab/>
        <w:t xml:space="preserve">A. Eckrot, C. Geldhauser, and J. Jurczyk, “A simulated annealing approach to optimal storing in a multi-level warehouse,” Mar. 25, 2017, </w:t>
      </w:r>
      <w:r w:rsidRPr="00E73233">
        <w:rPr>
          <w:rFonts w:ascii="Times New Roman" w:hAnsi="Times New Roman" w:cs="Times New Roman"/>
          <w:i/>
          <w:iCs/>
          <w:sz w:val="24"/>
        </w:rPr>
        <w:t>arXiv</w:t>
      </w:r>
      <w:r w:rsidRPr="00E73233">
        <w:rPr>
          <w:rFonts w:ascii="Times New Roman" w:hAnsi="Times New Roman" w:cs="Times New Roman"/>
          <w:sz w:val="24"/>
        </w:rPr>
        <w:t>: arXiv:1704.01049. doi: 10.48550/arXiv.1704.01049.</w:t>
      </w:r>
    </w:p>
    <w:p w14:paraId="6775B230"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w:t>
      </w:r>
      <w:r w:rsidRPr="00E73233">
        <w:rPr>
          <w:rFonts w:ascii="Times New Roman" w:hAnsi="Times New Roman" w:cs="Times New Roman"/>
          <w:sz w:val="24"/>
        </w:rPr>
        <w:tab/>
        <w:t xml:space="preserve">A. Rimélé, P. Grangier, M. Gamache, M. Gendreau, and L.-M. Rousseau, “E-commerce warehousing: learning a storage policy,” Jan. 21, 2021, </w:t>
      </w:r>
      <w:r w:rsidRPr="00E73233">
        <w:rPr>
          <w:rFonts w:ascii="Times New Roman" w:hAnsi="Times New Roman" w:cs="Times New Roman"/>
          <w:i/>
          <w:iCs/>
          <w:sz w:val="24"/>
        </w:rPr>
        <w:t>arXiv</w:t>
      </w:r>
      <w:r w:rsidRPr="00E73233">
        <w:rPr>
          <w:rFonts w:ascii="Times New Roman" w:hAnsi="Times New Roman" w:cs="Times New Roman"/>
          <w:sz w:val="24"/>
        </w:rPr>
        <w:t>: arXiv:2101.08828. doi: 10.48550/arXiv.2101.08828.</w:t>
      </w:r>
    </w:p>
    <w:p w14:paraId="2941C0AB"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w:t>
      </w:r>
      <w:r w:rsidRPr="00E73233">
        <w:rPr>
          <w:rFonts w:ascii="Times New Roman" w:hAnsi="Times New Roman" w:cs="Times New Roman"/>
          <w:sz w:val="24"/>
        </w:rPr>
        <w:tab/>
        <w:t xml:space="preserve">M. G. Khan, N. Ul Huda, and U. K. U. Zaman, “Smart Warehouse Management System: Architecture, Real-Time Implementation and Prototype Design,” </w:t>
      </w:r>
      <w:r w:rsidRPr="00E73233">
        <w:rPr>
          <w:rFonts w:ascii="Times New Roman" w:hAnsi="Times New Roman" w:cs="Times New Roman"/>
          <w:i/>
          <w:iCs/>
          <w:sz w:val="24"/>
        </w:rPr>
        <w:t>Machines</w:t>
      </w:r>
      <w:r w:rsidRPr="00E73233">
        <w:rPr>
          <w:rFonts w:ascii="Times New Roman" w:hAnsi="Times New Roman" w:cs="Times New Roman"/>
          <w:sz w:val="24"/>
        </w:rPr>
        <w:t>, vol. 10, Feb. 2022, doi: 10.3390/machines10020150.</w:t>
      </w:r>
    </w:p>
    <w:p w14:paraId="5A8922CE"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[5]</w:t>
      </w:r>
      <w:r w:rsidRPr="00E73233">
        <w:rPr>
          <w:rFonts w:ascii="Times New Roman" w:hAnsi="Times New Roman" w:cs="Times New Roman"/>
          <w:sz w:val="24"/>
        </w:rPr>
        <w:tab/>
        <w:t xml:space="preserve">S. Boettcher and A. G. Percus, “Extremal Optimization: an Evolutionary Local-Search Algorithm,” Sep. 26, 2002, </w:t>
      </w:r>
      <w:r w:rsidRPr="00E73233">
        <w:rPr>
          <w:rFonts w:ascii="Times New Roman" w:hAnsi="Times New Roman" w:cs="Times New Roman"/>
          <w:i/>
          <w:iCs/>
          <w:sz w:val="24"/>
        </w:rPr>
        <w:t>arXiv</w:t>
      </w:r>
      <w:r w:rsidRPr="00E73233">
        <w:rPr>
          <w:rFonts w:ascii="Times New Roman" w:hAnsi="Times New Roman" w:cs="Times New Roman"/>
          <w:sz w:val="24"/>
        </w:rPr>
        <w:t>: arXiv:cs/0209030. doi: 10.48550/arXiv.cs/0209030.</w:t>
      </w:r>
    </w:p>
    <w:p w14:paraId="5A092C00"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[6]</w:t>
      </w:r>
      <w:r w:rsidRPr="00E73233">
        <w:rPr>
          <w:rFonts w:ascii="Times New Roman" w:hAnsi="Times New Roman" w:cs="Times New Roman"/>
          <w:sz w:val="24"/>
        </w:rPr>
        <w:tab/>
        <w:t xml:space="preserve">S. Boettcher and A. G. Percus, “Extremal Optimization: Methods derived from Co-Evolution,” Apr. 13, 1999, </w:t>
      </w:r>
      <w:r w:rsidRPr="00E73233">
        <w:rPr>
          <w:rFonts w:ascii="Times New Roman" w:hAnsi="Times New Roman" w:cs="Times New Roman"/>
          <w:i/>
          <w:iCs/>
          <w:sz w:val="24"/>
        </w:rPr>
        <w:t>arXiv</w:t>
      </w:r>
      <w:r w:rsidRPr="00E73233">
        <w:rPr>
          <w:rFonts w:ascii="Times New Roman" w:hAnsi="Times New Roman" w:cs="Times New Roman"/>
          <w:sz w:val="24"/>
        </w:rPr>
        <w:t>: arXiv:math/9904056. doi: 10.48550/arXiv.math/9904056.</w:t>
      </w:r>
    </w:p>
    <w:p w14:paraId="2CE9DCCF"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[7]</w:t>
      </w:r>
      <w:r w:rsidRPr="00E73233">
        <w:rPr>
          <w:rFonts w:ascii="Times New Roman" w:hAnsi="Times New Roman" w:cs="Times New Roman"/>
          <w:sz w:val="24"/>
        </w:rPr>
        <w:tab/>
        <w:t xml:space="preserve">G.-Q. Zeng </w:t>
      </w:r>
      <w:r w:rsidRPr="00E73233">
        <w:rPr>
          <w:rFonts w:ascii="Times New Roman" w:hAnsi="Times New Roman" w:cs="Times New Roman"/>
          <w:i/>
          <w:iCs/>
          <w:sz w:val="24"/>
        </w:rPr>
        <w:t>et al.</w:t>
      </w:r>
      <w:r w:rsidRPr="00E73233">
        <w:rPr>
          <w:rFonts w:ascii="Times New Roman" w:hAnsi="Times New Roman" w:cs="Times New Roman"/>
          <w:sz w:val="24"/>
        </w:rPr>
        <w:t xml:space="preserve">, “An Improved Real-Coded Population-Based Extremal Optimization Method for Continuous Unconstrained Optimization Problems,” </w:t>
      </w:r>
      <w:r w:rsidRPr="00E73233">
        <w:rPr>
          <w:rFonts w:ascii="Times New Roman" w:hAnsi="Times New Roman" w:cs="Times New Roman"/>
          <w:i/>
          <w:iCs/>
          <w:sz w:val="24"/>
        </w:rPr>
        <w:t>Math. Probl. Eng.</w:t>
      </w:r>
      <w:r w:rsidRPr="00E73233">
        <w:rPr>
          <w:rFonts w:ascii="Times New Roman" w:hAnsi="Times New Roman" w:cs="Times New Roman"/>
          <w:sz w:val="24"/>
        </w:rPr>
        <w:t>, vol. 2014, no. 1, p. 420652, 2014, doi: 10.1155/2014/420652.</w:t>
      </w:r>
    </w:p>
    <w:p w14:paraId="22C8BEC1"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[8]</w:t>
      </w:r>
      <w:r w:rsidRPr="00E73233">
        <w:rPr>
          <w:rFonts w:ascii="Times New Roman" w:hAnsi="Times New Roman" w:cs="Times New Roman"/>
          <w:sz w:val="24"/>
        </w:rPr>
        <w:tab/>
        <w:t xml:space="preserve">C. García-Martínez and M. Lozano, “Local Search Based on Genetic Algorithms,” in </w:t>
      </w:r>
      <w:r w:rsidRPr="00E73233">
        <w:rPr>
          <w:rFonts w:ascii="Times New Roman" w:hAnsi="Times New Roman" w:cs="Times New Roman"/>
          <w:i/>
          <w:iCs/>
          <w:sz w:val="24"/>
        </w:rPr>
        <w:t>Advances in Metaheuristics for Hard Optimization</w:t>
      </w:r>
      <w:r w:rsidRPr="00E73233">
        <w:rPr>
          <w:rFonts w:ascii="Times New Roman" w:hAnsi="Times New Roman" w:cs="Times New Roman"/>
          <w:sz w:val="24"/>
        </w:rPr>
        <w:t>, P. Siarry and Z. Michalewicz, Eds., in Natural Computing Series. , Berlin, Heidelberg: Springer Berlin Heidelberg, 2008, pp. 199–221. doi: 10.1007/978-3-540-72960-0_10.</w:t>
      </w:r>
    </w:p>
    <w:p w14:paraId="0A4AA585"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[9]</w:t>
      </w:r>
      <w:r w:rsidRPr="00E73233">
        <w:rPr>
          <w:rFonts w:ascii="Times New Roman" w:hAnsi="Times New Roman" w:cs="Times New Roman"/>
          <w:sz w:val="24"/>
        </w:rPr>
        <w:tab/>
        <w:t>C. Ansotegui, Y. Malitsky, H. Samulowitz, M. Sellmann, and K. Tierney, “Model-Based Genetic Algorithms for Algorithm Configuration”.</w:t>
      </w:r>
    </w:p>
    <w:p w14:paraId="6CBC83A7"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[10]</w:t>
      </w:r>
      <w:r w:rsidRPr="00E73233">
        <w:rPr>
          <w:rFonts w:ascii="Times New Roman" w:hAnsi="Times New Roman" w:cs="Times New Roman"/>
          <w:sz w:val="24"/>
        </w:rPr>
        <w:tab/>
        <w:t xml:space="preserve">M. Kordos, J. Boryczko, M. Blachnik, and S. Golak, “Optimization of Warehouse Operations with Genetic Algorithms,” </w:t>
      </w:r>
      <w:r w:rsidRPr="00E73233">
        <w:rPr>
          <w:rFonts w:ascii="Times New Roman" w:hAnsi="Times New Roman" w:cs="Times New Roman"/>
          <w:i/>
          <w:iCs/>
          <w:sz w:val="24"/>
        </w:rPr>
        <w:t>Appl. Sci.</w:t>
      </w:r>
      <w:r w:rsidRPr="00E73233">
        <w:rPr>
          <w:rFonts w:ascii="Times New Roman" w:hAnsi="Times New Roman" w:cs="Times New Roman"/>
          <w:sz w:val="24"/>
        </w:rPr>
        <w:t>, vol. 10, no. 14, Art. no. 14, Jan. 2020, doi: 10.3390/app10144817.</w:t>
      </w:r>
    </w:p>
    <w:p w14:paraId="1713A18B"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[11]</w:t>
      </w:r>
      <w:r w:rsidRPr="00E73233">
        <w:rPr>
          <w:rFonts w:ascii="Times New Roman" w:hAnsi="Times New Roman" w:cs="Times New Roman"/>
          <w:sz w:val="24"/>
        </w:rPr>
        <w:tab/>
        <w:t xml:space="preserve">R. Kumar, M. Memoria, A. Gupta, and M. Awasthi, “Critical Analysis of Genetic Algorithm under Crossover and Mutation Rate,” in </w:t>
      </w:r>
      <w:r w:rsidRPr="00E73233">
        <w:rPr>
          <w:rFonts w:ascii="Times New Roman" w:hAnsi="Times New Roman" w:cs="Times New Roman"/>
          <w:i/>
          <w:iCs/>
          <w:sz w:val="24"/>
        </w:rPr>
        <w:t>2021 3rd International Conference on Advances in Computing, Communication Control and Networking (ICAC3N)</w:t>
      </w:r>
      <w:r w:rsidRPr="00E73233">
        <w:rPr>
          <w:rFonts w:ascii="Times New Roman" w:hAnsi="Times New Roman" w:cs="Times New Roman"/>
          <w:sz w:val="24"/>
        </w:rPr>
        <w:t>, Greater Noida, India: IEEE, Dec. 2021, pp. 976–980. doi: 10.1109/ICAC3N53548.2021.9725640.</w:t>
      </w:r>
    </w:p>
    <w:p w14:paraId="67291F58"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[12]</w:t>
      </w:r>
      <w:r w:rsidRPr="00E73233">
        <w:rPr>
          <w:rFonts w:ascii="Times New Roman" w:hAnsi="Times New Roman" w:cs="Times New Roman"/>
          <w:sz w:val="24"/>
        </w:rPr>
        <w:tab/>
        <w:t xml:space="preserve">J.-M. Renders and S. P. Flasse, “Hybrid methods using genetic algorithms for global optimization,” </w:t>
      </w:r>
      <w:r w:rsidRPr="00E73233">
        <w:rPr>
          <w:rFonts w:ascii="Times New Roman" w:hAnsi="Times New Roman" w:cs="Times New Roman"/>
          <w:i/>
          <w:iCs/>
          <w:sz w:val="24"/>
        </w:rPr>
        <w:t>IEEE Trans. Syst. Man Cybern. Part B Cybern.</w:t>
      </w:r>
      <w:r w:rsidRPr="00E73233">
        <w:rPr>
          <w:rFonts w:ascii="Times New Roman" w:hAnsi="Times New Roman" w:cs="Times New Roman"/>
          <w:sz w:val="24"/>
        </w:rPr>
        <w:t>, vol. 26, no. 2, pp. 243–258, Apr. 1996, doi: 10.1109/3477.485836.</w:t>
      </w:r>
    </w:p>
    <w:p w14:paraId="2FA4689C"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[13]</w:t>
      </w:r>
      <w:r w:rsidRPr="00E73233">
        <w:rPr>
          <w:rFonts w:ascii="Times New Roman" w:hAnsi="Times New Roman" w:cs="Times New Roman"/>
          <w:sz w:val="24"/>
        </w:rPr>
        <w:tab/>
        <w:t xml:space="preserve">S. Han and L. Xiao, “An improved adaptive genetic algorithm,” </w:t>
      </w:r>
      <w:r w:rsidRPr="00E73233">
        <w:rPr>
          <w:rFonts w:ascii="Times New Roman" w:hAnsi="Times New Roman" w:cs="Times New Roman"/>
          <w:i/>
          <w:iCs/>
          <w:sz w:val="24"/>
        </w:rPr>
        <w:t>SHS Web Conf.</w:t>
      </w:r>
      <w:r w:rsidRPr="00E73233">
        <w:rPr>
          <w:rFonts w:ascii="Times New Roman" w:hAnsi="Times New Roman" w:cs="Times New Roman"/>
          <w:sz w:val="24"/>
        </w:rPr>
        <w:t>, vol. 140, p. 01044, 2022, doi: 10.1051/shsconf/202214001044.</w:t>
      </w:r>
    </w:p>
    <w:p w14:paraId="514DE2E4"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[14]</w:t>
      </w:r>
      <w:r w:rsidRPr="00E73233">
        <w:rPr>
          <w:rFonts w:ascii="Times New Roman" w:hAnsi="Times New Roman" w:cs="Times New Roman"/>
          <w:sz w:val="24"/>
        </w:rPr>
        <w:tab/>
        <w:t>A. Temitope, “Data-Driven Warehouse Adaptability: Using Predictive Analytics for Storage Space Optimization,” Mar. 2025.</w:t>
      </w:r>
    </w:p>
    <w:p w14:paraId="340623D7"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lastRenderedPageBreak/>
        <w:t>[15]</w:t>
      </w:r>
      <w:r w:rsidRPr="00E73233">
        <w:rPr>
          <w:rFonts w:ascii="Times New Roman" w:hAnsi="Times New Roman" w:cs="Times New Roman"/>
          <w:sz w:val="24"/>
        </w:rPr>
        <w:tab/>
        <w:t xml:space="preserve">P. Grznár </w:t>
      </w:r>
      <w:r w:rsidRPr="00E73233">
        <w:rPr>
          <w:rFonts w:ascii="Times New Roman" w:hAnsi="Times New Roman" w:cs="Times New Roman"/>
          <w:i/>
          <w:iCs/>
          <w:sz w:val="24"/>
        </w:rPr>
        <w:t>et al.</w:t>
      </w:r>
      <w:r w:rsidRPr="00E73233">
        <w:rPr>
          <w:rFonts w:ascii="Times New Roman" w:hAnsi="Times New Roman" w:cs="Times New Roman"/>
          <w:sz w:val="24"/>
        </w:rPr>
        <w:t xml:space="preserve">, “The Use of a Genetic Algorithm for Sorting Warehouse Optimisation,” </w:t>
      </w:r>
      <w:r w:rsidRPr="00E73233">
        <w:rPr>
          <w:rFonts w:ascii="Times New Roman" w:hAnsi="Times New Roman" w:cs="Times New Roman"/>
          <w:i/>
          <w:iCs/>
          <w:sz w:val="24"/>
        </w:rPr>
        <w:t>Processes</w:t>
      </w:r>
      <w:r w:rsidRPr="00E73233">
        <w:rPr>
          <w:rFonts w:ascii="Times New Roman" w:hAnsi="Times New Roman" w:cs="Times New Roman"/>
          <w:sz w:val="24"/>
        </w:rPr>
        <w:t>, vol. 9, no. 7, Art. no. 7, Jul. 2021, doi: 10.3390/pr9071197.</w:t>
      </w:r>
    </w:p>
    <w:p w14:paraId="6A99AEDE"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[16]</w:t>
      </w:r>
      <w:r w:rsidRPr="00E73233">
        <w:rPr>
          <w:rFonts w:ascii="Times New Roman" w:hAnsi="Times New Roman" w:cs="Times New Roman"/>
          <w:sz w:val="24"/>
        </w:rPr>
        <w:tab/>
        <w:t xml:space="preserve">J. Silva, N. Soma, and N. Maculan, “A greedy search for the three-dimensional bin packing problem: The packing static stability case,” </w:t>
      </w:r>
      <w:r w:rsidRPr="00E73233">
        <w:rPr>
          <w:rFonts w:ascii="Times New Roman" w:hAnsi="Times New Roman" w:cs="Times New Roman"/>
          <w:i/>
          <w:iCs/>
          <w:sz w:val="24"/>
        </w:rPr>
        <w:t>Int. Trans. Oper. Res.</w:t>
      </w:r>
      <w:r w:rsidRPr="00E73233">
        <w:rPr>
          <w:rFonts w:ascii="Times New Roman" w:hAnsi="Times New Roman" w:cs="Times New Roman"/>
          <w:sz w:val="24"/>
        </w:rPr>
        <w:t>, vol. 10, pp. 141–153, Apr. 2003, doi: 10.1111/1475-3995.00400.</w:t>
      </w:r>
    </w:p>
    <w:p w14:paraId="24D66A98"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[17]</w:t>
      </w:r>
      <w:r w:rsidRPr="00E73233">
        <w:rPr>
          <w:rFonts w:ascii="Times New Roman" w:hAnsi="Times New Roman" w:cs="Times New Roman"/>
          <w:sz w:val="24"/>
        </w:rPr>
        <w:tab/>
        <w:t xml:space="preserve">M. Mitchell, </w:t>
      </w:r>
      <w:r w:rsidRPr="00E73233">
        <w:rPr>
          <w:rFonts w:ascii="Times New Roman" w:hAnsi="Times New Roman" w:cs="Times New Roman"/>
          <w:i/>
          <w:iCs/>
          <w:sz w:val="24"/>
        </w:rPr>
        <w:t>An Introduction to Genetic Algorithms</w:t>
      </w:r>
      <w:r w:rsidRPr="00E73233">
        <w:rPr>
          <w:rFonts w:ascii="Times New Roman" w:hAnsi="Times New Roman" w:cs="Times New Roman"/>
          <w:sz w:val="24"/>
        </w:rPr>
        <w:t>. in Complex Adaptive Systems. Cambridge, MA, USA: MIT Press, 1998.</w:t>
      </w:r>
    </w:p>
    <w:p w14:paraId="50C40AEE"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[18]</w:t>
      </w:r>
      <w:r w:rsidRPr="00E73233">
        <w:rPr>
          <w:rFonts w:ascii="Times New Roman" w:hAnsi="Times New Roman" w:cs="Times New Roman"/>
          <w:sz w:val="24"/>
        </w:rPr>
        <w:tab/>
        <w:t xml:space="preserve">I. Goodfellow </w:t>
      </w:r>
      <w:r w:rsidRPr="00E73233">
        <w:rPr>
          <w:rFonts w:ascii="Times New Roman" w:hAnsi="Times New Roman" w:cs="Times New Roman"/>
          <w:i/>
          <w:iCs/>
          <w:sz w:val="24"/>
        </w:rPr>
        <w:t>et al.</w:t>
      </w:r>
      <w:r w:rsidRPr="00E73233">
        <w:rPr>
          <w:rFonts w:ascii="Times New Roman" w:hAnsi="Times New Roman" w:cs="Times New Roman"/>
          <w:sz w:val="24"/>
        </w:rPr>
        <w:t xml:space="preserve">, “Generative adversarial networks,” </w:t>
      </w:r>
      <w:r w:rsidRPr="00E73233">
        <w:rPr>
          <w:rFonts w:ascii="Times New Roman" w:hAnsi="Times New Roman" w:cs="Times New Roman"/>
          <w:i/>
          <w:iCs/>
          <w:sz w:val="24"/>
        </w:rPr>
        <w:t>Commun. ACM</w:t>
      </w:r>
      <w:r w:rsidRPr="00E73233">
        <w:rPr>
          <w:rFonts w:ascii="Times New Roman" w:hAnsi="Times New Roman" w:cs="Times New Roman"/>
          <w:sz w:val="24"/>
        </w:rPr>
        <w:t>, vol. 63, no. 11, pp. 139–144, Oct. 2020, doi: 10.1145/3422622.</w:t>
      </w:r>
    </w:p>
    <w:p w14:paraId="0BE431C4"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[19]</w:t>
      </w:r>
      <w:r w:rsidRPr="00E73233">
        <w:rPr>
          <w:rFonts w:ascii="Times New Roman" w:hAnsi="Times New Roman" w:cs="Times New Roman"/>
          <w:sz w:val="24"/>
        </w:rPr>
        <w:tab/>
        <w:t>“Genetic Algorithms in Search, Optimization and Machine Learning: | Guide books | ACM Digital Library.” Accessed: Apr. 03, 2026. [Online]. Available: https://dl.acm.org/doi/book/10.5555/534133</w:t>
      </w:r>
    </w:p>
    <w:p w14:paraId="4C55F5DB"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[20]</w:t>
      </w:r>
      <w:r w:rsidRPr="00E73233">
        <w:rPr>
          <w:rFonts w:ascii="Times New Roman" w:hAnsi="Times New Roman" w:cs="Times New Roman"/>
          <w:sz w:val="24"/>
        </w:rPr>
        <w:tab/>
        <w:t>“Deep Learning.” Accessed: Apr. 03, 2026. [Online]. Available: https://www.deeplearningbook.org/</w:t>
      </w:r>
    </w:p>
    <w:p w14:paraId="18C5C19B"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[21]</w:t>
      </w:r>
      <w:r w:rsidRPr="00E73233">
        <w:rPr>
          <w:rFonts w:ascii="Times New Roman" w:hAnsi="Times New Roman" w:cs="Times New Roman"/>
          <w:sz w:val="24"/>
        </w:rPr>
        <w:tab/>
        <w:t xml:space="preserve">L. Xu, M. Skoularidou, A. Cuesta-Infante, and K. Veeramachaneni, “Modeling Tabular data using Conditional GAN,” Oct. 28, 2019, </w:t>
      </w:r>
      <w:r w:rsidRPr="00E73233">
        <w:rPr>
          <w:rFonts w:ascii="Times New Roman" w:hAnsi="Times New Roman" w:cs="Times New Roman"/>
          <w:i/>
          <w:iCs/>
          <w:sz w:val="24"/>
        </w:rPr>
        <w:t>arXiv</w:t>
      </w:r>
      <w:r w:rsidRPr="00E73233">
        <w:rPr>
          <w:rFonts w:ascii="Times New Roman" w:hAnsi="Times New Roman" w:cs="Times New Roman"/>
          <w:sz w:val="24"/>
        </w:rPr>
        <w:t>: arXiv:1907.00503. doi: 10.48550/arXiv.1907.00503.</w:t>
      </w:r>
    </w:p>
    <w:p w14:paraId="75A11220"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[22]</w:t>
      </w:r>
      <w:r w:rsidRPr="00E73233">
        <w:rPr>
          <w:rFonts w:ascii="Times New Roman" w:hAnsi="Times New Roman" w:cs="Times New Roman"/>
          <w:sz w:val="24"/>
        </w:rPr>
        <w:tab/>
        <w:t>H. Hu, X. Zhang, X. Yan, L. Wang, and Y. Xu, “Solving a New 3D Bin Packing Problem with Deep Reinforcement Learning Method,” arXiv.org. Accessed: Apr. 03, 2026. [Online]. Available: https://arxiv.org/abs/1708.05930v1</w:t>
      </w:r>
    </w:p>
    <w:p w14:paraId="3F414605"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[23]</w:t>
      </w:r>
      <w:r w:rsidRPr="00E73233">
        <w:rPr>
          <w:rFonts w:ascii="Times New Roman" w:hAnsi="Times New Roman" w:cs="Times New Roman"/>
          <w:sz w:val="24"/>
        </w:rPr>
        <w:tab/>
        <w:t>A. W. Harley, S. K. Lakshmikanth, P. Schydlo, and K. Fragkiadaki, “Tracking Emerges by Looking Around Static Scenes, with Neural 3D Mapping,” arXiv.org. Accessed: Apr. 03, 2026. [Online]. Available: https://arxiv.org/abs/2008.01295v1</w:t>
      </w:r>
    </w:p>
    <w:p w14:paraId="4627F2FA"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[24]</w:t>
      </w:r>
      <w:r w:rsidRPr="00E73233">
        <w:rPr>
          <w:rFonts w:ascii="Times New Roman" w:hAnsi="Times New Roman" w:cs="Times New Roman"/>
          <w:sz w:val="24"/>
        </w:rPr>
        <w:tab/>
        <w:t>“Metaheuristics in combinatorial optimization: Overview and conceptual comparison: ACM Computing Surveys: Vol 35, No 3.” Accessed: Apr. 03, 2026. [Online]. Available: https://dl.acm.org/doi/10.1145/937503.937505</w:t>
      </w:r>
    </w:p>
    <w:p w14:paraId="05A12D67"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[25]</w:t>
      </w:r>
      <w:r w:rsidRPr="00E73233">
        <w:rPr>
          <w:rFonts w:ascii="Times New Roman" w:hAnsi="Times New Roman" w:cs="Times New Roman"/>
          <w:sz w:val="24"/>
        </w:rPr>
        <w:tab/>
        <w:t xml:space="preserve">F. Pistolesi, B. Lazzerini, M. Mura, and G. Dini, “EMOGA: A Hybrid Genetic Algorithm With Extremal Optimization Core for Multiobjective Disassembly Line Balancing,” </w:t>
      </w:r>
      <w:r w:rsidRPr="00E73233">
        <w:rPr>
          <w:rFonts w:ascii="Times New Roman" w:hAnsi="Times New Roman" w:cs="Times New Roman"/>
          <w:i/>
          <w:iCs/>
          <w:sz w:val="24"/>
        </w:rPr>
        <w:t>IEEE Trans. Ind. Inform.</w:t>
      </w:r>
      <w:r w:rsidRPr="00E73233">
        <w:rPr>
          <w:rFonts w:ascii="Times New Roman" w:hAnsi="Times New Roman" w:cs="Times New Roman"/>
          <w:sz w:val="24"/>
        </w:rPr>
        <w:t>, vol. 14, pp. 1089–1098, Feb. 2018, doi: 10.1109/TII.2017.2778223.</w:t>
      </w:r>
    </w:p>
    <w:p w14:paraId="13576DF6"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[26]</w:t>
      </w:r>
      <w:r w:rsidRPr="00E73233">
        <w:rPr>
          <w:rFonts w:ascii="Times New Roman" w:hAnsi="Times New Roman" w:cs="Times New Roman"/>
          <w:sz w:val="24"/>
        </w:rPr>
        <w:tab/>
        <w:t xml:space="preserve">M. Guan and Z. Li, “Genetic Algorithm for Scattered Storage Assignment in Kiva Mobile Fulfillment System,” </w:t>
      </w:r>
      <w:r w:rsidRPr="00E73233">
        <w:rPr>
          <w:rFonts w:ascii="Times New Roman" w:hAnsi="Times New Roman" w:cs="Times New Roman"/>
          <w:i/>
          <w:iCs/>
          <w:sz w:val="24"/>
        </w:rPr>
        <w:t>Am. J. Oper. Res.</w:t>
      </w:r>
      <w:r w:rsidRPr="00E73233">
        <w:rPr>
          <w:rFonts w:ascii="Times New Roman" w:hAnsi="Times New Roman" w:cs="Times New Roman"/>
          <w:sz w:val="24"/>
        </w:rPr>
        <w:t>, vol. 8, no. 6, Art. no. 6, Oct. 2018, doi: 10.4236/ajor.2018.86027.</w:t>
      </w:r>
    </w:p>
    <w:p w14:paraId="1C2229EC"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[27]</w:t>
      </w:r>
      <w:r w:rsidRPr="00E73233">
        <w:rPr>
          <w:rFonts w:ascii="Times New Roman" w:hAnsi="Times New Roman" w:cs="Times New Roman"/>
          <w:sz w:val="24"/>
        </w:rPr>
        <w:tab/>
        <w:t xml:space="preserve">P. Gomez-Meneses, M. Randall, and A. Lewis, </w:t>
      </w:r>
      <w:r w:rsidRPr="00E73233">
        <w:rPr>
          <w:rFonts w:ascii="Times New Roman" w:hAnsi="Times New Roman" w:cs="Times New Roman"/>
          <w:i/>
          <w:iCs/>
          <w:sz w:val="24"/>
        </w:rPr>
        <w:t>A Hybrid Multi-objective Extremal Optimisation Approach for Multi-objective Combinatorial Optimisation Problems</w:t>
      </w:r>
      <w:r w:rsidRPr="00E73233">
        <w:rPr>
          <w:rFonts w:ascii="Times New Roman" w:hAnsi="Times New Roman" w:cs="Times New Roman"/>
          <w:sz w:val="24"/>
        </w:rPr>
        <w:t>. 2010, p. 8. doi: 10.1109/CEC.2010.5586194.</w:t>
      </w:r>
    </w:p>
    <w:p w14:paraId="65AEF502"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[28]</w:t>
      </w:r>
      <w:r w:rsidRPr="00E73233">
        <w:rPr>
          <w:rFonts w:ascii="Times New Roman" w:hAnsi="Times New Roman" w:cs="Times New Roman"/>
          <w:sz w:val="24"/>
        </w:rPr>
        <w:tab/>
        <w:t xml:space="preserve">A. H. Dornas, F. V. C. Martins, J. F. M. Sarubbi, and E. F. Wanner, “Real-polarized genetic algorithm for the three-dimensional bin packing problem,” in </w:t>
      </w:r>
      <w:r w:rsidRPr="00E73233">
        <w:rPr>
          <w:rFonts w:ascii="Times New Roman" w:hAnsi="Times New Roman" w:cs="Times New Roman"/>
          <w:i/>
          <w:iCs/>
          <w:sz w:val="24"/>
        </w:rPr>
        <w:t>Proceedings of the Genetic and Evolutionary Computation Conference</w:t>
      </w:r>
      <w:r w:rsidRPr="00E73233">
        <w:rPr>
          <w:rFonts w:ascii="Times New Roman" w:hAnsi="Times New Roman" w:cs="Times New Roman"/>
          <w:sz w:val="24"/>
        </w:rPr>
        <w:t>, in GECCO ’17. New York, NY, USA: Association for Computing Machinery, Jul. 2017, pp. 785–792. doi: 10.1145/3071178.3071327.</w:t>
      </w:r>
    </w:p>
    <w:p w14:paraId="03FA495D"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[29]</w:t>
      </w:r>
      <w:r w:rsidRPr="00E73233">
        <w:rPr>
          <w:rFonts w:ascii="Times New Roman" w:hAnsi="Times New Roman" w:cs="Times New Roman"/>
          <w:sz w:val="24"/>
        </w:rPr>
        <w:tab/>
        <w:t xml:space="preserve">R. Ramezanian, R. Larizadeh, and B. M. Tosarkani, “A novel bi-objective model for sustainable and efficient airport logistics management: A case study on Copenhagen airport,” </w:t>
      </w:r>
      <w:r w:rsidRPr="00E73233">
        <w:rPr>
          <w:rFonts w:ascii="Times New Roman" w:hAnsi="Times New Roman" w:cs="Times New Roman"/>
          <w:i/>
          <w:iCs/>
          <w:sz w:val="24"/>
        </w:rPr>
        <w:t>Comput. Ind. Eng.</w:t>
      </w:r>
      <w:r w:rsidRPr="00E73233">
        <w:rPr>
          <w:rFonts w:ascii="Times New Roman" w:hAnsi="Times New Roman" w:cs="Times New Roman"/>
          <w:sz w:val="24"/>
        </w:rPr>
        <w:t>, vol. 197, p. 110589, Nov. 2024, doi: 10.1016/j.cie.2024.110589.</w:t>
      </w:r>
    </w:p>
    <w:p w14:paraId="33DD1D06"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lastRenderedPageBreak/>
        <w:t>[30]</w:t>
      </w:r>
      <w:r w:rsidRPr="00E73233">
        <w:rPr>
          <w:rFonts w:ascii="Times New Roman" w:hAnsi="Times New Roman" w:cs="Times New Roman"/>
          <w:sz w:val="24"/>
        </w:rPr>
        <w:tab/>
        <w:t xml:space="preserve">M. U. Safder, S. S. Naveed, K. Khurshid, A. Salman, and I. F. Nizami, “Optimizing imbalanced learning with genetic algorithm,” </w:t>
      </w:r>
      <w:r w:rsidRPr="00E73233">
        <w:rPr>
          <w:rFonts w:ascii="Times New Roman" w:hAnsi="Times New Roman" w:cs="Times New Roman"/>
          <w:i/>
          <w:iCs/>
          <w:sz w:val="24"/>
        </w:rPr>
        <w:t>Sci. Rep.</w:t>
      </w:r>
      <w:r w:rsidRPr="00E73233">
        <w:rPr>
          <w:rFonts w:ascii="Times New Roman" w:hAnsi="Times New Roman" w:cs="Times New Roman"/>
          <w:sz w:val="24"/>
        </w:rPr>
        <w:t>, vol. 15, p. 34857, Oct. 2025, doi: 10.1038/s41598-025-09424-x.</w:t>
      </w:r>
    </w:p>
    <w:p w14:paraId="44AF3769"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[31]</w:t>
      </w:r>
      <w:r w:rsidRPr="00E73233">
        <w:rPr>
          <w:rFonts w:ascii="Times New Roman" w:hAnsi="Times New Roman" w:cs="Times New Roman"/>
          <w:sz w:val="24"/>
        </w:rPr>
        <w:tab/>
        <w:t>J. Tae, “The Math Behind GANs,” Jake Tae. Accessed: Jan. 07, 2026. [Online]. Available: https://jaketae.github.io/study/gan-math/</w:t>
      </w:r>
    </w:p>
    <w:p w14:paraId="10ED94E2"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[32]</w:t>
      </w:r>
      <w:r w:rsidRPr="00E73233">
        <w:rPr>
          <w:rFonts w:ascii="Times New Roman" w:hAnsi="Times New Roman" w:cs="Times New Roman"/>
          <w:sz w:val="24"/>
        </w:rPr>
        <w:tab/>
        <w:t xml:space="preserve">B. Zhang, Y. Yao, H. K. Kan, and W. Luo, “A GAN-based genetic algorithm for solving the 3D bin packing problem,” </w:t>
      </w:r>
      <w:r w:rsidRPr="00E73233">
        <w:rPr>
          <w:rFonts w:ascii="Times New Roman" w:hAnsi="Times New Roman" w:cs="Times New Roman"/>
          <w:i/>
          <w:iCs/>
          <w:sz w:val="24"/>
        </w:rPr>
        <w:t>Sci. Rep.</w:t>
      </w:r>
      <w:r w:rsidRPr="00E73233">
        <w:rPr>
          <w:rFonts w:ascii="Times New Roman" w:hAnsi="Times New Roman" w:cs="Times New Roman"/>
          <w:sz w:val="24"/>
        </w:rPr>
        <w:t>, vol. 14, p. 7775, Apr. 2024, doi: 10.1038/s41598-024-56699-7.</w:t>
      </w:r>
    </w:p>
    <w:p w14:paraId="05755E7F"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[33]</w:t>
      </w:r>
      <w:r w:rsidRPr="00E73233">
        <w:rPr>
          <w:rFonts w:ascii="Times New Roman" w:hAnsi="Times New Roman" w:cs="Times New Roman"/>
          <w:sz w:val="24"/>
        </w:rPr>
        <w:tab/>
        <w:t xml:space="preserve">G. Qin, J. Li, N. Jiang, Q. Li, and L. Wang, “Warehouse Optimization Model Based on Genetic Algorithm,” </w:t>
      </w:r>
      <w:r w:rsidRPr="00E73233">
        <w:rPr>
          <w:rFonts w:ascii="Times New Roman" w:hAnsi="Times New Roman" w:cs="Times New Roman"/>
          <w:i/>
          <w:iCs/>
          <w:sz w:val="24"/>
        </w:rPr>
        <w:t>Math. Probl. Eng.</w:t>
      </w:r>
      <w:r w:rsidRPr="00E73233">
        <w:rPr>
          <w:rFonts w:ascii="Times New Roman" w:hAnsi="Times New Roman" w:cs="Times New Roman"/>
          <w:sz w:val="24"/>
        </w:rPr>
        <w:t>, vol. 2013, no. 1, p. 619029, 2013, doi: 10.1155/2013/619029.</w:t>
      </w:r>
    </w:p>
    <w:p w14:paraId="02B6F10D"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[34]</w:t>
      </w:r>
      <w:r w:rsidRPr="00E73233">
        <w:rPr>
          <w:rFonts w:ascii="Times New Roman" w:hAnsi="Times New Roman" w:cs="Times New Roman"/>
          <w:sz w:val="24"/>
        </w:rPr>
        <w:tab/>
        <w:t xml:space="preserve">J. Yang, L. Zhou, and H. Liu, “Hybrid genetic algorithm-based optimisation of the batch order picking in a dense mobile rack warehouse,” </w:t>
      </w:r>
      <w:r w:rsidRPr="00E73233">
        <w:rPr>
          <w:rFonts w:ascii="Times New Roman" w:hAnsi="Times New Roman" w:cs="Times New Roman"/>
          <w:i/>
          <w:iCs/>
          <w:sz w:val="24"/>
        </w:rPr>
        <w:t>PLOS ONE</w:t>
      </w:r>
      <w:r w:rsidRPr="00E73233">
        <w:rPr>
          <w:rFonts w:ascii="Times New Roman" w:hAnsi="Times New Roman" w:cs="Times New Roman"/>
          <w:sz w:val="24"/>
        </w:rPr>
        <w:t>, vol. 16, no. 4, p. e0249543, Apr. 2021, doi: 10.1371/journal.pone.0249543.</w:t>
      </w:r>
    </w:p>
    <w:p w14:paraId="3F4A3B11"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[35]</w:t>
      </w:r>
      <w:r w:rsidRPr="00E73233">
        <w:rPr>
          <w:rFonts w:ascii="Times New Roman" w:hAnsi="Times New Roman" w:cs="Times New Roman"/>
          <w:sz w:val="24"/>
        </w:rPr>
        <w:tab/>
        <w:t xml:space="preserve">A. Tufano, R. Accorsi, and R. Manzini, “A machine learning approach for predictive warehouse design,” </w:t>
      </w:r>
      <w:r w:rsidRPr="00E73233">
        <w:rPr>
          <w:rFonts w:ascii="Times New Roman" w:hAnsi="Times New Roman" w:cs="Times New Roman"/>
          <w:i/>
          <w:iCs/>
          <w:sz w:val="24"/>
        </w:rPr>
        <w:t>Int. J. Adv. Manuf. Technol.</w:t>
      </w:r>
      <w:r w:rsidRPr="00E73233">
        <w:rPr>
          <w:rFonts w:ascii="Times New Roman" w:hAnsi="Times New Roman" w:cs="Times New Roman"/>
          <w:sz w:val="24"/>
        </w:rPr>
        <w:t>, vol. 119, no. 3–4, pp. 2369–2392, Mar. 2022, doi: 10.1007/s00170-021-08035-w.</w:t>
      </w:r>
    </w:p>
    <w:p w14:paraId="1DC8CFA0"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[36]</w:t>
      </w:r>
      <w:r w:rsidRPr="00E73233">
        <w:rPr>
          <w:rFonts w:ascii="Times New Roman" w:hAnsi="Times New Roman" w:cs="Times New Roman"/>
          <w:sz w:val="24"/>
        </w:rPr>
        <w:tab/>
        <w:t xml:space="preserve">P. Viveros, K. González, R. Mena, F. Kristjanpoller, and J. Robledo, “Slotting Optimization Model for a Warehouse with Divisible First-Level Accommodation Locations,” </w:t>
      </w:r>
      <w:r w:rsidRPr="00E73233">
        <w:rPr>
          <w:rFonts w:ascii="Times New Roman" w:hAnsi="Times New Roman" w:cs="Times New Roman"/>
          <w:i/>
          <w:iCs/>
          <w:sz w:val="24"/>
        </w:rPr>
        <w:t>Appl. Sci.</w:t>
      </w:r>
      <w:r w:rsidRPr="00E73233">
        <w:rPr>
          <w:rFonts w:ascii="Times New Roman" w:hAnsi="Times New Roman" w:cs="Times New Roman"/>
          <w:sz w:val="24"/>
        </w:rPr>
        <w:t>, vol. 11, no. 3, Art. no. 3, Jan. 2021, doi: 10.3390/app11030936.</w:t>
      </w:r>
    </w:p>
    <w:p w14:paraId="3BD1EC71"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[37]</w:t>
      </w:r>
      <w:r w:rsidRPr="00E73233">
        <w:rPr>
          <w:rFonts w:ascii="Times New Roman" w:hAnsi="Times New Roman" w:cs="Times New Roman"/>
          <w:sz w:val="24"/>
        </w:rPr>
        <w:tab/>
        <w:t xml:space="preserve">“Warehouse Storage Assignment by Genetic Algorithm with Multi-objectives,” in </w:t>
      </w:r>
      <w:r w:rsidRPr="00E73233">
        <w:rPr>
          <w:rFonts w:ascii="Times New Roman" w:hAnsi="Times New Roman" w:cs="Times New Roman"/>
          <w:i/>
          <w:iCs/>
          <w:sz w:val="24"/>
        </w:rPr>
        <w:t>Advances in Intelligent Systems and Computing</w:t>
      </w:r>
      <w:r w:rsidRPr="00E73233">
        <w:rPr>
          <w:rFonts w:ascii="Times New Roman" w:hAnsi="Times New Roman" w:cs="Times New Roman"/>
          <w:sz w:val="24"/>
        </w:rPr>
        <w:t>, Cham: Springer International Publishing, 2019, pp. 300–305. doi: 10.1007/978-3-030-11051-2_46.</w:t>
      </w:r>
    </w:p>
    <w:p w14:paraId="7F68712E"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[38]</w:t>
      </w:r>
      <w:r w:rsidRPr="00E73233">
        <w:rPr>
          <w:rFonts w:ascii="Times New Roman" w:hAnsi="Times New Roman" w:cs="Times New Roman"/>
          <w:sz w:val="24"/>
        </w:rPr>
        <w:tab/>
        <w:t xml:space="preserve">“Genetic algorithm,” </w:t>
      </w:r>
      <w:r w:rsidRPr="00E73233">
        <w:rPr>
          <w:rFonts w:ascii="Times New Roman" w:hAnsi="Times New Roman" w:cs="Times New Roman"/>
          <w:i/>
          <w:iCs/>
          <w:sz w:val="24"/>
        </w:rPr>
        <w:t>Wikipedia</w:t>
      </w:r>
      <w:r w:rsidRPr="00E73233">
        <w:rPr>
          <w:rFonts w:ascii="Times New Roman" w:hAnsi="Times New Roman" w:cs="Times New Roman"/>
          <w:sz w:val="24"/>
        </w:rPr>
        <w:t>. May 24, 2025. Accessed: Jul. 20, 2025. [Online]. Available: https://en.wikipedia.org/w/index.php?title=Genetic_algorithm&amp;oldid=1292039994</w:t>
      </w:r>
    </w:p>
    <w:p w14:paraId="64CAF283"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[39]</w:t>
      </w:r>
      <w:r w:rsidRPr="00E73233">
        <w:rPr>
          <w:rFonts w:ascii="Times New Roman" w:hAnsi="Times New Roman" w:cs="Times New Roman"/>
          <w:sz w:val="24"/>
        </w:rPr>
        <w:tab/>
        <w:t>S. Lee, “Genetic Algorithms: Combinatorial Optimization Made Easy.” Accessed: Jul. 20, 2025. [Online]. Available: https://www.numberanalytics.com/blog/combinatorial-optimization-genetic-algorithms</w:t>
      </w:r>
    </w:p>
    <w:p w14:paraId="58C66EB8"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[40]</w:t>
      </w:r>
      <w:r w:rsidRPr="00E73233">
        <w:rPr>
          <w:rFonts w:ascii="Times New Roman" w:hAnsi="Times New Roman" w:cs="Times New Roman"/>
          <w:sz w:val="24"/>
        </w:rPr>
        <w:tab/>
        <w:t>C. Sigauke and H. M. Talukder, “A modified Osman’s simulated annealing and tabu search algorithm for the vehicle routing problem”.</w:t>
      </w:r>
    </w:p>
    <w:p w14:paraId="4F926E99"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[41]</w:t>
      </w:r>
      <w:r w:rsidRPr="00E73233">
        <w:rPr>
          <w:rFonts w:ascii="Times New Roman" w:hAnsi="Times New Roman" w:cs="Times New Roman"/>
          <w:sz w:val="24"/>
        </w:rPr>
        <w:tab/>
        <w:t xml:space="preserve">E.-G. Talbi, </w:t>
      </w:r>
      <w:r w:rsidRPr="00E73233">
        <w:rPr>
          <w:rFonts w:ascii="Times New Roman" w:hAnsi="Times New Roman" w:cs="Times New Roman"/>
          <w:i/>
          <w:iCs/>
          <w:sz w:val="24"/>
        </w:rPr>
        <w:t>Metaheuristics: from design to implementation</w:t>
      </w:r>
      <w:r w:rsidRPr="00E73233">
        <w:rPr>
          <w:rFonts w:ascii="Times New Roman" w:hAnsi="Times New Roman" w:cs="Times New Roman"/>
          <w:sz w:val="24"/>
        </w:rPr>
        <w:t>. John Wiley &amp; Sons, 2009. Accessed: May 29, 2025. [Online]. Available: https://books.google.com/books?hl=en&amp;lr=&amp;id=SIsa6zi5XV8C&amp;oi=fnd&amp;pg=PR7&amp;dq=info:GlcM1ICkE-4J:scholar.google.com&amp;ots=-cTNuTmqGp&amp;sig=l4-3dRBPancTQot30aH3nlOhKcs</w:t>
      </w:r>
    </w:p>
    <w:p w14:paraId="3FA9B0AF"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[42]</w:t>
      </w:r>
      <w:r w:rsidRPr="00E73233">
        <w:rPr>
          <w:rFonts w:ascii="Times New Roman" w:hAnsi="Times New Roman" w:cs="Times New Roman"/>
          <w:sz w:val="24"/>
        </w:rPr>
        <w:tab/>
        <w:t>“Optimizing imbalanced learning with genetic algorithm | Scientific Reports.” Accessed: Jan. 07, 2026. [Online]. Available: https://www.nature.com/articles/s41598-025-09424-x</w:t>
      </w:r>
    </w:p>
    <w:p w14:paraId="6BEBFFE4"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[43]</w:t>
      </w:r>
      <w:r w:rsidRPr="00E73233">
        <w:rPr>
          <w:rFonts w:ascii="Times New Roman" w:hAnsi="Times New Roman" w:cs="Times New Roman"/>
          <w:sz w:val="24"/>
        </w:rPr>
        <w:tab/>
        <w:t xml:space="preserve">B. Zhang, Y. Yao, H. K. Kan, and W. Luo, “A GAN-based genetic algorithm for solving the 3D bin packing problem,” </w:t>
      </w:r>
      <w:r w:rsidRPr="00E73233">
        <w:rPr>
          <w:rFonts w:ascii="Times New Roman" w:hAnsi="Times New Roman" w:cs="Times New Roman"/>
          <w:i/>
          <w:iCs/>
          <w:sz w:val="24"/>
        </w:rPr>
        <w:t>Sci. Rep.</w:t>
      </w:r>
      <w:r w:rsidRPr="00E73233">
        <w:rPr>
          <w:rFonts w:ascii="Times New Roman" w:hAnsi="Times New Roman" w:cs="Times New Roman"/>
          <w:sz w:val="24"/>
        </w:rPr>
        <w:t>, vol. 14, p. 7775, Apr. 2024, doi: 10.1038/s41598-024-56699-7.</w:t>
      </w:r>
    </w:p>
    <w:p w14:paraId="57C4B142"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[44]</w:t>
      </w:r>
      <w:r w:rsidRPr="00E73233">
        <w:rPr>
          <w:rFonts w:ascii="Times New Roman" w:hAnsi="Times New Roman" w:cs="Times New Roman"/>
          <w:sz w:val="24"/>
        </w:rPr>
        <w:tab/>
        <w:t>S. Motamed, P. Rogalla, and F. Khalvati, “Data augmentation using Generative Adversarial Networks (GANs) for GAN-based detection of Pneumonia and COVID-</w:t>
      </w:r>
      <w:r w:rsidRPr="00E73233">
        <w:rPr>
          <w:rFonts w:ascii="Times New Roman" w:hAnsi="Times New Roman" w:cs="Times New Roman"/>
          <w:sz w:val="24"/>
        </w:rPr>
        <w:lastRenderedPageBreak/>
        <w:t xml:space="preserve">19 in chest X-ray images,” </w:t>
      </w:r>
      <w:r w:rsidRPr="00E73233">
        <w:rPr>
          <w:rFonts w:ascii="Times New Roman" w:hAnsi="Times New Roman" w:cs="Times New Roman"/>
          <w:i/>
          <w:iCs/>
          <w:sz w:val="24"/>
        </w:rPr>
        <w:t>Inform. Med. Unlocked</w:t>
      </w:r>
      <w:r w:rsidRPr="00E73233">
        <w:rPr>
          <w:rFonts w:ascii="Times New Roman" w:hAnsi="Times New Roman" w:cs="Times New Roman"/>
          <w:sz w:val="24"/>
        </w:rPr>
        <w:t>, vol. 27, p. 100779, Jan. 2021, doi: 10.1016/j.imu.2021.100779.</w:t>
      </w:r>
    </w:p>
    <w:p w14:paraId="2FD10C51"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[45]</w:t>
      </w:r>
      <w:r w:rsidRPr="00E73233">
        <w:rPr>
          <w:rFonts w:ascii="Times New Roman" w:hAnsi="Times New Roman" w:cs="Times New Roman"/>
          <w:sz w:val="24"/>
        </w:rPr>
        <w:tab/>
        <w:t xml:space="preserve">M. U. Safder, S. S. Naveed, K. Khurshid, A. Salman, and I. F. Nizami, “Optimizing imbalanced learning with genetic algorithm,” </w:t>
      </w:r>
      <w:r w:rsidRPr="00E73233">
        <w:rPr>
          <w:rFonts w:ascii="Times New Roman" w:hAnsi="Times New Roman" w:cs="Times New Roman"/>
          <w:i/>
          <w:iCs/>
          <w:sz w:val="24"/>
        </w:rPr>
        <w:t>Sci. Rep.</w:t>
      </w:r>
      <w:r w:rsidRPr="00E73233">
        <w:rPr>
          <w:rFonts w:ascii="Times New Roman" w:hAnsi="Times New Roman" w:cs="Times New Roman"/>
          <w:sz w:val="24"/>
        </w:rPr>
        <w:t>, vol. 15, p. 34857, Oct. 2025, doi: 10.1038/s41598-025-09424-x.</w:t>
      </w:r>
    </w:p>
    <w:p w14:paraId="01D24304"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[46]</w:t>
      </w:r>
      <w:r w:rsidRPr="00E73233">
        <w:rPr>
          <w:rFonts w:ascii="Times New Roman" w:hAnsi="Times New Roman" w:cs="Times New Roman"/>
          <w:sz w:val="24"/>
        </w:rPr>
        <w:tab/>
        <w:t xml:space="preserve">B. Zhang, Y. Yao, H. K. Kan, and W. Luo, “A GAN-based genetic algorithm for solving the 3D bin packing problem,” </w:t>
      </w:r>
      <w:r w:rsidRPr="00E73233">
        <w:rPr>
          <w:rFonts w:ascii="Times New Roman" w:hAnsi="Times New Roman" w:cs="Times New Roman"/>
          <w:i/>
          <w:iCs/>
          <w:sz w:val="24"/>
        </w:rPr>
        <w:t>Sci. Rep.</w:t>
      </w:r>
      <w:r w:rsidRPr="00E73233">
        <w:rPr>
          <w:rFonts w:ascii="Times New Roman" w:hAnsi="Times New Roman" w:cs="Times New Roman"/>
          <w:sz w:val="24"/>
        </w:rPr>
        <w:t>, vol. 14, no. 1, p. 7775, Apr. 2024, doi: 10.1038/s41598-024-56699-7.</w:t>
      </w:r>
    </w:p>
    <w:p w14:paraId="7A619DC8"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[47]</w:t>
      </w:r>
      <w:r w:rsidRPr="00E73233">
        <w:rPr>
          <w:rFonts w:ascii="Times New Roman" w:hAnsi="Times New Roman" w:cs="Times New Roman"/>
          <w:sz w:val="24"/>
        </w:rPr>
        <w:tab/>
        <w:t xml:space="preserve">S. Boettcher and A. G. Percus, “Optimization with Extremal Dynamics,” </w:t>
      </w:r>
      <w:r w:rsidRPr="00E73233">
        <w:rPr>
          <w:rFonts w:ascii="Times New Roman" w:hAnsi="Times New Roman" w:cs="Times New Roman"/>
          <w:i/>
          <w:iCs/>
          <w:sz w:val="24"/>
        </w:rPr>
        <w:t>Phys. Rev. Lett.</w:t>
      </w:r>
      <w:r w:rsidRPr="00E73233">
        <w:rPr>
          <w:rFonts w:ascii="Times New Roman" w:hAnsi="Times New Roman" w:cs="Times New Roman"/>
          <w:sz w:val="24"/>
        </w:rPr>
        <w:t>, vol. 86, no. 23, pp. 5211–5214, Jun. 2001, doi: 10.1103/PhysRevLett.86.5211.</w:t>
      </w:r>
    </w:p>
    <w:p w14:paraId="0DEEFDBE"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[48]</w:t>
      </w:r>
      <w:r w:rsidRPr="00E73233">
        <w:rPr>
          <w:rFonts w:ascii="Times New Roman" w:hAnsi="Times New Roman" w:cs="Times New Roman"/>
          <w:sz w:val="24"/>
        </w:rPr>
        <w:tab/>
        <w:t xml:space="preserve">F. Kagerer, M. Beinhofer, S. Stricker, and A. Nüchter, “BED-BPP: Benchmarking dataset for robotic bin packing problems,” </w:t>
      </w:r>
      <w:r w:rsidRPr="00E73233">
        <w:rPr>
          <w:rFonts w:ascii="Times New Roman" w:hAnsi="Times New Roman" w:cs="Times New Roman"/>
          <w:i/>
          <w:iCs/>
          <w:sz w:val="24"/>
        </w:rPr>
        <w:t>Int. J. Robot. Res.</w:t>
      </w:r>
      <w:r w:rsidRPr="00E73233">
        <w:rPr>
          <w:rFonts w:ascii="Times New Roman" w:hAnsi="Times New Roman" w:cs="Times New Roman"/>
          <w:sz w:val="24"/>
        </w:rPr>
        <w:t>, vol. 42, no. 11, pp. 1007–1014, Sep. 2023, doi: 10.1177/02783649231193048.</w:t>
      </w:r>
    </w:p>
    <w:p w14:paraId="248924C9"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[49]</w:t>
      </w:r>
      <w:r w:rsidRPr="00E73233">
        <w:rPr>
          <w:rFonts w:ascii="Times New Roman" w:hAnsi="Times New Roman" w:cs="Times New Roman"/>
          <w:sz w:val="24"/>
        </w:rPr>
        <w:tab/>
        <w:t xml:space="preserve">H. Zhao, Q. She, C. Zhu, Y. Yang, and K. Xu, “Online 3D Bin Packing with Constrained Deep Reinforcement Learning,” </w:t>
      </w:r>
      <w:r w:rsidRPr="00E73233">
        <w:rPr>
          <w:rFonts w:ascii="Times New Roman" w:hAnsi="Times New Roman" w:cs="Times New Roman"/>
          <w:i/>
          <w:iCs/>
          <w:sz w:val="24"/>
        </w:rPr>
        <w:t>Proc. AAAI Conf. Artif. Intell.</w:t>
      </w:r>
      <w:r w:rsidRPr="00E73233">
        <w:rPr>
          <w:rFonts w:ascii="Times New Roman" w:hAnsi="Times New Roman" w:cs="Times New Roman"/>
          <w:sz w:val="24"/>
        </w:rPr>
        <w:t>, vol. 35, no. 1, pp. 741–749, May 2021, doi: 10.1609/aaai.v35i1.16155.</w:t>
      </w:r>
    </w:p>
    <w:p w14:paraId="3C5506CA" w14:textId="77777777" w:rsidR="00E73233" w:rsidRPr="00E73233" w:rsidRDefault="00E73233" w:rsidP="00E73233">
      <w:pPr>
        <w:pStyle w:val="Bibliography"/>
        <w:rPr>
          <w:rFonts w:ascii="Times New Roman" w:hAnsi="Times New Roman" w:cs="Times New Roman"/>
          <w:sz w:val="24"/>
        </w:rPr>
      </w:pPr>
      <w:r w:rsidRPr="00E73233">
        <w:rPr>
          <w:rFonts w:ascii="Times New Roman" w:hAnsi="Times New Roman" w:cs="Times New Roman"/>
          <w:sz w:val="24"/>
        </w:rPr>
        <w:t>[50]</w:t>
      </w:r>
      <w:r w:rsidRPr="00E73233">
        <w:rPr>
          <w:rFonts w:ascii="Times New Roman" w:hAnsi="Times New Roman" w:cs="Times New Roman"/>
          <w:sz w:val="24"/>
        </w:rPr>
        <w:tab/>
        <w:t>“Claude,” Claude. Accessed: Apr. 04, 2026. [Online]. Available: https://claude.ai/login?from=logout</w:t>
      </w:r>
    </w:p>
    <w:p w14:paraId="569D548B" w14:textId="7EF69076" w:rsidR="00262016" w:rsidRDefault="00262016" w:rsidP="00262016">
      <w:pPr>
        <w:jc w:val="center"/>
        <w:rPr>
          <w:rFonts w:ascii="Times New Roman" w:hAnsi="Times New Roman" w:cs="Times New Roman"/>
          <w:i/>
          <w:iCs/>
          <w:sz w:val="24"/>
          <w:szCs w:val="24"/>
        </w:rPr>
      </w:pPr>
      <w:r>
        <w:rPr>
          <w:rFonts w:ascii="Times New Roman" w:eastAsia="Times New Roman" w:hAnsi="Times New Roman" w:cs="Times New Roman"/>
          <w:sz w:val="24"/>
          <w:szCs w:val="24"/>
        </w:rPr>
        <w:fldChar w:fldCharType="end"/>
      </w:r>
    </w:p>
    <w:p w14:paraId="089232E2" w14:textId="50B84734" w:rsidR="00B845CF" w:rsidRDefault="00B845CF" w:rsidP="00B845CF">
      <w:pPr>
        <w:jc w:val="center"/>
        <w:rPr>
          <w:rFonts w:ascii="Times New Roman" w:hAnsi="Times New Roman" w:cs="Times New Roman"/>
          <w:i/>
          <w:iCs/>
          <w:sz w:val="24"/>
          <w:szCs w:val="24"/>
        </w:rPr>
      </w:pPr>
    </w:p>
    <w:p w14:paraId="48906889" w14:textId="67073705" w:rsidR="0085600C" w:rsidRDefault="0085600C" w:rsidP="00B845CF">
      <w:pPr>
        <w:jc w:val="center"/>
        <w:rPr>
          <w:rFonts w:ascii="Times New Roman" w:hAnsi="Times New Roman" w:cs="Times New Roman"/>
          <w:i/>
          <w:iCs/>
          <w:sz w:val="24"/>
          <w:szCs w:val="24"/>
        </w:rPr>
      </w:pPr>
    </w:p>
    <w:p w14:paraId="1AD6A032" w14:textId="62E1A21B" w:rsidR="0085600C" w:rsidRDefault="0085600C" w:rsidP="00B845CF">
      <w:pPr>
        <w:jc w:val="center"/>
        <w:rPr>
          <w:rFonts w:ascii="Times New Roman" w:hAnsi="Times New Roman" w:cs="Times New Roman"/>
          <w:i/>
          <w:iCs/>
          <w:sz w:val="24"/>
          <w:szCs w:val="24"/>
        </w:rPr>
      </w:pPr>
    </w:p>
    <w:p w14:paraId="0514D2AF" w14:textId="28D83D59" w:rsidR="0085600C" w:rsidRDefault="0085600C" w:rsidP="00B845CF">
      <w:pPr>
        <w:jc w:val="center"/>
        <w:rPr>
          <w:rFonts w:ascii="Times New Roman" w:hAnsi="Times New Roman" w:cs="Times New Roman"/>
          <w:i/>
          <w:iCs/>
          <w:sz w:val="24"/>
          <w:szCs w:val="24"/>
        </w:rPr>
      </w:pPr>
    </w:p>
    <w:p w14:paraId="0AB63EF3" w14:textId="0E55B27F" w:rsidR="0085600C" w:rsidRDefault="0085600C" w:rsidP="00B845CF">
      <w:pPr>
        <w:jc w:val="center"/>
        <w:rPr>
          <w:rFonts w:ascii="Times New Roman" w:hAnsi="Times New Roman" w:cs="Times New Roman"/>
          <w:i/>
          <w:iCs/>
          <w:sz w:val="24"/>
          <w:szCs w:val="24"/>
        </w:rPr>
      </w:pPr>
    </w:p>
    <w:p w14:paraId="08AD5CA0" w14:textId="0994476A" w:rsidR="0085600C" w:rsidRDefault="0085600C" w:rsidP="00B845CF">
      <w:pPr>
        <w:jc w:val="center"/>
        <w:rPr>
          <w:rFonts w:ascii="Times New Roman" w:hAnsi="Times New Roman" w:cs="Times New Roman"/>
          <w:i/>
          <w:iCs/>
          <w:sz w:val="24"/>
          <w:szCs w:val="24"/>
        </w:rPr>
      </w:pPr>
    </w:p>
    <w:p w14:paraId="18845A78" w14:textId="6891D6D3" w:rsidR="0085600C" w:rsidRDefault="0085600C" w:rsidP="00B845CF">
      <w:pPr>
        <w:jc w:val="center"/>
        <w:rPr>
          <w:rFonts w:ascii="Times New Roman" w:hAnsi="Times New Roman" w:cs="Times New Roman"/>
          <w:i/>
          <w:iCs/>
          <w:sz w:val="24"/>
          <w:szCs w:val="24"/>
        </w:rPr>
      </w:pPr>
    </w:p>
    <w:p w14:paraId="3DEB44BA" w14:textId="77777777" w:rsidR="00177AF9" w:rsidRPr="00B845CF" w:rsidRDefault="00177AF9" w:rsidP="00B845CF">
      <w:pPr>
        <w:jc w:val="center"/>
        <w:rPr>
          <w:rFonts w:ascii="Times New Roman" w:hAnsi="Times New Roman" w:cs="Times New Roman"/>
          <w:i/>
          <w:iCs/>
          <w:sz w:val="24"/>
          <w:szCs w:val="24"/>
        </w:rPr>
      </w:pPr>
    </w:p>
    <w:p w14:paraId="6D0514F4" w14:textId="4644EEFE" w:rsidR="006D435E" w:rsidRDefault="00262016" w:rsidP="00262016">
      <w:pPr>
        <w:pStyle w:val="Heading1"/>
        <w:jc w:val="center"/>
        <w:rPr>
          <w:rFonts w:ascii="Times New Roman" w:hAnsi="Times New Roman" w:cs="Times New Roman"/>
          <w:b/>
          <w:bCs/>
          <w:color w:val="auto"/>
          <w:sz w:val="24"/>
          <w:szCs w:val="24"/>
        </w:rPr>
      </w:pPr>
      <w:bookmarkStart w:id="51" w:name="_Toc226270520"/>
      <w:r w:rsidRPr="00262016">
        <w:rPr>
          <w:rFonts w:ascii="Times New Roman" w:hAnsi="Times New Roman" w:cs="Times New Roman"/>
          <w:b/>
          <w:bCs/>
          <w:color w:val="auto"/>
          <w:sz w:val="24"/>
          <w:szCs w:val="24"/>
        </w:rPr>
        <w:lastRenderedPageBreak/>
        <w:t>APPENDICES</w:t>
      </w:r>
      <w:bookmarkEnd w:id="51"/>
    </w:p>
    <w:p w14:paraId="77F60C59" w14:textId="77777777" w:rsidR="00BC2AC8" w:rsidRPr="00BC2AC8" w:rsidRDefault="00BC2AC8" w:rsidP="00BC2AC8">
      <w:pPr>
        <w:pStyle w:val="Heading1"/>
        <w:jc w:val="both"/>
        <w:rPr>
          <w:rFonts w:ascii="Times New Roman" w:hAnsi="Times New Roman" w:cs="Times New Roman"/>
          <w:b/>
          <w:bCs/>
          <w:color w:val="auto"/>
          <w:sz w:val="24"/>
          <w:szCs w:val="24"/>
        </w:rPr>
      </w:pPr>
      <w:bookmarkStart w:id="52" w:name="_Toc226270521"/>
      <w:r w:rsidRPr="00BC2AC8">
        <w:rPr>
          <w:rFonts w:ascii="Times New Roman" w:hAnsi="Times New Roman" w:cs="Times New Roman"/>
          <w:b/>
          <w:bCs/>
          <w:color w:val="auto"/>
          <w:sz w:val="24"/>
          <w:szCs w:val="24"/>
        </w:rPr>
        <w:t>A. IMPLEMENTATION CODE SNIPPETS AND RESULTS</w:t>
      </w:r>
      <w:bookmarkEnd w:id="52"/>
    </w:p>
    <w:p w14:paraId="3544B229" w14:textId="77777777" w:rsidR="00BC2AC8" w:rsidRPr="00BC2AC8" w:rsidRDefault="00BC2AC8" w:rsidP="00BC2AC8"/>
    <w:p w14:paraId="2773A43D" w14:textId="77777777" w:rsidR="00BC2AC8" w:rsidRPr="00262016" w:rsidRDefault="00BC2AC8" w:rsidP="00BC2AC8"/>
    <w:p w14:paraId="1A708DBB" w14:textId="341CA872" w:rsidR="00BC2AC8" w:rsidRDefault="00BC2AC8" w:rsidP="00BC2AC8">
      <w:pPr>
        <w:rPr>
          <w:rFonts w:ascii="Times New Roman" w:hAnsi="Times New Roman" w:cs="Times New Roman"/>
          <w:b/>
          <w:bCs/>
          <w:sz w:val="24"/>
          <w:szCs w:val="24"/>
        </w:rPr>
      </w:pPr>
    </w:p>
    <w:p w14:paraId="4A76F562" w14:textId="50B08485" w:rsidR="00BC2AC8" w:rsidRDefault="00BC2AC8" w:rsidP="00BC2AC8">
      <w:pPr>
        <w:rPr>
          <w:rFonts w:ascii="Times New Roman" w:hAnsi="Times New Roman" w:cs="Times New Roman"/>
          <w:b/>
          <w:bCs/>
          <w:sz w:val="24"/>
          <w:szCs w:val="24"/>
        </w:rPr>
      </w:pPr>
    </w:p>
    <w:p w14:paraId="1ED8CCF1" w14:textId="7E3AFF3B" w:rsidR="00BC2AC8" w:rsidRDefault="00BC2AC8" w:rsidP="00BC2AC8">
      <w:pPr>
        <w:rPr>
          <w:rFonts w:ascii="Times New Roman" w:hAnsi="Times New Roman" w:cs="Times New Roman"/>
          <w:b/>
          <w:bCs/>
          <w:sz w:val="24"/>
          <w:szCs w:val="24"/>
        </w:rPr>
      </w:pPr>
    </w:p>
    <w:p w14:paraId="385E77CA" w14:textId="1B2655E1" w:rsidR="00BC2AC8" w:rsidRDefault="00BC2AC8" w:rsidP="00BC2AC8">
      <w:pPr>
        <w:rPr>
          <w:rFonts w:ascii="Times New Roman" w:hAnsi="Times New Roman" w:cs="Times New Roman"/>
          <w:b/>
          <w:bCs/>
          <w:sz w:val="24"/>
          <w:szCs w:val="24"/>
        </w:rPr>
      </w:pPr>
    </w:p>
    <w:p w14:paraId="28B955E2" w14:textId="69207AF8" w:rsidR="00BC2AC8" w:rsidRDefault="00BC2AC8" w:rsidP="00BC2AC8">
      <w:pPr>
        <w:rPr>
          <w:rFonts w:ascii="Times New Roman" w:hAnsi="Times New Roman" w:cs="Times New Roman"/>
          <w:b/>
          <w:bCs/>
          <w:sz w:val="24"/>
          <w:szCs w:val="24"/>
        </w:rPr>
      </w:pPr>
    </w:p>
    <w:p w14:paraId="1E1A5AF5" w14:textId="74201AD4" w:rsidR="00BC2AC8" w:rsidRDefault="00BC2AC8" w:rsidP="00BC2AC8">
      <w:pPr>
        <w:rPr>
          <w:rFonts w:ascii="Times New Roman" w:hAnsi="Times New Roman" w:cs="Times New Roman"/>
          <w:b/>
          <w:bCs/>
          <w:sz w:val="24"/>
          <w:szCs w:val="24"/>
        </w:rPr>
      </w:pPr>
    </w:p>
    <w:p w14:paraId="0EB22F34" w14:textId="64C99EDA" w:rsidR="00BC2AC8" w:rsidRDefault="00BC2AC8" w:rsidP="00BC2AC8">
      <w:pPr>
        <w:rPr>
          <w:rFonts w:ascii="Times New Roman" w:hAnsi="Times New Roman" w:cs="Times New Roman"/>
          <w:b/>
          <w:bCs/>
          <w:sz w:val="24"/>
          <w:szCs w:val="24"/>
        </w:rPr>
      </w:pPr>
    </w:p>
    <w:p w14:paraId="25DFFD8B" w14:textId="1D0E8A00" w:rsidR="00BC2AC8" w:rsidRDefault="00BC2AC8" w:rsidP="00BC2AC8">
      <w:pPr>
        <w:rPr>
          <w:rFonts w:ascii="Times New Roman" w:hAnsi="Times New Roman" w:cs="Times New Roman"/>
          <w:b/>
          <w:bCs/>
          <w:sz w:val="24"/>
          <w:szCs w:val="24"/>
        </w:rPr>
      </w:pPr>
    </w:p>
    <w:p w14:paraId="51D0E6EF" w14:textId="56383CDC" w:rsidR="00BC2AC8" w:rsidRDefault="00BC2AC8" w:rsidP="00BC2AC8">
      <w:pPr>
        <w:rPr>
          <w:rFonts w:ascii="Times New Roman" w:hAnsi="Times New Roman" w:cs="Times New Roman"/>
          <w:b/>
          <w:bCs/>
          <w:sz w:val="24"/>
          <w:szCs w:val="24"/>
        </w:rPr>
      </w:pPr>
    </w:p>
    <w:p w14:paraId="46839C30" w14:textId="420BB63A" w:rsidR="00BC2AC8" w:rsidRDefault="00BC2AC8" w:rsidP="00BC2AC8">
      <w:pPr>
        <w:rPr>
          <w:rFonts w:ascii="Times New Roman" w:hAnsi="Times New Roman" w:cs="Times New Roman"/>
          <w:b/>
          <w:bCs/>
          <w:sz w:val="24"/>
          <w:szCs w:val="24"/>
        </w:rPr>
      </w:pPr>
    </w:p>
    <w:p w14:paraId="565AB246" w14:textId="70761426" w:rsidR="00BC2AC8" w:rsidRDefault="00BC2AC8" w:rsidP="00BC2AC8">
      <w:pPr>
        <w:rPr>
          <w:rFonts w:ascii="Times New Roman" w:hAnsi="Times New Roman" w:cs="Times New Roman"/>
          <w:b/>
          <w:bCs/>
          <w:sz w:val="24"/>
          <w:szCs w:val="24"/>
        </w:rPr>
      </w:pPr>
    </w:p>
    <w:p w14:paraId="7CEFE525" w14:textId="1A36B9A6" w:rsidR="00BC2AC8" w:rsidRDefault="00BC2AC8" w:rsidP="00BC2AC8">
      <w:pPr>
        <w:rPr>
          <w:rFonts w:ascii="Times New Roman" w:hAnsi="Times New Roman" w:cs="Times New Roman"/>
          <w:b/>
          <w:bCs/>
          <w:sz w:val="24"/>
          <w:szCs w:val="24"/>
        </w:rPr>
      </w:pPr>
    </w:p>
    <w:p w14:paraId="407CDCDD" w14:textId="77777777" w:rsidR="00BC2AC8" w:rsidRPr="004449A9" w:rsidRDefault="00BC2AC8" w:rsidP="00BC2AC8">
      <w:pPr>
        <w:rPr>
          <w:rFonts w:ascii="Times New Roman" w:hAnsi="Times New Roman" w:cs="Times New Roman"/>
          <w:b/>
          <w:bCs/>
          <w:sz w:val="24"/>
          <w:szCs w:val="24"/>
        </w:rPr>
      </w:pPr>
    </w:p>
    <w:p w14:paraId="6AFA030B" w14:textId="77777777" w:rsidR="00BC2AC8" w:rsidRDefault="00BC2AC8" w:rsidP="00BC2AC8">
      <w:pPr>
        <w:spacing w:after="0"/>
        <w:rPr>
          <w:rFonts w:ascii="Times New Roman" w:eastAsia="Times New Roman" w:hAnsi="Times New Roman" w:cs="Times New Roman"/>
          <w:sz w:val="24"/>
          <w:szCs w:val="24"/>
        </w:rPr>
      </w:pPr>
    </w:p>
    <w:p w14:paraId="6DA9907B" w14:textId="14539B1C" w:rsidR="00BC2AC8" w:rsidRPr="00BC2AC8" w:rsidRDefault="00BC2AC8" w:rsidP="00BC2AC8">
      <w:pPr>
        <w:pStyle w:val="Heading1"/>
        <w:jc w:val="both"/>
        <w:rPr>
          <w:rFonts w:ascii="Times New Roman" w:hAnsi="Times New Roman" w:cs="Times New Roman"/>
          <w:b/>
          <w:bCs/>
          <w:color w:val="auto"/>
          <w:sz w:val="24"/>
          <w:szCs w:val="24"/>
        </w:rPr>
      </w:pPr>
      <w:bookmarkStart w:id="53" w:name="_Toc226270522"/>
      <w:r w:rsidRPr="00BC2AC8">
        <w:rPr>
          <w:rFonts w:ascii="Times New Roman" w:hAnsi="Times New Roman" w:cs="Times New Roman"/>
          <w:b/>
          <w:bCs/>
          <w:color w:val="auto"/>
          <w:sz w:val="24"/>
          <w:szCs w:val="24"/>
        </w:rPr>
        <w:lastRenderedPageBreak/>
        <w:t>B. ORGANIZATIONAL CHART</w:t>
      </w:r>
      <w:bookmarkEnd w:id="53"/>
    </w:p>
    <w:p w14:paraId="38F54CC7" w14:textId="77777777" w:rsidR="00BC2AC8" w:rsidRPr="00BC2AC8" w:rsidRDefault="00BC2AC8" w:rsidP="00BC2AC8">
      <w:pPr>
        <w:pStyle w:val="Heading2"/>
        <w:rPr>
          <w:rFonts w:ascii="Times New Roman" w:hAnsi="Times New Roman" w:cs="Times New Roman"/>
          <w:b/>
          <w:bCs/>
          <w:i/>
          <w:iCs/>
          <w:color w:val="auto"/>
          <w:sz w:val="24"/>
          <w:szCs w:val="24"/>
        </w:rPr>
      </w:pPr>
      <w:bookmarkStart w:id="54" w:name="_Toc226270523"/>
      <w:r w:rsidRPr="00BC2AC8">
        <w:rPr>
          <w:rFonts w:ascii="Times New Roman" w:hAnsi="Times New Roman" w:cs="Times New Roman"/>
          <w:b/>
          <w:bCs/>
          <w:i/>
          <w:iCs/>
          <w:color w:val="auto"/>
          <w:sz w:val="24"/>
          <w:szCs w:val="24"/>
        </w:rPr>
        <w:t>Description of Roles</w:t>
      </w:r>
      <w:bookmarkEnd w:id="54"/>
    </w:p>
    <w:p w14:paraId="358F491B" w14:textId="5B2F706A" w:rsidR="00BC2AC8" w:rsidRPr="003B0F54" w:rsidRDefault="00CD31FE" w:rsidP="00BC2AC8">
      <w:pPr>
        <w:rPr>
          <w:rFonts w:ascii="Times New Roman" w:hAnsi="Times New Roman" w:cs="Times New Roman"/>
          <w:b/>
          <w:bCs/>
          <w:sz w:val="24"/>
          <w:szCs w:val="24"/>
        </w:rPr>
      </w:pPr>
      <w:proofErr w:type="spellStart"/>
      <w:r w:rsidRPr="003B0F54">
        <w:rPr>
          <w:rFonts w:ascii="Times New Roman" w:hAnsi="Times New Roman" w:cs="Times New Roman"/>
          <w:b/>
          <w:bCs/>
          <w:sz w:val="24"/>
          <w:szCs w:val="24"/>
        </w:rPr>
        <w:t>Jebz</w:t>
      </w:r>
      <w:proofErr w:type="spellEnd"/>
      <w:r w:rsidRPr="003B0F54">
        <w:rPr>
          <w:rFonts w:ascii="Times New Roman" w:hAnsi="Times New Roman" w:cs="Times New Roman"/>
          <w:b/>
          <w:bCs/>
          <w:sz w:val="24"/>
          <w:szCs w:val="24"/>
        </w:rPr>
        <w:t xml:space="preserve"> D. </w:t>
      </w:r>
      <w:proofErr w:type="spellStart"/>
      <w:r w:rsidRPr="003B0F54">
        <w:rPr>
          <w:rFonts w:ascii="Times New Roman" w:hAnsi="Times New Roman" w:cs="Times New Roman"/>
          <w:b/>
          <w:bCs/>
          <w:sz w:val="24"/>
          <w:szCs w:val="24"/>
        </w:rPr>
        <w:t>Albastro</w:t>
      </w:r>
      <w:proofErr w:type="spellEnd"/>
      <w:r w:rsidR="00BC2AC8" w:rsidRPr="003B0F54">
        <w:rPr>
          <w:rFonts w:ascii="Times New Roman" w:hAnsi="Times New Roman" w:cs="Times New Roman"/>
          <w:b/>
          <w:bCs/>
          <w:sz w:val="24"/>
          <w:szCs w:val="24"/>
        </w:rPr>
        <w:t xml:space="preserve"> – Project Manager / </w:t>
      </w:r>
      <w:r w:rsidR="005F61D0" w:rsidRPr="003B0F54">
        <w:rPr>
          <w:rFonts w:ascii="Times New Roman" w:hAnsi="Times New Roman" w:cs="Times New Roman"/>
          <w:b/>
          <w:bCs/>
          <w:sz w:val="24"/>
          <w:szCs w:val="24"/>
        </w:rPr>
        <w:t xml:space="preserve">Lead </w:t>
      </w:r>
      <w:r w:rsidR="00BC2AC8" w:rsidRPr="003B0F54">
        <w:rPr>
          <w:rFonts w:ascii="Times New Roman" w:hAnsi="Times New Roman" w:cs="Times New Roman"/>
          <w:b/>
          <w:bCs/>
          <w:sz w:val="24"/>
          <w:szCs w:val="24"/>
        </w:rPr>
        <w:t xml:space="preserve">Programmer </w:t>
      </w:r>
    </w:p>
    <w:p w14:paraId="384D5955" w14:textId="1E01BBA9" w:rsidR="006F50E6" w:rsidRPr="00BC2AC8" w:rsidRDefault="00D62619" w:rsidP="005F61D0">
      <w:pPr>
        <w:ind w:firstLine="720"/>
        <w:rPr>
          <w:rFonts w:ascii="Times New Roman" w:hAnsi="Times New Roman" w:cs="Times New Roman"/>
          <w:sz w:val="24"/>
          <w:szCs w:val="24"/>
        </w:rPr>
      </w:pPr>
      <w:proofErr w:type="spellStart"/>
      <w:r>
        <w:rPr>
          <w:rFonts w:ascii="Times New Roman" w:hAnsi="Times New Roman" w:cs="Times New Roman"/>
          <w:sz w:val="24"/>
          <w:szCs w:val="24"/>
        </w:rPr>
        <w:t>Jebz</w:t>
      </w:r>
      <w:proofErr w:type="spellEnd"/>
      <w:r>
        <w:rPr>
          <w:rFonts w:ascii="Times New Roman" w:hAnsi="Times New Roman" w:cs="Times New Roman"/>
          <w:sz w:val="24"/>
          <w:szCs w:val="24"/>
        </w:rPr>
        <w:t xml:space="preserve"> D. </w:t>
      </w:r>
      <w:proofErr w:type="spellStart"/>
      <w:r>
        <w:rPr>
          <w:rFonts w:ascii="Times New Roman" w:hAnsi="Times New Roman" w:cs="Times New Roman"/>
          <w:sz w:val="24"/>
          <w:szCs w:val="24"/>
        </w:rPr>
        <w:t>Albastro</w:t>
      </w:r>
      <w:proofErr w:type="spellEnd"/>
      <w:r w:rsidR="00BC2AC8" w:rsidRPr="00BC2AC8">
        <w:rPr>
          <w:rFonts w:ascii="Times New Roman" w:hAnsi="Times New Roman" w:cs="Times New Roman"/>
          <w:sz w:val="24"/>
          <w:szCs w:val="24"/>
        </w:rPr>
        <w:t xml:space="preserve"> </w:t>
      </w:r>
      <w:r w:rsidR="005F61D0">
        <w:rPr>
          <w:rFonts w:ascii="Times New Roman" w:hAnsi="Times New Roman" w:cs="Times New Roman"/>
          <w:sz w:val="24"/>
          <w:szCs w:val="24"/>
        </w:rPr>
        <w:t>serves</w:t>
      </w:r>
      <w:r w:rsidR="005F61D0" w:rsidRPr="005F61D0">
        <w:rPr>
          <w:rFonts w:ascii="Times New Roman" w:hAnsi="Times New Roman" w:cs="Times New Roman"/>
          <w:sz w:val="24"/>
          <w:szCs w:val="24"/>
        </w:rPr>
        <w:t xml:space="preserve"> as the primary developer responsible for the end-to-end implementation of the 3D warehouse optimization system.</w:t>
      </w:r>
      <w:r w:rsidR="005F61D0">
        <w:rPr>
          <w:rFonts w:ascii="Times New Roman" w:hAnsi="Times New Roman" w:cs="Times New Roman"/>
          <w:sz w:val="24"/>
          <w:szCs w:val="24"/>
        </w:rPr>
        <w:t xml:space="preserve"> He </w:t>
      </w:r>
      <w:r w:rsidR="005F61D0" w:rsidRPr="005F61D0">
        <w:rPr>
          <w:rFonts w:ascii="Times New Roman" w:hAnsi="Times New Roman" w:cs="Times New Roman"/>
          <w:sz w:val="24"/>
          <w:szCs w:val="24"/>
        </w:rPr>
        <w:t>Oversees the entire technical lifecycle, including algorithm development, system integration, and management of the core software architecture.</w:t>
      </w:r>
    </w:p>
    <w:p w14:paraId="4086AA26" w14:textId="67EFCA96" w:rsidR="00BC2AC8" w:rsidRPr="003B0F54" w:rsidRDefault="00CD31FE" w:rsidP="00BC2AC8">
      <w:pPr>
        <w:rPr>
          <w:rFonts w:ascii="Times New Roman" w:hAnsi="Times New Roman" w:cs="Times New Roman"/>
          <w:b/>
          <w:bCs/>
          <w:sz w:val="24"/>
          <w:szCs w:val="24"/>
        </w:rPr>
      </w:pPr>
      <w:r w:rsidRPr="003B0F54">
        <w:rPr>
          <w:rFonts w:ascii="Times New Roman" w:hAnsi="Times New Roman" w:cs="Times New Roman"/>
          <w:b/>
          <w:bCs/>
          <w:sz w:val="24"/>
          <w:szCs w:val="24"/>
        </w:rPr>
        <w:t xml:space="preserve">Marc Liane T. </w:t>
      </w:r>
      <w:proofErr w:type="spellStart"/>
      <w:r w:rsidRPr="003B0F54">
        <w:rPr>
          <w:rFonts w:ascii="Times New Roman" w:hAnsi="Times New Roman" w:cs="Times New Roman"/>
          <w:b/>
          <w:bCs/>
          <w:sz w:val="24"/>
          <w:szCs w:val="24"/>
        </w:rPr>
        <w:t>Taclahan</w:t>
      </w:r>
      <w:proofErr w:type="spellEnd"/>
      <w:r w:rsidR="00BC2AC8" w:rsidRPr="003B0F54">
        <w:rPr>
          <w:rFonts w:ascii="Times New Roman" w:hAnsi="Times New Roman" w:cs="Times New Roman"/>
          <w:b/>
          <w:bCs/>
          <w:sz w:val="24"/>
          <w:szCs w:val="24"/>
        </w:rPr>
        <w:t xml:space="preserve"> –</w:t>
      </w:r>
      <w:r w:rsidR="005F61D0" w:rsidRPr="003B0F54">
        <w:rPr>
          <w:rFonts w:ascii="Times New Roman" w:hAnsi="Times New Roman" w:cs="Times New Roman"/>
          <w:b/>
          <w:bCs/>
          <w:sz w:val="24"/>
          <w:szCs w:val="24"/>
        </w:rPr>
        <w:t xml:space="preserve"> Lead Technical Writer / Editor</w:t>
      </w:r>
    </w:p>
    <w:p w14:paraId="399D1924" w14:textId="2B9273C9" w:rsidR="006F50E6" w:rsidRPr="00BC2AC8" w:rsidRDefault="00D62619" w:rsidP="003B0F54">
      <w:pPr>
        <w:ind w:firstLine="720"/>
        <w:rPr>
          <w:rFonts w:ascii="Times New Roman" w:hAnsi="Times New Roman" w:cs="Times New Roman"/>
          <w:sz w:val="24"/>
          <w:szCs w:val="24"/>
        </w:rPr>
      </w:pPr>
      <w:r>
        <w:rPr>
          <w:rFonts w:ascii="Times New Roman" w:hAnsi="Times New Roman" w:cs="Times New Roman"/>
          <w:sz w:val="24"/>
          <w:szCs w:val="24"/>
        </w:rPr>
        <w:t xml:space="preserve">Marc Liane T. </w:t>
      </w:r>
      <w:proofErr w:type="spellStart"/>
      <w:r>
        <w:rPr>
          <w:rFonts w:ascii="Times New Roman" w:hAnsi="Times New Roman" w:cs="Times New Roman"/>
          <w:sz w:val="24"/>
          <w:szCs w:val="24"/>
        </w:rPr>
        <w:t>Taclahan</w:t>
      </w:r>
      <w:proofErr w:type="spellEnd"/>
      <w:r w:rsidR="00BC2AC8" w:rsidRPr="00BC2AC8">
        <w:rPr>
          <w:rFonts w:ascii="Times New Roman" w:hAnsi="Times New Roman" w:cs="Times New Roman"/>
          <w:sz w:val="24"/>
          <w:szCs w:val="24"/>
        </w:rPr>
        <w:t xml:space="preserve"> </w:t>
      </w:r>
      <w:r w:rsidR="005F61D0">
        <w:rPr>
          <w:rFonts w:ascii="Times New Roman" w:hAnsi="Times New Roman" w:cs="Times New Roman"/>
          <w:sz w:val="24"/>
          <w:szCs w:val="24"/>
        </w:rPr>
        <w:t>directs</w:t>
      </w:r>
      <w:r w:rsidR="005F61D0" w:rsidRPr="005F61D0">
        <w:rPr>
          <w:rFonts w:ascii="Times New Roman" w:hAnsi="Times New Roman" w:cs="Times New Roman"/>
          <w:sz w:val="24"/>
          <w:szCs w:val="24"/>
        </w:rPr>
        <w:t xml:space="preserve"> the comprehensive documentation process, </w:t>
      </w:r>
      <w:r w:rsidR="00113214">
        <w:rPr>
          <w:rFonts w:ascii="Times New Roman" w:hAnsi="Times New Roman" w:cs="Times New Roman"/>
          <w:sz w:val="24"/>
          <w:szCs w:val="24"/>
        </w:rPr>
        <w:t xml:space="preserve">He </w:t>
      </w:r>
      <w:r w:rsidR="005F61D0" w:rsidRPr="005F61D0">
        <w:rPr>
          <w:rFonts w:ascii="Times New Roman" w:hAnsi="Times New Roman" w:cs="Times New Roman"/>
          <w:sz w:val="24"/>
          <w:szCs w:val="24"/>
        </w:rPr>
        <w:t>responsible for authoring all research chapters and ensuring structural coherence.</w:t>
      </w:r>
      <w:r w:rsidR="00113214">
        <w:rPr>
          <w:rFonts w:ascii="Times New Roman" w:hAnsi="Times New Roman" w:cs="Times New Roman"/>
          <w:sz w:val="24"/>
          <w:szCs w:val="24"/>
        </w:rPr>
        <w:t xml:space="preserve"> He also performs</w:t>
      </w:r>
      <w:r w:rsidR="005F61D0" w:rsidRPr="005F61D0">
        <w:rPr>
          <w:rFonts w:ascii="Times New Roman" w:hAnsi="Times New Roman" w:cs="Times New Roman"/>
          <w:sz w:val="24"/>
          <w:szCs w:val="24"/>
        </w:rPr>
        <w:t xml:space="preserve"> final quality control, including rigorous editing and finalizing the manuscript to meet academic standards.</w:t>
      </w:r>
    </w:p>
    <w:p w14:paraId="1BBED041" w14:textId="0259ABE6" w:rsidR="00BC2AC8" w:rsidRPr="003B0F54" w:rsidRDefault="006F50E6" w:rsidP="00BC2AC8">
      <w:pPr>
        <w:rPr>
          <w:rFonts w:ascii="Times New Roman" w:hAnsi="Times New Roman" w:cs="Times New Roman"/>
          <w:b/>
          <w:bCs/>
          <w:sz w:val="24"/>
          <w:szCs w:val="24"/>
        </w:rPr>
      </w:pPr>
      <w:r w:rsidRPr="003B0F54">
        <w:rPr>
          <w:rFonts w:ascii="Times New Roman" w:hAnsi="Times New Roman" w:cs="Times New Roman"/>
          <w:b/>
          <w:bCs/>
          <w:sz w:val="24"/>
          <w:szCs w:val="24"/>
        </w:rPr>
        <w:t xml:space="preserve">Juan Bernardo H. </w:t>
      </w:r>
      <w:proofErr w:type="spellStart"/>
      <w:r w:rsidRPr="003B0F54">
        <w:rPr>
          <w:rFonts w:ascii="Times New Roman" w:hAnsi="Times New Roman" w:cs="Times New Roman"/>
          <w:b/>
          <w:bCs/>
          <w:sz w:val="24"/>
          <w:szCs w:val="24"/>
        </w:rPr>
        <w:t>Estolloso</w:t>
      </w:r>
      <w:proofErr w:type="spellEnd"/>
      <w:r w:rsidR="00BC2AC8" w:rsidRPr="003B0F54">
        <w:rPr>
          <w:rFonts w:ascii="Times New Roman" w:hAnsi="Times New Roman" w:cs="Times New Roman"/>
          <w:b/>
          <w:bCs/>
          <w:sz w:val="24"/>
          <w:szCs w:val="24"/>
        </w:rPr>
        <w:t xml:space="preserve"> – Technical Writer</w:t>
      </w:r>
      <w:r w:rsidR="003B0F54" w:rsidRPr="003B0F54">
        <w:rPr>
          <w:rFonts w:ascii="Times New Roman" w:hAnsi="Times New Roman" w:cs="Times New Roman"/>
          <w:b/>
          <w:bCs/>
          <w:sz w:val="24"/>
          <w:szCs w:val="24"/>
        </w:rPr>
        <w:t xml:space="preserve"> / Result Analyst</w:t>
      </w:r>
    </w:p>
    <w:p w14:paraId="723D8400" w14:textId="74B01DBA" w:rsidR="006F50E6" w:rsidRPr="00BC2AC8" w:rsidRDefault="006F50E6" w:rsidP="003B0F54">
      <w:pPr>
        <w:ind w:firstLine="720"/>
        <w:rPr>
          <w:rFonts w:ascii="Times New Roman" w:hAnsi="Times New Roman" w:cs="Times New Roman"/>
          <w:sz w:val="24"/>
          <w:szCs w:val="24"/>
        </w:rPr>
      </w:pPr>
      <w:r>
        <w:rPr>
          <w:rFonts w:ascii="Times New Roman" w:hAnsi="Times New Roman" w:cs="Times New Roman"/>
          <w:sz w:val="24"/>
          <w:szCs w:val="24"/>
        </w:rPr>
        <w:t xml:space="preserve">Juan Bernardo H. </w:t>
      </w:r>
      <w:proofErr w:type="spellStart"/>
      <w:r>
        <w:rPr>
          <w:rFonts w:ascii="Times New Roman" w:hAnsi="Times New Roman" w:cs="Times New Roman"/>
          <w:sz w:val="24"/>
          <w:szCs w:val="24"/>
        </w:rPr>
        <w:t>Estolloso</w:t>
      </w:r>
      <w:proofErr w:type="spellEnd"/>
      <w:r w:rsidR="003B0F54">
        <w:rPr>
          <w:rFonts w:ascii="Times New Roman" w:hAnsi="Times New Roman" w:cs="Times New Roman"/>
          <w:sz w:val="24"/>
          <w:szCs w:val="24"/>
        </w:rPr>
        <w:t xml:space="preserve"> c</w:t>
      </w:r>
      <w:r w:rsidR="003B0F54" w:rsidRPr="003B0F54">
        <w:rPr>
          <w:rFonts w:ascii="Times New Roman" w:hAnsi="Times New Roman" w:cs="Times New Roman"/>
          <w:sz w:val="24"/>
          <w:szCs w:val="24"/>
        </w:rPr>
        <w:t>ollaborates on the development of the Review of Related Literature (RRL) to provide a solid theoretical foundation for the study.</w:t>
      </w:r>
      <w:r w:rsidR="003B0F54">
        <w:rPr>
          <w:rFonts w:ascii="Times New Roman" w:hAnsi="Times New Roman" w:cs="Times New Roman"/>
          <w:sz w:val="24"/>
          <w:szCs w:val="24"/>
        </w:rPr>
        <w:t xml:space="preserve"> He also assists </w:t>
      </w:r>
      <w:r w:rsidR="003B0F54" w:rsidRPr="003B0F54">
        <w:rPr>
          <w:rFonts w:ascii="Times New Roman" w:hAnsi="Times New Roman" w:cs="Times New Roman"/>
          <w:sz w:val="24"/>
          <w:szCs w:val="24"/>
        </w:rPr>
        <w:t>in the verification, checking, and finalization of experimental results to ensure data accuracy.</w:t>
      </w:r>
    </w:p>
    <w:p w14:paraId="23247593" w14:textId="1AD4336B" w:rsidR="00BC2AC8" w:rsidRPr="003B0F54" w:rsidRDefault="006F50E6" w:rsidP="00BC2AC8">
      <w:pPr>
        <w:rPr>
          <w:rFonts w:ascii="Times New Roman" w:hAnsi="Times New Roman" w:cs="Times New Roman"/>
          <w:b/>
          <w:bCs/>
          <w:sz w:val="24"/>
          <w:szCs w:val="24"/>
        </w:rPr>
      </w:pPr>
      <w:r w:rsidRPr="003B0F54">
        <w:rPr>
          <w:rFonts w:ascii="Times New Roman" w:hAnsi="Times New Roman" w:cs="Times New Roman"/>
          <w:b/>
          <w:bCs/>
          <w:sz w:val="24"/>
          <w:szCs w:val="24"/>
        </w:rPr>
        <w:t xml:space="preserve">Andre Nathaniel S. </w:t>
      </w:r>
      <w:proofErr w:type="spellStart"/>
      <w:r w:rsidRPr="003B0F54">
        <w:rPr>
          <w:rFonts w:ascii="Times New Roman" w:hAnsi="Times New Roman" w:cs="Times New Roman"/>
          <w:b/>
          <w:bCs/>
          <w:sz w:val="24"/>
          <w:szCs w:val="24"/>
        </w:rPr>
        <w:t>Barbasa</w:t>
      </w:r>
      <w:proofErr w:type="spellEnd"/>
      <w:r w:rsidR="00BC2AC8" w:rsidRPr="003B0F54">
        <w:rPr>
          <w:rFonts w:ascii="Times New Roman" w:hAnsi="Times New Roman" w:cs="Times New Roman"/>
          <w:b/>
          <w:bCs/>
          <w:sz w:val="24"/>
          <w:szCs w:val="24"/>
        </w:rPr>
        <w:t xml:space="preserve"> – </w:t>
      </w:r>
      <w:r w:rsidRPr="003B0F54">
        <w:rPr>
          <w:rFonts w:ascii="Times New Roman" w:hAnsi="Times New Roman" w:cs="Times New Roman"/>
          <w:b/>
          <w:bCs/>
          <w:sz w:val="24"/>
          <w:szCs w:val="24"/>
        </w:rPr>
        <w:t>UI/UX</w:t>
      </w:r>
      <w:r w:rsidR="003B0F54" w:rsidRPr="003B0F54">
        <w:rPr>
          <w:rFonts w:ascii="Times New Roman" w:hAnsi="Times New Roman" w:cs="Times New Roman"/>
          <w:b/>
          <w:bCs/>
          <w:sz w:val="24"/>
          <w:szCs w:val="24"/>
        </w:rPr>
        <w:t xml:space="preserve"> / Visuals</w:t>
      </w:r>
    </w:p>
    <w:p w14:paraId="66723A0A" w14:textId="1171013F" w:rsidR="00BC2AC8" w:rsidRPr="00BC2AC8" w:rsidRDefault="006F50E6" w:rsidP="003B0F54">
      <w:pPr>
        <w:ind w:firstLine="720"/>
        <w:rPr>
          <w:rFonts w:ascii="Times New Roman" w:hAnsi="Times New Roman" w:cs="Times New Roman"/>
          <w:sz w:val="24"/>
          <w:szCs w:val="24"/>
        </w:rPr>
      </w:pPr>
      <w:r>
        <w:rPr>
          <w:rFonts w:ascii="Times New Roman" w:hAnsi="Times New Roman" w:cs="Times New Roman"/>
          <w:sz w:val="24"/>
          <w:szCs w:val="24"/>
        </w:rPr>
        <w:t xml:space="preserve">Andre Nathaniel S. </w:t>
      </w:r>
      <w:proofErr w:type="spellStart"/>
      <w:r>
        <w:rPr>
          <w:rFonts w:ascii="Times New Roman" w:hAnsi="Times New Roman" w:cs="Times New Roman"/>
          <w:sz w:val="24"/>
          <w:szCs w:val="24"/>
        </w:rPr>
        <w:t>Barbasa</w:t>
      </w:r>
      <w:proofErr w:type="spellEnd"/>
      <w:r w:rsidR="003B0F54">
        <w:rPr>
          <w:rFonts w:ascii="Times New Roman" w:hAnsi="Times New Roman" w:cs="Times New Roman"/>
          <w:sz w:val="24"/>
          <w:szCs w:val="24"/>
        </w:rPr>
        <w:t xml:space="preserve"> is r</w:t>
      </w:r>
      <w:r w:rsidR="003B0F54" w:rsidRPr="003B0F54">
        <w:rPr>
          <w:rFonts w:ascii="Times New Roman" w:hAnsi="Times New Roman" w:cs="Times New Roman"/>
          <w:sz w:val="24"/>
          <w:szCs w:val="24"/>
        </w:rPr>
        <w:t>esponsible for the design and creation of technical pipelines, logic flowcharts, and complex architectural diagrams.</w:t>
      </w:r>
      <w:r w:rsidR="003B0F54">
        <w:rPr>
          <w:rFonts w:ascii="Times New Roman" w:hAnsi="Times New Roman" w:cs="Times New Roman"/>
          <w:sz w:val="24"/>
          <w:szCs w:val="24"/>
        </w:rPr>
        <w:t xml:space="preserve"> He also </w:t>
      </w:r>
      <w:proofErr w:type="gramStart"/>
      <w:r w:rsidR="003B0F54">
        <w:rPr>
          <w:rFonts w:ascii="Times New Roman" w:hAnsi="Times New Roman" w:cs="Times New Roman"/>
          <w:sz w:val="24"/>
          <w:szCs w:val="24"/>
        </w:rPr>
        <w:t>translate</w:t>
      </w:r>
      <w:proofErr w:type="gramEnd"/>
      <w:r w:rsidR="003B0F54" w:rsidRPr="003B0F54">
        <w:rPr>
          <w:rFonts w:ascii="Times New Roman" w:hAnsi="Times New Roman" w:cs="Times New Roman"/>
          <w:sz w:val="24"/>
          <w:szCs w:val="24"/>
        </w:rPr>
        <w:t xml:space="preserve"> the </w:t>
      </w:r>
      <w:r w:rsidR="003B0F54" w:rsidRPr="003B0F54">
        <w:rPr>
          <w:rFonts w:ascii="Times New Roman" w:hAnsi="Times New Roman" w:cs="Times New Roman"/>
          <w:sz w:val="24"/>
          <w:szCs w:val="24"/>
        </w:rPr>
        <w:lastRenderedPageBreak/>
        <w:t>methodology and conceptual framework into visual models to enhance the interpretability of the optimization process.</w:t>
      </w:r>
    </w:p>
    <w:sectPr w:rsidR="00BC2AC8" w:rsidRPr="00BC2AC8" w:rsidSect="00EC30D4">
      <w:footerReference w:type="default" r:id="rId57"/>
      <w:pgSz w:w="12240" w:h="15840"/>
      <w:pgMar w:top="1440" w:right="1440" w:bottom="1440" w:left="2160" w:header="680" w:footer="680" w:gutter="0"/>
      <w:pgNumType w:start="8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3769A" w14:textId="77777777" w:rsidR="00A67882" w:rsidRDefault="00A67882" w:rsidP="002D22EE">
      <w:pPr>
        <w:spacing w:after="0" w:line="240" w:lineRule="auto"/>
      </w:pPr>
      <w:r>
        <w:separator/>
      </w:r>
    </w:p>
  </w:endnote>
  <w:endnote w:type="continuationSeparator" w:id="0">
    <w:p w14:paraId="7F4C9A17" w14:textId="77777777" w:rsidR="00A67882" w:rsidRDefault="00A67882" w:rsidP="002D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800188"/>
      <w:docPartObj>
        <w:docPartGallery w:val="Page Numbers (Bottom of Page)"/>
        <w:docPartUnique/>
      </w:docPartObj>
    </w:sdtPr>
    <w:sdtEndPr>
      <w:rPr>
        <w:noProof/>
      </w:rPr>
    </w:sdtEndPr>
    <w:sdtContent>
      <w:p w14:paraId="77ABB889" w14:textId="0A8AB583" w:rsidR="00AF60D2" w:rsidRDefault="00A67882">
        <w:pPr>
          <w:pStyle w:val="Footer"/>
          <w:jc w:val="center"/>
        </w:pPr>
      </w:p>
    </w:sdtContent>
  </w:sdt>
  <w:p w14:paraId="75B76833" w14:textId="6C22C905" w:rsidR="003473DA" w:rsidRDefault="00347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093932"/>
      <w:docPartObj>
        <w:docPartGallery w:val="Page Numbers (Bottom of Page)"/>
        <w:docPartUnique/>
      </w:docPartObj>
    </w:sdtPr>
    <w:sdtEndPr>
      <w:rPr>
        <w:noProof/>
      </w:rPr>
    </w:sdtEndPr>
    <w:sdtContent>
      <w:p w14:paraId="352BFD59" w14:textId="49FE9B85" w:rsidR="00AF60D2" w:rsidRDefault="00A67882" w:rsidP="00AF60D2">
        <w:pPr>
          <w:pStyle w:val="Footer"/>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351470"/>
      <w:docPartObj>
        <w:docPartGallery w:val="Page Numbers (Bottom of Page)"/>
        <w:docPartUnique/>
      </w:docPartObj>
    </w:sdtPr>
    <w:sdtEndPr>
      <w:rPr>
        <w:rFonts w:ascii="Times New Roman" w:hAnsi="Times New Roman" w:cs="Times New Roman"/>
        <w:noProof/>
        <w:sz w:val="24"/>
        <w:szCs w:val="24"/>
      </w:rPr>
    </w:sdtEndPr>
    <w:sdtContent>
      <w:p w14:paraId="05495C39" w14:textId="77777777" w:rsidR="00AF60D2" w:rsidRPr="00AF60D2" w:rsidRDefault="00AF60D2">
        <w:pPr>
          <w:pStyle w:val="Footer"/>
          <w:jc w:val="center"/>
          <w:rPr>
            <w:rFonts w:ascii="Times New Roman" w:hAnsi="Times New Roman" w:cs="Times New Roman"/>
            <w:sz w:val="24"/>
            <w:szCs w:val="24"/>
          </w:rPr>
        </w:pPr>
        <w:r w:rsidRPr="00AF60D2">
          <w:rPr>
            <w:rFonts w:ascii="Times New Roman" w:hAnsi="Times New Roman" w:cs="Times New Roman"/>
            <w:sz w:val="24"/>
            <w:szCs w:val="24"/>
          </w:rPr>
          <w:fldChar w:fldCharType="begin"/>
        </w:r>
        <w:r w:rsidRPr="00AF60D2">
          <w:rPr>
            <w:rFonts w:ascii="Times New Roman" w:hAnsi="Times New Roman" w:cs="Times New Roman"/>
            <w:sz w:val="24"/>
            <w:szCs w:val="24"/>
          </w:rPr>
          <w:instrText xml:space="preserve"> PAGE   \* MERGEFORMAT </w:instrText>
        </w:r>
        <w:r w:rsidRPr="00AF60D2">
          <w:rPr>
            <w:rFonts w:ascii="Times New Roman" w:hAnsi="Times New Roman" w:cs="Times New Roman"/>
            <w:sz w:val="24"/>
            <w:szCs w:val="24"/>
          </w:rPr>
          <w:fldChar w:fldCharType="separate"/>
        </w:r>
        <w:r w:rsidRPr="00AF60D2">
          <w:rPr>
            <w:rFonts w:ascii="Times New Roman" w:hAnsi="Times New Roman" w:cs="Times New Roman"/>
            <w:noProof/>
            <w:sz w:val="24"/>
            <w:szCs w:val="24"/>
          </w:rPr>
          <w:t>2</w:t>
        </w:r>
        <w:r w:rsidRPr="00AF60D2">
          <w:rPr>
            <w:rFonts w:ascii="Times New Roman" w:hAnsi="Times New Roman" w:cs="Times New Roman"/>
            <w:noProof/>
            <w:sz w:val="24"/>
            <w:szCs w:val="24"/>
          </w:rPr>
          <w:fldChar w:fldCharType="end"/>
        </w:r>
      </w:p>
    </w:sdtContent>
  </w:sdt>
  <w:p w14:paraId="6A639CFE" w14:textId="77777777" w:rsidR="00AF60D2" w:rsidRDefault="00AF60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556698"/>
      <w:docPartObj>
        <w:docPartGallery w:val="Page Numbers (Bottom of Page)"/>
        <w:docPartUnique/>
      </w:docPartObj>
    </w:sdtPr>
    <w:sdtEndPr>
      <w:rPr>
        <w:noProof/>
      </w:rPr>
    </w:sdtEndPr>
    <w:sdtContent>
      <w:p w14:paraId="3CB1DBE3" w14:textId="4BF9B469" w:rsidR="00F968DE" w:rsidRDefault="00F968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2A2390" w14:textId="77777777" w:rsidR="00E55CEC" w:rsidRDefault="00E55CEC" w:rsidP="00F968D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ABC8" w14:textId="77777777" w:rsidR="00157100" w:rsidRDefault="001571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6180028"/>
      <w:docPartObj>
        <w:docPartGallery w:val="Page Numbers (Bottom of Page)"/>
        <w:docPartUnique/>
      </w:docPartObj>
    </w:sdtPr>
    <w:sdtEndPr>
      <w:rPr>
        <w:noProof/>
      </w:rPr>
    </w:sdtEndPr>
    <w:sdtContent>
      <w:p w14:paraId="0F24A082" w14:textId="0D2BE2EF" w:rsidR="00F968DE" w:rsidRDefault="00F968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951C4C" w14:textId="77777777" w:rsidR="00157100" w:rsidRDefault="0015710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09943"/>
      <w:docPartObj>
        <w:docPartGallery w:val="Page Numbers (Bottom of Page)"/>
        <w:docPartUnique/>
      </w:docPartObj>
    </w:sdtPr>
    <w:sdtEndPr>
      <w:rPr>
        <w:rFonts w:ascii="Times New Roman" w:hAnsi="Times New Roman" w:cs="Times New Roman"/>
        <w:noProof/>
        <w:sz w:val="24"/>
        <w:szCs w:val="24"/>
      </w:rPr>
    </w:sdtEndPr>
    <w:sdtContent>
      <w:p w14:paraId="556BD8A6" w14:textId="1055AAE3" w:rsidR="00072BF3" w:rsidRPr="00F50A39" w:rsidRDefault="00A67882">
        <w:pPr>
          <w:pStyle w:val="Footer"/>
          <w:jc w:val="center"/>
          <w:rPr>
            <w:rFonts w:ascii="Times New Roman" w:hAnsi="Times New Roman" w:cs="Times New Roman"/>
            <w:sz w:val="24"/>
            <w:szCs w:val="24"/>
          </w:rPr>
        </w:pPr>
      </w:p>
    </w:sdtContent>
  </w:sdt>
  <w:p w14:paraId="25633DD6" w14:textId="77777777" w:rsidR="00072BF3" w:rsidRPr="001F2203" w:rsidRDefault="00072BF3" w:rsidP="005A615A">
    <w:pPr>
      <w:pStyle w:val="Footer"/>
      <w:tabs>
        <w:tab w:val="clear" w:pos="4680"/>
        <w:tab w:val="clear" w:pos="9360"/>
      </w:tabs>
      <w:rPr>
        <w:rFonts w:ascii="Times New Roman" w:hAnsi="Times New Roman" w:cs="Times New Roman"/>
        <w:caps/>
        <w:noProof/>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097635"/>
      <w:docPartObj>
        <w:docPartGallery w:val="Page Numbers (Bottom of Page)"/>
        <w:docPartUnique/>
      </w:docPartObj>
    </w:sdtPr>
    <w:sdtEndPr>
      <w:rPr>
        <w:rFonts w:ascii="Times New Roman" w:hAnsi="Times New Roman" w:cs="Times New Roman"/>
        <w:noProof/>
        <w:sz w:val="24"/>
        <w:szCs w:val="24"/>
      </w:rPr>
    </w:sdtEndPr>
    <w:sdtContent>
      <w:p w14:paraId="059ADA31" w14:textId="77777777" w:rsidR="00F968DE" w:rsidRPr="00F50A39" w:rsidRDefault="00F968DE">
        <w:pPr>
          <w:pStyle w:val="Footer"/>
          <w:jc w:val="center"/>
          <w:rPr>
            <w:rFonts w:ascii="Times New Roman" w:hAnsi="Times New Roman" w:cs="Times New Roman"/>
            <w:sz w:val="24"/>
            <w:szCs w:val="24"/>
          </w:rPr>
        </w:pPr>
        <w:r w:rsidRPr="00F50A39">
          <w:rPr>
            <w:rFonts w:ascii="Times New Roman" w:hAnsi="Times New Roman" w:cs="Times New Roman"/>
            <w:sz w:val="24"/>
            <w:szCs w:val="24"/>
          </w:rPr>
          <w:fldChar w:fldCharType="begin"/>
        </w:r>
        <w:r w:rsidRPr="00F50A39">
          <w:rPr>
            <w:rFonts w:ascii="Times New Roman" w:hAnsi="Times New Roman" w:cs="Times New Roman"/>
            <w:sz w:val="24"/>
            <w:szCs w:val="24"/>
          </w:rPr>
          <w:instrText xml:space="preserve"> PAGE   \* MERGEFORMAT </w:instrText>
        </w:r>
        <w:r w:rsidRPr="00F50A39">
          <w:rPr>
            <w:rFonts w:ascii="Times New Roman" w:hAnsi="Times New Roman" w:cs="Times New Roman"/>
            <w:sz w:val="24"/>
            <w:szCs w:val="24"/>
          </w:rPr>
          <w:fldChar w:fldCharType="separate"/>
        </w:r>
        <w:r w:rsidRPr="00F50A39">
          <w:rPr>
            <w:rFonts w:ascii="Times New Roman" w:hAnsi="Times New Roman" w:cs="Times New Roman"/>
            <w:noProof/>
            <w:sz w:val="24"/>
            <w:szCs w:val="24"/>
          </w:rPr>
          <w:t>2</w:t>
        </w:r>
        <w:r w:rsidRPr="00F50A39">
          <w:rPr>
            <w:rFonts w:ascii="Times New Roman" w:hAnsi="Times New Roman" w:cs="Times New Roman"/>
            <w:noProof/>
            <w:sz w:val="24"/>
            <w:szCs w:val="24"/>
          </w:rPr>
          <w:fldChar w:fldCharType="end"/>
        </w:r>
      </w:p>
    </w:sdtContent>
  </w:sdt>
  <w:p w14:paraId="20B12DEB" w14:textId="77777777" w:rsidR="00F968DE" w:rsidRPr="001F2203" w:rsidRDefault="00F968DE" w:rsidP="005A615A">
    <w:pPr>
      <w:pStyle w:val="Footer"/>
      <w:tabs>
        <w:tab w:val="clear" w:pos="4680"/>
        <w:tab w:val="clear" w:pos="9360"/>
      </w:tabs>
      <w:rPr>
        <w:rFonts w:ascii="Times New Roman" w:hAnsi="Times New Roman" w:cs="Times New Roman"/>
        <w:caps/>
        <w:noProof/>
        <w:sz w:val="24"/>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75C77" w14:textId="5E794614" w:rsidR="000561A3" w:rsidRPr="00F50A39" w:rsidRDefault="000561A3">
    <w:pPr>
      <w:pStyle w:val="Footer"/>
      <w:jc w:val="center"/>
      <w:rPr>
        <w:rFonts w:ascii="Times New Roman" w:hAnsi="Times New Roman" w:cs="Times New Roman"/>
        <w:sz w:val="24"/>
        <w:szCs w:val="24"/>
      </w:rPr>
    </w:pPr>
  </w:p>
  <w:p w14:paraId="3EA304D1" w14:textId="77777777" w:rsidR="000561A3" w:rsidRPr="001F2203" w:rsidRDefault="000561A3" w:rsidP="005A615A">
    <w:pPr>
      <w:pStyle w:val="Footer"/>
      <w:tabs>
        <w:tab w:val="clear" w:pos="4680"/>
        <w:tab w:val="clear" w:pos="9360"/>
      </w:tabs>
      <w:rPr>
        <w:rFonts w:ascii="Times New Roman" w:hAnsi="Times New Roman" w:cs="Times New Roman"/>
        <w:caps/>
        <w:noProof/>
        <w:sz w:val="24"/>
        <w:szCs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330621"/>
      <w:docPartObj>
        <w:docPartGallery w:val="Page Numbers (Bottom of Page)"/>
        <w:docPartUnique/>
      </w:docPartObj>
    </w:sdtPr>
    <w:sdtEndPr>
      <w:rPr>
        <w:noProof/>
      </w:rPr>
    </w:sdtEndPr>
    <w:sdtContent>
      <w:p w14:paraId="73196879" w14:textId="4D964AA8" w:rsidR="000561A3" w:rsidRDefault="000561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D061E8" w14:textId="77777777" w:rsidR="000561A3" w:rsidRPr="001F2203" w:rsidRDefault="000561A3" w:rsidP="005A615A">
    <w:pPr>
      <w:pStyle w:val="Footer"/>
      <w:tabs>
        <w:tab w:val="clear" w:pos="4680"/>
        <w:tab w:val="clear" w:pos="9360"/>
      </w:tabs>
      <w:rPr>
        <w:rFonts w:ascii="Times New Roman" w:hAnsi="Times New Roman" w:cs="Times New Roman"/>
        <w:caps/>
        <w:noProof/>
        <w:sz w:val="24"/>
        <w:szCs w:val="24"/>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947152"/>
      <w:docPartObj>
        <w:docPartGallery w:val="Page Numbers (Bottom of Page)"/>
        <w:docPartUnique/>
      </w:docPartObj>
    </w:sdtPr>
    <w:sdtEndPr>
      <w:rPr>
        <w:noProof/>
      </w:rPr>
    </w:sdtEndPr>
    <w:sdtContent>
      <w:p w14:paraId="67AA2FCF" w14:textId="1A4FD9F1" w:rsidR="000561A3" w:rsidRDefault="000561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E511B" w14:textId="77777777" w:rsidR="000561A3" w:rsidRPr="001F2203" w:rsidRDefault="000561A3" w:rsidP="005A615A">
    <w:pPr>
      <w:pStyle w:val="Footer"/>
      <w:tabs>
        <w:tab w:val="clear" w:pos="4680"/>
        <w:tab w:val="clear" w:pos="9360"/>
      </w:tabs>
      <w:rPr>
        <w:rFonts w:ascii="Times New Roman" w:hAnsi="Times New Roman" w:cs="Times New Roman"/>
        <w:caps/>
        <w:noProof/>
        <w:sz w:val="24"/>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5DBFC" w14:textId="1AE5E8AE" w:rsidR="00EC30D4" w:rsidRDefault="00EC30D4" w:rsidP="00EC30D4">
    <w:pPr>
      <w:pStyle w:val="Footer"/>
    </w:pPr>
  </w:p>
  <w:p w14:paraId="59554244" w14:textId="77777777" w:rsidR="00EC30D4" w:rsidRPr="001F2203" w:rsidRDefault="00EC30D4" w:rsidP="005A615A">
    <w:pPr>
      <w:pStyle w:val="Footer"/>
      <w:tabs>
        <w:tab w:val="clear" w:pos="4680"/>
        <w:tab w:val="clear" w:pos="9360"/>
      </w:tabs>
      <w:rPr>
        <w:rFonts w:ascii="Times New Roman" w:hAnsi="Times New Roman" w:cs="Times New Roman"/>
        <w:caps/>
        <w:noProof/>
        <w:sz w:val="24"/>
        <w:szCs w:val="24"/>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7436781"/>
      <w:docPartObj>
        <w:docPartGallery w:val="Page Numbers (Bottom of Page)"/>
        <w:docPartUnique/>
      </w:docPartObj>
    </w:sdtPr>
    <w:sdtEndPr>
      <w:rPr>
        <w:noProof/>
      </w:rPr>
    </w:sdtEndPr>
    <w:sdtContent>
      <w:p w14:paraId="75A792D5" w14:textId="2A8428F2" w:rsidR="00EC30D4" w:rsidRDefault="00EC30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C66A77" w14:textId="77777777" w:rsidR="00EC30D4" w:rsidRPr="001F2203" w:rsidRDefault="00EC30D4" w:rsidP="005A615A">
    <w:pPr>
      <w:pStyle w:val="Footer"/>
      <w:tabs>
        <w:tab w:val="clear" w:pos="4680"/>
        <w:tab w:val="clear" w:pos="9360"/>
      </w:tabs>
      <w:rPr>
        <w:rFonts w:ascii="Times New Roman" w:hAnsi="Times New Roman" w:cs="Times New Roman"/>
        <w:caps/>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65957" w14:textId="77777777" w:rsidR="00A67882" w:rsidRDefault="00A67882" w:rsidP="002D22EE">
      <w:pPr>
        <w:spacing w:after="0" w:line="240" w:lineRule="auto"/>
      </w:pPr>
      <w:r>
        <w:separator/>
      </w:r>
    </w:p>
  </w:footnote>
  <w:footnote w:type="continuationSeparator" w:id="0">
    <w:p w14:paraId="2A39B439" w14:textId="77777777" w:rsidR="00A67882" w:rsidRDefault="00A67882" w:rsidP="002D2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54CEF" w14:textId="77777777" w:rsidR="00F968DE" w:rsidRDefault="00F96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D1AEA" w14:textId="77777777" w:rsidR="00F968DE" w:rsidRDefault="00F96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40F5"/>
    <w:multiLevelType w:val="hybridMultilevel"/>
    <w:tmpl w:val="89C4CB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E141343"/>
    <w:multiLevelType w:val="hybridMultilevel"/>
    <w:tmpl w:val="4DBA59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02F0AAD"/>
    <w:multiLevelType w:val="hybridMultilevel"/>
    <w:tmpl w:val="4892853E"/>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3" w15:restartNumberingAfterBreak="0">
    <w:nsid w:val="4C2D2E98"/>
    <w:multiLevelType w:val="multilevel"/>
    <w:tmpl w:val="92E044B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4" w15:restartNumberingAfterBreak="0">
    <w:nsid w:val="7DA44AC2"/>
    <w:multiLevelType w:val="hybridMultilevel"/>
    <w:tmpl w:val="4E7EBA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D6F"/>
    <w:rsid w:val="00000517"/>
    <w:rsid w:val="0000130B"/>
    <w:rsid w:val="00010C06"/>
    <w:rsid w:val="00011CCA"/>
    <w:rsid w:val="000128A2"/>
    <w:rsid w:val="00013705"/>
    <w:rsid w:val="00013F12"/>
    <w:rsid w:val="00014AE2"/>
    <w:rsid w:val="00014CCD"/>
    <w:rsid w:val="00014F70"/>
    <w:rsid w:val="00020935"/>
    <w:rsid w:val="0002425A"/>
    <w:rsid w:val="000269AC"/>
    <w:rsid w:val="000303A7"/>
    <w:rsid w:val="00030BEC"/>
    <w:rsid w:val="0003674E"/>
    <w:rsid w:val="00040780"/>
    <w:rsid w:val="00040BB7"/>
    <w:rsid w:val="00040E9B"/>
    <w:rsid w:val="0004175E"/>
    <w:rsid w:val="00044BDD"/>
    <w:rsid w:val="00044E4B"/>
    <w:rsid w:val="0005018D"/>
    <w:rsid w:val="0005287C"/>
    <w:rsid w:val="00053C2D"/>
    <w:rsid w:val="000543FD"/>
    <w:rsid w:val="000555C7"/>
    <w:rsid w:val="000561A3"/>
    <w:rsid w:val="00061C1B"/>
    <w:rsid w:val="000677AD"/>
    <w:rsid w:val="0007233A"/>
    <w:rsid w:val="00072BF3"/>
    <w:rsid w:val="0008344F"/>
    <w:rsid w:val="0008434B"/>
    <w:rsid w:val="00084798"/>
    <w:rsid w:val="000849A5"/>
    <w:rsid w:val="00094233"/>
    <w:rsid w:val="000944B8"/>
    <w:rsid w:val="00094AC5"/>
    <w:rsid w:val="00096492"/>
    <w:rsid w:val="0009704E"/>
    <w:rsid w:val="000A51F7"/>
    <w:rsid w:val="000A5521"/>
    <w:rsid w:val="000A74A8"/>
    <w:rsid w:val="000B051E"/>
    <w:rsid w:val="000B23E0"/>
    <w:rsid w:val="000B3BA2"/>
    <w:rsid w:val="000B4D73"/>
    <w:rsid w:val="000B5551"/>
    <w:rsid w:val="000C2E2E"/>
    <w:rsid w:val="000C428B"/>
    <w:rsid w:val="000D01D7"/>
    <w:rsid w:val="000D1090"/>
    <w:rsid w:val="000D323C"/>
    <w:rsid w:val="000D4E5F"/>
    <w:rsid w:val="000E0399"/>
    <w:rsid w:val="000E1119"/>
    <w:rsid w:val="000E20CC"/>
    <w:rsid w:val="000E3249"/>
    <w:rsid w:val="000E3A1C"/>
    <w:rsid w:val="000F26CC"/>
    <w:rsid w:val="000F328D"/>
    <w:rsid w:val="000F45E0"/>
    <w:rsid w:val="000F4D63"/>
    <w:rsid w:val="00100F25"/>
    <w:rsid w:val="00105F89"/>
    <w:rsid w:val="0011081A"/>
    <w:rsid w:val="001111E8"/>
    <w:rsid w:val="001118A5"/>
    <w:rsid w:val="001119ED"/>
    <w:rsid w:val="001124DB"/>
    <w:rsid w:val="00113214"/>
    <w:rsid w:val="00113234"/>
    <w:rsid w:val="0011349F"/>
    <w:rsid w:val="001157E2"/>
    <w:rsid w:val="00115870"/>
    <w:rsid w:val="00116543"/>
    <w:rsid w:val="0011745E"/>
    <w:rsid w:val="00124C1D"/>
    <w:rsid w:val="0012739F"/>
    <w:rsid w:val="001353CB"/>
    <w:rsid w:val="00137D7D"/>
    <w:rsid w:val="00140E59"/>
    <w:rsid w:val="00141AA5"/>
    <w:rsid w:val="0015089D"/>
    <w:rsid w:val="0015296E"/>
    <w:rsid w:val="0015527F"/>
    <w:rsid w:val="00157100"/>
    <w:rsid w:val="00157C9F"/>
    <w:rsid w:val="00160AEC"/>
    <w:rsid w:val="0016120D"/>
    <w:rsid w:val="00163628"/>
    <w:rsid w:val="00164231"/>
    <w:rsid w:val="0016666C"/>
    <w:rsid w:val="00170FD0"/>
    <w:rsid w:val="001722E2"/>
    <w:rsid w:val="00172E3A"/>
    <w:rsid w:val="00177AF9"/>
    <w:rsid w:val="00190245"/>
    <w:rsid w:val="001916FD"/>
    <w:rsid w:val="00192B26"/>
    <w:rsid w:val="00192DB0"/>
    <w:rsid w:val="001935A9"/>
    <w:rsid w:val="00197DBD"/>
    <w:rsid w:val="00197E4E"/>
    <w:rsid w:val="001A075D"/>
    <w:rsid w:val="001A1DEA"/>
    <w:rsid w:val="001B003B"/>
    <w:rsid w:val="001B1B96"/>
    <w:rsid w:val="001B3D6A"/>
    <w:rsid w:val="001C0C6C"/>
    <w:rsid w:val="001C136A"/>
    <w:rsid w:val="001C488F"/>
    <w:rsid w:val="001C518A"/>
    <w:rsid w:val="001C53A0"/>
    <w:rsid w:val="001C615D"/>
    <w:rsid w:val="001D2D7B"/>
    <w:rsid w:val="001D4077"/>
    <w:rsid w:val="001D4345"/>
    <w:rsid w:val="001D7B73"/>
    <w:rsid w:val="001E50B6"/>
    <w:rsid w:val="001E6DA5"/>
    <w:rsid w:val="001F0218"/>
    <w:rsid w:val="001F07D0"/>
    <w:rsid w:val="001F0A32"/>
    <w:rsid w:val="001F2203"/>
    <w:rsid w:val="001F29DE"/>
    <w:rsid w:val="00201A2D"/>
    <w:rsid w:val="00204692"/>
    <w:rsid w:val="002047BE"/>
    <w:rsid w:val="002055AF"/>
    <w:rsid w:val="002102F5"/>
    <w:rsid w:val="002108FC"/>
    <w:rsid w:val="002116E6"/>
    <w:rsid w:val="00212E06"/>
    <w:rsid w:val="00215C09"/>
    <w:rsid w:val="002201B5"/>
    <w:rsid w:val="00220E64"/>
    <w:rsid w:val="0022195C"/>
    <w:rsid w:val="0022238B"/>
    <w:rsid w:val="002227EF"/>
    <w:rsid w:val="0023043B"/>
    <w:rsid w:val="002336B3"/>
    <w:rsid w:val="00234A04"/>
    <w:rsid w:val="00235D84"/>
    <w:rsid w:val="00241A24"/>
    <w:rsid w:val="00241AAC"/>
    <w:rsid w:val="00243038"/>
    <w:rsid w:val="00252FD4"/>
    <w:rsid w:val="002530D8"/>
    <w:rsid w:val="00257456"/>
    <w:rsid w:val="00262016"/>
    <w:rsid w:val="00263564"/>
    <w:rsid w:val="00264B1F"/>
    <w:rsid w:val="00273F55"/>
    <w:rsid w:val="00274C00"/>
    <w:rsid w:val="002801A1"/>
    <w:rsid w:val="00280BE9"/>
    <w:rsid w:val="00281E63"/>
    <w:rsid w:val="00285639"/>
    <w:rsid w:val="00287104"/>
    <w:rsid w:val="0028720B"/>
    <w:rsid w:val="002A43C8"/>
    <w:rsid w:val="002A45D6"/>
    <w:rsid w:val="002A7245"/>
    <w:rsid w:val="002A737B"/>
    <w:rsid w:val="002B215E"/>
    <w:rsid w:val="002B582A"/>
    <w:rsid w:val="002B5FDE"/>
    <w:rsid w:val="002B6240"/>
    <w:rsid w:val="002B657C"/>
    <w:rsid w:val="002B6EF3"/>
    <w:rsid w:val="002B7811"/>
    <w:rsid w:val="002C1832"/>
    <w:rsid w:val="002C19E0"/>
    <w:rsid w:val="002C5754"/>
    <w:rsid w:val="002C6D83"/>
    <w:rsid w:val="002C7D00"/>
    <w:rsid w:val="002D13F3"/>
    <w:rsid w:val="002D22EE"/>
    <w:rsid w:val="002D323C"/>
    <w:rsid w:val="002D60E6"/>
    <w:rsid w:val="002D67B8"/>
    <w:rsid w:val="002D6BAF"/>
    <w:rsid w:val="002E194F"/>
    <w:rsid w:val="002E1DE6"/>
    <w:rsid w:val="002E3CF9"/>
    <w:rsid w:val="002F001E"/>
    <w:rsid w:val="002F170B"/>
    <w:rsid w:val="002F2CA6"/>
    <w:rsid w:val="002F614C"/>
    <w:rsid w:val="003007BE"/>
    <w:rsid w:val="003012CB"/>
    <w:rsid w:val="0030324F"/>
    <w:rsid w:val="003065B6"/>
    <w:rsid w:val="003071FD"/>
    <w:rsid w:val="00317CF2"/>
    <w:rsid w:val="00326647"/>
    <w:rsid w:val="003326B1"/>
    <w:rsid w:val="00332E2E"/>
    <w:rsid w:val="00333E87"/>
    <w:rsid w:val="00334C53"/>
    <w:rsid w:val="00334FF1"/>
    <w:rsid w:val="00335866"/>
    <w:rsid w:val="00336368"/>
    <w:rsid w:val="00340B16"/>
    <w:rsid w:val="00343584"/>
    <w:rsid w:val="00343682"/>
    <w:rsid w:val="003456AA"/>
    <w:rsid w:val="00346537"/>
    <w:rsid w:val="003471D3"/>
    <w:rsid w:val="003473DA"/>
    <w:rsid w:val="00347948"/>
    <w:rsid w:val="00355AB4"/>
    <w:rsid w:val="00361412"/>
    <w:rsid w:val="00361EB0"/>
    <w:rsid w:val="00364CDA"/>
    <w:rsid w:val="0036514B"/>
    <w:rsid w:val="003700DE"/>
    <w:rsid w:val="003741F2"/>
    <w:rsid w:val="003816DC"/>
    <w:rsid w:val="00382A7C"/>
    <w:rsid w:val="00386188"/>
    <w:rsid w:val="00391480"/>
    <w:rsid w:val="00394206"/>
    <w:rsid w:val="003967CF"/>
    <w:rsid w:val="0039733A"/>
    <w:rsid w:val="00397AEB"/>
    <w:rsid w:val="003A0B3A"/>
    <w:rsid w:val="003A2C93"/>
    <w:rsid w:val="003A3C55"/>
    <w:rsid w:val="003A4D37"/>
    <w:rsid w:val="003B0F54"/>
    <w:rsid w:val="003B78F2"/>
    <w:rsid w:val="003C6D9F"/>
    <w:rsid w:val="003D1267"/>
    <w:rsid w:val="003D1A26"/>
    <w:rsid w:val="003D44CE"/>
    <w:rsid w:val="003D4A4B"/>
    <w:rsid w:val="003D5409"/>
    <w:rsid w:val="003E061F"/>
    <w:rsid w:val="003E06CB"/>
    <w:rsid w:val="003E2059"/>
    <w:rsid w:val="003E2701"/>
    <w:rsid w:val="003E507D"/>
    <w:rsid w:val="003F0E4D"/>
    <w:rsid w:val="003F1D6F"/>
    <w:rsid w:val="003F1E74"/>
    <w:rsid w:val="003F3E3D"/>
    <w:rsid w:val="00402AEC"/>
    <w:rsid w:val="004043A4"/>
    <w:rsid w:val="0041085C"/>
    <w:rsid w:val="004129F2"/>
    <w:rsid w:val="00420840"/>
    <w:rsid w:val="0042335D"/>
    <w:rsid w:val="00425E7A"/>
    <w:rsid w:val="004278AA"/>
    <w:rsid w:val="004318F5"/>
    <w:rsid w:val="0043503A"/>
    <w:rsid w:val="00435099"/>
    <w:rsid w:val="00435626"/>
    <w:rsid w:val="00436EFA"/>
    <w:rsid w:val="004449A9"/>
    <w:rsid w:val="00446B4F"/>
    <w:rsid w:val="00446B96"/>
    <w:rsid w:val="004477A6"/>
    <w:rsid w:val="004539BE"/>
    <w:rsid w:val="004545E0"/>
    <w:rsid w:val="00455A52"/>
    <w:rsid w:val="00463B43"/>
    <w:rsid w:val="0046511F"/>
    <w:rsid w:val="004676B6"/>
    <w:rsid w:val="004709DF"/>
    <w:rsid w:val="004806D0"/>
    <w:rsid w:val="00481D78"/>
    <w:rsid w:val="00491AE1"/>
    <w:rsid w:val="004A0BB5"/>
    <w:rsid w:val="004A1D0A"/>
    <w:rsid w:val="004A249E"/>
    <w:rsid w:val="004A4457"/>
    <w:rsid w:val="004A5753"/>
    <w:rsid w:val="004A5C25"/>
    <w:rsid w:val="004B433C"/>
    <w:rsid w:val="004B44A1"/>
    <w:rsid w:val="004C510C"/>
    <w:rsid w:val="004C6FCB"/>
    <w:rsid w:val="004D2CEA"/>
    <w:rsid w:val="004D7B62"/>
    <w:rsid w:val="004E5358"/>
    <w:rsid w:val="004F02AB"/>
    <w:rsid w:val="004F0610"/>
    <w:rsid w:val="0050721F"/>
    <w:rsid w:val="00514001"/>
    <w:rsid w:val="00514E66"/>
    <w:rsid w:val="005213F6"/>
    <w:rsid w:val="00521F56"/>
    <w:rsid w:val="00523754"/>
    <w:rsid w:val="00525C7E"/>
    <w:rsid w:val="0053081F"/>
    <w:rsid w:val="0053163E"/>
    <w:rsid w:val="00532AE9"/>
    <w:rsid w:val="005333E1"/>
    <w:rsid w:val="00535636"/>
    <w:rsid w:val="00536C1C"/>
    <w:rsid w:val="0053734D"/>
    <w:rsid w:val="00540697"/>
    <w:rsid w:val="005430D9"/>
    <w:rsid w:val="0055079A"/>
    <w:rsid w:val="00550F69"/>
    <w:rsid w:val="0055156F"/>
    <w:rsid w:val="00564CD0"/>
    <w:rsid w:val="00570C3B"/>
    <w:rsid w:val="005721C2"/>
    <w:rsid w:val="00575024"/>
    <w:rsid w:val="0057776B"/>
    <w:rsid w:val="00580F1C"/>
    <w:rsid w:val="005856A2"/>
    <w:rsid w:val="005921A2"/>
    <w:rsid w:val="00592DF3"/>
    <w:rsid w:val="0059500C"/>
    <w:rsid w:val="005956DF"/>
    <w:rsid w:val="005A297A"/>
    <w:rsid w:val="005A2F53"/>
    <w:rsid w:val="005A408A"/>
    <w:rsid w:val="005A4AC8"/>
    <w:rsid w:val="005A59FE"/>
    <w:rsid w:val="005A60D1"/>
    <w:rsid w:val="005A615A"/>
    <w:rsid w:val="005B10D9"/>
    <w:rsid w:val="005B1E39"/>
    <w:rsid w:val="005B55DE"/>
    <w:rsid w:val="005C3092"/>
    <w:rsid w:val="005C3F42"/>
    <w:rsid w:val="005C44A1"/>
    <w:rsid w:val="005C5D5B"/>
    <w:rsid w:val="005C70D9"/>
    <w:rsid w:val="005D1B8F"/>
    <w:rsid w:val="005D31C6"/>
    <w:rsid w:val="005D53C7"/>
    <w:rsid w:val="005D5999"/>
    <w:rsid w:val="005D6818"/>
    <w:rsid w:val="005D70CB"/>
    <w:rsid w:val="005E013C"/>
    <w:rsid w:val="005E0C3B"/>
    <w:rsid w:val="005E5034"/>
    <w:rsid w:val="005E55E3"/>
    <w:rsid w:val="005E63D0"/>
    <w:rsid w:val="005F120D"/>
    <w:rsid w:val="005F4D9E"/>
    <w:rsid w:val="005F4FB9"/>
    <w:rsid w:val="005F5822"/>
    <w:rsid w:val="005F61D0"/>
    <w:rsid w:val="005F767A"/>
    <w:rsid w:val="00605F05"/>
    <w:rsid w:val="00606265"/>
    <w:rsid w:val="00606526"/>
    <w:rsid w:val="00606B5D"/>
    <w:rsid w:val="00611CFF"/>
    <w:rsid w:val="00620188"/>
    <w:rsid w:val="006214EF"/>
    <w:rsid w:val="00623546"/>
    <w:rsid w:val="00627296"/>
    <w:rsid w:val="00637FFA"/>
    <w:rsid w:val="006518D7"/>
    <w:rsid w:val="00652C64"/>
    <w:rsid w:val="00657D43"/>
    <w:rsid w:val="00661A47"/>
    <w:rsid w:val="00664275"/>
    <w:rsid w:val="00664C48"/>
    <w:rsid w:val="00667F29"/>
    <w:rsid w:val="0067078B"/>
    <w:rsid w:val="00673D2F"/>
    <w:rsid w:val="00676B0A"/>
    <w:rsid w:val="00677479"/>
    <w:rsid w:val="006778A7"/>
    <w:rsid w:val="00681528"/>
    <w:rsid w:val="00682C2D"/>
    <w:rsid w:val="00683CCF"/>
    <w:rsid w:val="00683F10"/>
    <w:rsid w:val="006859E9"/>
    <w:rsid w:val="0068707E"/>
    <w:rsid w:val="00690B15"/>
    <w:rsid w:val="006947F5"/>
    <w:rsid w:val="0069743E"/>
    <w:rsid w:val="00697994"/>
    <w:rsid w:val="006A0866"/>
    <w:rsid w:val="006A21D6"/>
    <w:rsid w:val="006A2AF7"/>
    <w:rsid w:val="006A7201"/>
    <w:rsid w:val="006A7CB7"/>
    <w:rsid w:val="006B2362"/>
    <w:rsid w:val="006B2EC8"/>
    <w:rsid w:val="006C374F"/>
    <w:rsid w:val="006C549D"/>
    <w:rsid w:val="006D2E0C"/>
    <w:rsid w:val="006D435E"/>
    <w:rsid w:val="006D4532"/>
    <w:rsid w:val="006E0582"/>
    <w:rsid w:val="006E0A21"/>
    <w:rsid w:val="006E1C48"/>
    <w:rsid w:val="006E3080"/>
    <w:rsid w:val="006E57E3"/>
    <w:rsid w:val="006E713A"/>
    <w:rsid w:val="006E7260"/>
    <w:rsid w:val="006E7766"/>
    <w:rsid w:val="006F0708"/>
    <w:rsid w:val="006F2ADB"/>
    <w:rsid w:val="006F50E6"/>
    <w:rsid w:val="006F5844"/>
    <w:rsid w:val="006F6AD4"/>
    <w:rsid w:val="00701D98"/>
    <w:rsid w:val="00702052"/>
    <w:rsid w:val="007105B4"/>
    <w:rsid w:val="0071090C"/>
    <w:rsid w:val="00712B20"/>
    <w:rsid w:val="00712E06"/>
    <w:rsid w:val="0071713D"/>
    <w:rsid w:val="00717618"/>
    <w:rsid w:val="00717E2A"/>
    <w:rsid w:val="0072408E"/>
    <w:rsid w:val="00724ADF"/>
    <w:rsid w:val="00730632"/>
    <w:rsid w:val="00730E7E"/>
    <w:rsid w:val="00731060"/>
    <w:rsid w:val="00732F76"/>
    <w:rsid w:val="00734232"/>
    <w:rsid w:val="00735B43"/>
    <w:rsid w:val="00736AF7"/>
    <w:rsid w:val="00740F75"/>
    <w:rsid w:val="00742953"/>
    <w:rsid w:val="007444A3"/>
    <w:rsid w:val="00745D60"/>
    <w:rsid w:val="007509F2"/>
    <w:rsid w:val="00755CC2"/>
    <w:rsid w:val="00756DA2"/>
    <w:rsid w:val="00757564"/>
    <w:rsid w:val="00760957"/>
    <w:rsid w:val="007611F7"/>
    <w:rsid w:val="007621BE"/>
    <w:rsid w:val="007629C5"/>
    <w:rsid w:val="007651A2"/>
    <w:rsid w:val="007655AF"/>
    <w:rsid w:val="0076748F"/>
    <w:rsid w:val="00771C1E"/>
    <w:rsid w:val="00772CA7"/>
    <w:rsid w:val="00777A38"/>
    <w:rsid w:val="0078489A"/>
    <w:rsid w:val="00786759"/>
    <w:rsid w:val="007901B7"/>
    <w:rsid w:val="00793E53"/>
    <w:rsid w:val="007955FC"/>
    <w:rsid w:val="007979CB"/>
    <w:rsid w:val="007A0F01"/>
    <w:rsid w:val="007A1558"/>
    <w:rsid w:val="007A1DE9"/>
    <w:rsid w:val="007A6100"/>
    <w:rsid w:val="007B11FC"/>
    <w:rsid w:val="007B63FE"/>
    <w:rsid w:val="007B651F"/>
    <w:rsid w:val="007B6E3E"/>
    <w:rsid w:val="007B7B8B"/>
    <w:rsid w:val="007C33EF"/>
    <w:rsid w:val="007C380D"/>
    <w:rsid w:val="007C3F65"/>
    <w:rsid w:val="007C4A91"/>
    <w:rsid w:val="007C66E6"/>
    <w:rsid w:val="007D4070"/>
    <w:rsid w:val="007D482A"/>
    <w:rsid w:val="007D6149"/>
    <w:rsid w:val="007D702B"/>
    <w:rsid w:val="007E0B0C"/>
    <w:rsid w:val="007E7366"/>
    <w:rsid w:val="007F070A"/>
    <w:rsid w:val="007F5A7F"/>
    <w:rsid w:val="00800FA8"/>
    <w:rsid w:val="00803575"/>
    <w:rsid w:val="00804D6F"/>
    <w:rsid w:val="008054B5"/>
    <w:rsid w:val="0080593C"/>
    <w:rsid w:val="0080737D"/>
    <w:rsid w:val="00807E61"/>
    <w:rsid w:val="00814B6D"/>
    <w:rsid w:val="00814BE9"/>
    <w:rsid w:val="00816722"/>
    <w:rsid w:val="00817026"/>
    <w:rsid w:val="00820989"/>
    <w:rsid w:val="00823215"/>
    <w:rsid w:val="00824803"/>
    <w:rsid w:val="0083016A"/>
    <w:rsid w:val="00830D16"/>
    <w:rsid w:val="00832EC4"/>
    <w:rsid w:val="00836F6F"/>
    <w:rsid w:val="0084036F"/>
    <w:rsid w:val="00840586"/>
    <w:rsid w:val="00844CE3"/>
    <w:rsid w:val="00845C54"/>
    <w:rsid w:val="008463E4"/>
    <w:rsid w:val="00847612"/>
    <w:rsid w:val="008526C8"/>
    <w:rsid w:val="00854288"/>
    <w:rsid w:val="00855E52"/>
    <w:rsid w:val="0085600C"/>
    <w:rsid w:val="00856DF0"/>
    <w:rsid w:val="0086050F"/>
    <w:rsid w:val="00864B04"/>
    <w:rsid w:val="008702AD"/>
    <w:rsid w:val="008732FE"/>
    <w:rsid w:val="00874FA2"/>
    <w:rsid w:val="00883B3A"/>
    <w:rsid w:val="00883D3D"/>
    <w:rsid w:val="008852C0"/>
    <w:rsid w:val="008863C2"/>
    <w:rsid w:val="00886FBE"/>
    <w:rsid w:val="00891B75"/>
    <w:rsid w:val="008931D2"/>
    <w:rsid w:val="008967C9"/>
    <w:rsid w:val="008A4FB7"/>
    <w:rsid w:val="008A50A3"/>
    <w:rsid w:val="008A6986"/>
    <w:rsid w:val="008A7EEE"/>
    <w:rsid w:val="008B17B1"/>
    <w:rsid w:val="008B2C1F"/>
    <w:rsid w:val="008B3424"/>
    <w:rsid w:val="008B3C0F"/>
    <w:rsid w:val="008B4E17"/>
    <w:rsid w:val="008C09EE"/>
    <w:rsid w:val="008C0AF9"/>
    <w:rsid w:val="008C15A6"/>
    <w:rsid w:val="008C1E4C"/>
    <w:rsid w:val="008C3FCD"/>
    <w:rsid w:val="008C41DF"/>
    <w:rsid w:val="008C60A2"/>
    <w:rsid w:val="008D45C7"/>
    <w:rsid w:val="008E0A01"/>
    <w:rsid w:val="008E0D1A"/>
    <w:rsid w:val="008E4E8D"/>
    <w:rsid w:val="008E7C44"/>
    <w:rsid w:val="008F2ACF"/>
    <w:rsid w:val="008F599C"/>
    <w:rsid w:val="00900D24"/>
    <w:rsid w:val="009031A2"/>
    <w:rsid w:val="00906CAD"/>
    <w:rsid w:val="00913C59"/>
    <w:rsid w:val="0091444A"/>
    <w:rsid w:val="009173FD"/>
    <w:rsid w:val="00917CA5"/>
    <w:rsid w:val="00917DEC"/>
    <w:rsid w:val="0092056E"/>
    <w:rsid w:val="00921962"/>
    <w:rsid w:val="00924FE0"/>
    <w:rsid w:val="00925365"/>
    <w:rsid w:val="009256C5"/>
    <w:rsid w:val="0093397C"/>
    <w:rsid w:val="00942203"/>
    <w:rsid w:val="009444DD"/>
    <w:rsid w:val="0094774C"/>
    <w:rsid w:val="00947784"/>
    <w:rsid w:val="00947D96"/>
    <w:rsid w:val="00954C10"/>
    <w:rsid w:val="009610CD"/>
    <w:rsid w:val="009626E4"/>
    <w:rsid w:val="0096740F"/>
    <w:rsid w:val="00967431"/>
    <w:rsid w:val="00971985"/>
    <w:rsid w:val="009749BA"/>
    <w:rsid w:val="009779CA"/>
    <w:rsid w:val="00986DC5"/>
    <w:rsid w:val="0099188C"/>
    <w:rsid w:val="00996582"/>
    <w:rsid w:val="00996908"/>
    <w:rsid w:val="00997C87"/>
    <w:rsid w:val="009A56E4"/>
    <w:rsid w:val="009A664E"/>
    <w:rsid w:val="009B1731"/>
    <w:rsid w:val="009B391B"/>
    <w:rsid w:val="009B592F"/>
    <w:rsid w:val="009B6281"/>
    <w:rsid w:val="009C05D0"/>
    <w:rsid w:val="009C13D4"/>
    <w:rsid w:val="009C33B9"/>
    <w:rsid w:val="009C38A8"/>
    <w:rsid w:val="009C51DC"/>
    <w:rsid w:val="009C53BF"/>
    <w:rsid w:val="009C7E3E"/>
    <w:rsid w:val="009D2AE7"/>
    <w:rsid w:val="009E1F96"/>
    <w:rsid w:val="009E6148"/>
    <w:rsid w:val="009F52BA"/>
    <w:rsid w:val="009F568E"/>
    <w:rsid w:val="00A00600"/>
    <w:rsid w:val="00A056A0"/>
    <w:rsid w:val="00A05F72"/>
    <w:rsid w:val="00A116FD"/>
    <w:rsid w:val="00A14465"/>
    <w:rsid w:val="00A15C9E"/>
    <w:rsid w:val="00A20488"/>
    <w:rsid w:val="00A2695E"/>
    <w:rsid w:val="00A303EF"/>
    <w:rsid w:val="00A30B01"/>
    <w:rsid w:val="00A3136F"/>
    <w:rsid w:val="00A40AB5"/>
    <w:rsid w:val="00A411D6"/>
    <w:rsid w:val="00A42936"/>
    <w:rsid w:val="00A43692"/>
    <w:rsid w:val="00A448C9"/>
    <w:rsid w:val="00A4768B"/>
    <w:rsid w:val="00A55B7E"/>
    <w:rsid w:val="00A569F9"/>
    <w:rsid w:val="00A626DE"/>
    <w:rsid w:val="00A65392"/>
    <w:rsid w:val="00A6663A"/>
    <w:rsid w:val="00A67882"/>
    <w:rsid w:val="00A730F4"/>
    <w:rsid w:val="00A75187"/>
    <w:rsid w:val="00A75E7A"/>
    <w:rsid w:val="00A768DA"/>
    <w:rsid w:val="00A76AE0"/>
    <w:rsid w:val="00A77872"/>
    <w:rsid w:val="00A848F5"/>
    <w:rsid w:val="00A8654B"/>
    <w:rsid w:val="00A86955"/>
    <w:rsid w:val="00A91106"/>
    <w:rsid w:val="00A93A33"/>
    <w:rsid w:val="00A9493C"/>
    <w:rsid w:val="00AA0CF8"/>
    <w:rsid w:val="00AA52DE"/>
    <w:rsid w:val="00AA7449"/>
    <w:rsid w:val="00AA77F1"/>
    <w:rsid w:val="00AB1709"/>
    <w:rsid w:val="00AB2C75"/>
    <w:rsid w:val="00AB3DC9"/>
    <w:rsid w:val="00AB506C"/>
    <w:rsid w:val="00AB529E"/>
    <w:rsid w:val="00AB578C"/>
    <w:rsid w:val="00AB64ED"/>
    <w:rsid w:val="00AB6546"/>
    <w:rsid w:val="00AC0EEF"/>
    <w:rsid w:val="00AC3F69"/>
    <w:rsid w:val="00AC7639"/>
    <w:rsid w:val="00AD319A"/>
    <w:rsid w:val="00AD3612"/>
    <w:rsid w:val="00AD3A14"/>
    <w:rsid w:val="00AD5A87"/>
    <w:rsid w:val="00AE1779"/>
    <w:rsid w:val="00AE21B8"/>
    <w:rsid w:val="00AE2CBA"/>
    <w:rsid w:val="00AE3016"/>
    <w:rsid w:val="00AE341F"/>
    <w:rsid w:val="00AE7E6E"/>
    <w:rsid w:val="00AF0B31"/>
    <w:rsid w:val="00AF1E55"/>
    <w:rsid w:val="00AF2A86"/>
    <w:rsid w:val="00AF3B32"/>
    <w:rsid w:val="00AF5AC6"/>
    <w:rsid w:val="00AF60D2"/>
    <w:rsid w:val="00B023FC"/>
    <w:rsid w:val="00B05DEF"/>
    <w:rsid w:val="00B0631A"/>
    <w:rsid w:val="00B066F4"/>
    <w:rsid w:val="00B10394"/>
    <w:rsid w:val="00B12CEF"/>
    <w:rsid w:val="00B23A05"/>
    <w:rsid w:val="00B3257A"/>
    <w:rsid w:val="00B34C53"/>
    <w:rsid w:val="00B350E6"/>
    <w:rsid w:val="00B352B2"/>
    <w:rsid w:val="00B35FF4"/>
    <w:rsid w:val="00B36176"/>
    <w:rsid w:val="00B36707"/>
    <w:rsid w:val="00B36BC2"/>
    <w:rsid w:val="00B37476"/>
    <w:rsid w:val="00B402F5"/>
    <w:rsid w:val="00B428AB"/>
    <w:rsid w:val="00B442B2"/>
    <w:rsid w:val="00B4713F"/>
    <w:rsid w:val="00B517C0"/>
    <w:rsid w:val="00B5424E"/>
    <w:rsid w:val="00B56D49"/>
    <w:rsid w:val="00B64239"/>
    <w:rsid w:val="00B64D59"/>
    <w:rsid w:val="00B64DF6"/>
    <w:rsid w:val="00B72F59"/>
    <w:rsid w:val="00B73682"/>
    <w:rsid w:val="00B74675"/>
    <w:rsid w:val="00B84427"/>
    <w:rsid w:val="00B845CF"/>
    <w:rsid w:val="00B84FAC"/>
    <w:rsid w:val="00B855EE"/>
    <w:rsid w:val="00B8648B"/>
    <w:rsid w:val="00B9015D"/>
    <w:rsid w:val="00B94319"/>
    <w:rsid w:val="00B948CE"/>
    <w:rsid w:val="00B94BD7"/>
    <w:rsid w:val="00B97529"/>
    <w:rsid w:val="00BA2AAF"/>
    <w:rsid w:val="00BA3B1F"/>
    <w:rsid w:val="00BB0048"/>
    <w:rsid w:val="00BB105B"/>
    <w:rsid w:val="00BB62EA"/>
    <w:rsid w:val="00BB7C3F"/>
    <w:rsid w:val="00BC2AC8"/>
    <w:rsid w:val="00BC3BC9"/>
    <w:rsid w:val="00BC45C7"/>
    <w:rsid w:val="00BC63B5"/>
    <w:rsid w:val="00BC64E9"/>
    <w:rsid w:val="00BD193B"/>
    <w:rsid w:val="00BD34AD"/>
    <w:rsid w:val="00BD5992"/>
    <w:rsid w:val="00BD6D2D"/>
    <w:rsid w:val="00BD7139"/>
    <w:rsid w:val="00BE3923"/>
    <w:rsid w:val="00BE5B0E"/>
    <w:rsid w:val="00BE7F70"/>
    <w:rsid w:val="00BF0F1F"/>
    <w:rsid w:val="00BF18DD"/>
    <w:rsid w:val="00BF28A0"/>
    <w:rsid w:val="00BF3A3C"/>
    <w:rsid w:val="00BF51C7"/>
    <w:rsid w:val="00C00588"/>
    <w:rsid w:val="00C032AB"/>
    <w:rsid w:val="00C07CBC"/>
    <w:rsid w:val="00C14769"/>
    <w:rsid w:val="00C2142C"/>
    <w:rsid w:val="00C23F42"/>
    <w:rsid w:val="00C2560E"/>
    <w:rsid w:val="00C25D65"/>
    <w:rsid w:val="00C26D65"/>
    <w:rsid w:val="00C312A1"/>
    <w:rsid w:val="00C32CD7"/>
    <w:rsid w:val="00C34358"/>
    <w:rsid w:val="00C35CBF"/>
    <w:rsid w:val="00C40A1F"/>
    <w:rsid w:val="00C43911"/>
    <w:rsid w:val="00C464A9"/>
    <w:rsid w:val="00C529D1"/>
    <w:rsid w:val="00C52AD3"/>
    <w:rsid w:val="00C5373A"/>
    <w:rsid w:val="00C5486E"/>
    <w:rsid w:val="00C63A7A"/>
    <w:rsid w:val="00C64801"/>
    <w:rsid w:val="00C65A5C"/>
    <w:rsid w:val="00C65C62"/>
    <w:rsid w:val="00C72882"/>
    <w:rsid w:val="00C73BDA"/>
    <w:rsid w:val="00C75A56"/>
    <w:rsid w:val="00C8158E"/>
    <w:rsid w:val="00C83E83"/>
    <w:rsid w:val="00C83EF5"/>
    <w:rsid w:val="00C840F6"/>
    <w:rsid w:val="00C87874"/>
    <w:rsid w:val="00C902CE"/>
    <w:rsid w:val="00C926F2"/>
    <w:rsid w:val="00C93775"/>
    <w:rsid w:val="00C97D32"/>
    <w:rsid w:val="00CA17F2"/>
    <w:rsid w:val="00CA56C6"/>
    <w:rsid w:val="00CB1E08"/>
    <w:rsid w:val="00CB612B"/>
    <w:rsid w:val="00CB715F"/>
    <w:rsid w:val="00CB7524"/>
    <w:rsid w:val="00CC1010"/>
    <w:rsid w:val="00CC199C"/>
    <w:rsid w:val="00CC4E1A"/>
    <w:rsid w:val="00CC51EE"/>
    <w:rsid w:val="00CC575A"/>
    <w:rsid w:val="00CC6160"/>
    <w:rsid w:val="00CD31FE"/>
    <w:rsid w:val="00CD48A1"/>
    <w:rsid w:val="00CD56B4"/>
    <w:rsid w:val="00CD6478"/>
    <w:rsid w:val="00CD6724"/>
    <w:rsid w:val="00CE26F9"/>
    <w:rsid w:val="00CF5664"/>
    <w:rsid w:val="00CF6F24"/>
    <w:rsid w:val="00CF7CD9"/>
    <w:rsid w:val="00D02682"/>
    <w:rsid w:val="00D03ECE"/>
    <w:rsid w:val="00D044F9"/>
    <w:rsid w:val="00D0543E"/>
    <w:rsid w:val="00D05A0D"/>
    <w:rsid w:val="00D07A2A"/>
    <w:rsid w:val="00D114DD"/>
    <w:rsid w:val="00D1185F"/>
    <w:rsid w:val="00D11E9C"/>
    <w:rsid w:val="00D12651"/>
    <w:rsid w:val="00D1674C"/>
    <w:rsid w:val="00D200E9"/>
    <w:rsid w:val="00D20A4D"/>
    <w:rsid w:val="00D23FE7"/>
    <w:rsid w:val="00D25636"/>
    <w:rsid w:val="00D26401"/>
    <w:rsid w:val="00D3052E"/>
    <w:rsid w:val="00D31263"/>
    <w:rsid w:val="00D32814"/>
    <w:rsid w:val="00D32D69"/>
    <w:rsid w:val="00D34E32"/>
    <w:rsid w:val="00D35FCD"/>
    <w:rsid w:val="00D36067"/>
    <w:rsid w:val="00D426BB"/>
    <w:rsid w:val="00D44D43"/>
    <w:rsid w:val="00D45175"/>
    <w:rsid w:val="00D46792"/>
    <w:rsid w:val="00D54CE7"/>
    <w:rsid w:val="00D600ED"/>
    <w:rsid w:val="00D61239"/>
    <w:rsid w:val="00D62619"/>
    <w:rsid w:val="00D67C27"/>
    <w:rsid w:val="00D7205A"/>
    <w:rsid w:val="00D77884"/>
    <w:rsid w:val="00D80A32"/>
    <w:rsid w:val="00D838FD"/>
    <w:rsid w:val="00D8493A"/>
    <w:rsid w:val="00D84BF9"/>
    <w:rsid w:val="00D861D5"/>
    <w:rsid w:val="00D902F0"/>
    <w:rsid w:val="00D9329A"/>
    <w:rsid w:val="00D94CB8"/>
    <w:rsid w:val="00D96453"/>
    <w:rsid w:val="00DA15C6"/>
    <w:rsid w:val="00DA5448"/>
    <w:rsid w:val="00DA6794"/>
    <w:rsid w:val="00DA7584"/>
    <w:rsid w:val="00DA7669"/>
    <w:rsid w:val="00DB2A57"/>
    <w:rsid w:val="00DB4DEE"/>
    <w:rsid w:val="00DB6484"/>
    <w:rsid w:val="00DB6971"/>
    <w:rsid w:val="00DB6A4A"/>
    <w:rsid w:val="00DC02C1"/>
    <w:rsid w:val="00DC0642"/>
    <w:rsid w:val="00DC2324"/>
    <w:rsid w:val="00DC2B7D"/>
    <w:rsid w:val="00DC5BE3"/>
    <w:rsid w:val="00DD3D06"/>
    <w:rsid w:val="00DD47AE"/>
    <w:rsid w:val="00DD50FE"/>
    <w:rsid w:val="00DD56DB"/>
    <w:rsid w:val="00DD611D"/>
    <w:rsid w:val="00DE0D9B"/>
    <w:rsid w:val="00DE1B68"/>
    <w:rsid w:val="00DE1DA8"/>
    <w:rsid w:val="00DE46EE"/>
    <w:rsid w:val="00DF0540"/>
    <w:rsid w:val="00DF0FEF"/>
    <w:rsid w:val="00DF38AA"/>
    <w:rsid w:val="00DF3C0E"/>
    <w:rsid w:val="00DF3CCC"/>
    <w:rsid w:val="00E03148"/>
    <w:rsid w:val="00E03D0A"/>
    <w:rsid w:val="00E07789"/>
    <w:rsid w:val="00E10038"/>
    <w:rsid w:val="00E10F92"/>
    <w:rsid w:val="00E13A77"/>
    <w:rsid w:val="00E17185"/>
    <w:rsid w:val="00E21811"/>
    <w:rsid w:val="00E22833"/>
    <w:rsid w:val="00E234B6"/>
    <w:rsid w:val="00E25F30"/>
    <w:rsid w:val="00E275BA"/>
    <w:rsid w:val="00E326F3"/>
    <w:rsid w:val="00E34CE5"/>
    <w:rsid w:val="00E356C2"/>
    <w:rsid w:val="00E41082"/>
    <w:rsid w:val="00E5202E"/>
    <w:rsid w:val="00E53F43"/>
    <w:rsid w:val="00E55CEC"/>
    <w:rsid w:val="00E570FC"/>
    <w:rsid w:val="00E57D37"/>
    <w:rsid w:val="00E63B5A"/>
    <w:rsid w:val="00E6454B"/>
    <w:rsid w:val="00E64625"/>
    <w:rsid w:val="00E703DE"/>
    <w:rsid w:val="00E71471"/>
    <w:rsid w:val="00E725E7"/>
    <w:rsid w:val="00E73233"/>
    <w:rsid w:val="00E749F0"/>
    <w:rsid w:val="00E76310"/>
    <w:rsid w:val="00E7633C"/>
    <w:rsid w:val="00E91B9A"/>
    <w:rsid w:val="00E95C14"/>
    <w:rsid w:val="00EA449A"/>
    <w:rsid w:val="00EB5F90"/>
    <w:rsid w:val="00EC10A6"/>
    <w:rsid w:val="00EC30D4"/>
    <w:rsid w:val="00ED5395"/>
    <w:rsid w:val="00ED56DC"/>
    <w:rsid w:val="00EE6721"/>
    <w:rsid w:val="00EF2D06"/>
    <w:rsid w:val="00EF3DDF"/>
    <w:rsid w:val="00EF63FC"/>
    <w:rsid w:val="00F06469"/>
    <w:rsid w:val="00F06A8A"/>
    <w:rsid w:val="00F07DBC"/>
    <w:rsid w:val="00F1111B"/>
    <w:rsid w:val="00F13036"/>
    <w:rsid w:val="00F22165"/>
    <w:rsid w:val="00F25139"/>
    <w:rsid w:val="00F31789"/>
    <w:rsid w:val="00F3382F"/>
    <w:rsid w:val="00F35E41"/>
    <w:rsid w:val="00F37913"/>
    <w:rsid w:val="00F40062"/>
    <w:rsid w:val="00F403B8"/>
    <w:rsid w:val="00F43061"/>
    <w:rsid w:val="00F47DF0"/>
    <w:rsid w:val="00F50A39"/>
    <w:rsid w:val="00F51240"/>
    <w:rsid w:val="00F53B57"/>
    <w:rsid w:val="00F54270"/>
    <w:rsid w:val="00F54E55"/>
    <w:rsid w:val="00F57881"/>
    <w:rsid w:val="00F61A8F"/>
    <w:rsid w:val="00F747AA"/>
    <w:rsid w:val="00F751A9"/>
    <w:rsid w:val="00F75D9B"/>
    <w:rsid w:val="00F77A8E"/>
    <w:rsid w:val="00F835D7"/>
    <w:rsid w:val="00F85FD1"/>
    <w:rsid w:val="00F87695"/>
    <w:rsid w:val="00F9286D"/>
    <w:rsid w:val="00F968DE"/>
    <w:rsid w:val="00F96D1E"/>
    <w:rsid w:val="00F9764F"/>
    <w:rsid w:val="00FA0673"/>
    <w:rsid w:val="00FA30A9"/>
    <w:rsid w:val="00FA5F8B"/>
    <w:rsid w:val="00FB05BD"/>
    <w:rsid w:val="00FB5121"/>
    <w:rsid w:val="00FD1651"/>
    <w:rsid w:val="00FD16B9"/>
    <w:rsid w:val="00FD1AC2"/>
    <w:rsid w:val="00FD6770"/>
    <w:rsid w:val="00FD71F8"/>
    <w:rsid w:val="00FE219F"/>
    <w:rsid w:val="00FE6C9A"/>
    <w:rsid w:val="00FF0064"/>
    <w:rsid w:val="00FF3E40"/>
    <w:rsid w:val="00FF6D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84A6F"/>
  <w15:docId w15:val="{99AF6863-AAA6-45CD-9764-0319A8A7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9DE"/>
  </w:style>
  <w:style w:type="paragraph" w:styleId="Heading1">
    <w:name w:val="heading 1"/>
    <w:basedOn w:val="Normal"/>
    <w:next w:val="Normal"/>
    <w:link w:val="Heading1Char"/>
    <w:uiPriority w:val="9"/>
    <w:qFormat/>
    <w:rsid w:val="00F87B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7B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7B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87B9A"/>
    <w:rPr>
      <w:rFonts w:asciiTheme="majorHAnsi" w:eastAsiaTheme="majorEastAsia" w:hAnsiTheme="majorHAnsi" w:cstheme="majorBidi"/>
      <w:color w:val="2F5496" w:themeColor="accent1" w:themeShade="BF"/>
      <w:kern w:val="2"/>
      <w:sz w:val="32"/>
      <w:szCs w:val="32"/>
    </w:rPr>
  </w:style>
  <w:style w:type="paragraph" w:styleId="TOCHeading">
    <w:name w:val="TOC Heading"/>
    <w:basedOn w:val="Heading1"/>
    <w:next w:val="Normal"/>
    <w:uiPriority w:val="39"/>
    <w:unhideWhenUsed/>
    <w:qFormat/>
    <w:rsid w:val="00F87B9A"/>
    <w:pPr>
      <w:outlineLvl w:val="9"/>
    </w:pPr>
    <w:rPr>
      <w:lang w:val="en-US"/>
    </w:rPr>
  </w:style>
  <w:style w:type="paragraph" w:styleId="TOC1">
    <w:name w:val="toc 1"/>
    <w:basedOn w:val="Normal"/>
    <w:next w:val="Normal"/>
    <w:autoRedefine/>
    <w:uiPriority w:val="39"/>
    <w:unhideWhenUsed/>
    <w:rsid w:val="001A075D"/>
    <w:pPr>
      <w:tabs>
        <w:tab w:val="right" w:leader="dot" w:pos="8630"/>
      </w:tabs>
      <w:spacing w:after="0" w:line="360" w:lineRule="auto"/>
    </w:pPr>
    <w:rPr>
      <w:rFonts w:ascii="Times New Roman" w:hAnsi="Times New Roman" w:cs="Times New Roman"/>
      <w:noProof/>
      <w:sz w:val="24"/>
      <w:szCs w:val="24"/>
    </w:rPr>
  </w:style>
  <w:style w:type="paragraph" w:styleId="TOC2">
    <w:name w:val="toc 2"/>
    <w:basedOn w:val="Normal"/>
    <w:next w:val="Normal"/>
    <w:autoRedefine/>
    <w:uiPriority w:val="39"/>
    <w:unhideWhenUsed/>
    <w:rsid w:val="00F87B9A"/>
    <w:pPr>
      <w:spacing w:after="100"/>
      <w:ind w:left="220"/>
    </w:pPr>
    <w:rPr>
      <w:rFonts w:ascii="Arial" w:hAnsi="Arial"/>
    </w:rPr>
  </w:style>
  <w:style w:type="character" w:styleId="Hyperlink">
    <w:name w:val="Hyperlink"/>
    <w:basedOn w:val="DefaultParagraphFont"/>
    <w:uiPriority w:val="99"/>
    <w:unhideWhenUsed/>
    <w:rsid w:val="00F87B9A"/>
    <w:rPr>
      <w:color w:val="0563C1" w:themeColor="hyperlink"/>
      <w:u w:val="single"/>
    </w:rPr>
  </w:style>
  <w:style w:type="paragraph" w:styleId="TOC3">
    <w:name w:val="toc 3"/>
    <w:basedOn w:val="Normal"/>
    <w:next w:val="Normal"/>
    <w:autoRedefine/>
    <w:uiPriority w:val="39"/>
    <w:unhideWhenUsed/>
    <w:rsid w:val="00F87B9A"/>
    <w:pPr>
      <w:spacing w:after="100"/>
      <w:ind w:left="440"/>
    </w:pPr>
    <w:rPr>
      <w:rFonts w:ascii="Arial" w:hAnsi="Arial"/>
    </w:rPr>
  </w:style>
  <w:style w:type="character" w:customStyle="1" w:styleId="Heading2Char">
    <w:name w:val="Heading 2 Char"/>
    <w:basedOn w:val="DefaultParagraphFont"/>
    <w:link w:val="Heading2"/>
    <w:uiPriority w:val="9"/>
    <w:rsid w:val="00F87B9A"/>
    <w:rPr>
      <w:rFonts w:asciiTheme="majorHAnsi" w:eastAsiaTheme="majorEastAsia" w:hAnsiTheme="majorHAnsi" w:cstheme="majorBidi"/>
      <w:color w:val="2F5496" w:themeColor="accent1" w:themeShade="BF"/>
      <w:kern w:val="2"/>
      <w:sz w:val="26"/>
      <w:szCs w:val="26"/>
    </w:rPr>
  </w:style>
  <w:style w:type="character" w:customStyle="1" w:styleId="Heading3Char">
    <w:name w:val="Heading 3 Char"/>
    <w:basedOn w:val="DefaultParagraphFont"/>
    <w:link w:val="Heading3"/>
    <w:uiPriority w:val="9"/>
    <w:rsid w:val="00F87B9A"/>
    <w:rPr>
      <w:rFonts w:asciiTheme="majorHAnsi" w:eastAsiaTheme="majorEastAsia" w:hAnsiTheme="majorHAnsi" w:cstheme="majorBidi"/>
      <w:color w:val="1F3763" w:themeColor="accent1" w:themeShade="7F"/>
      <w:kern w:val="2"/>
      <w:sz w:val="24"/>
      <w:szCs w:val="24"/>
    </w:rPr>
  </w:style>
  <w:style w:type="paragraph" w:styleId="ListParagraph">
    <w:name w:val="List Paragraph"/>
    <w:basedOn w:val="Normal"/>
    <w:uiPriority w:val="34"/>
    <w:qFormat/>
    <w:rsid w:val="002A586A"/>
    <w:pPr>
      <w:spacing w:line="259" w:lineRule="auto"/>
      <w:ind w:left="720"/>
      <w:contextualSpacing/>
    </w:pPr>
    <w:rPr>
      <w:rFonts w:ascii="Arial" w:hAnsi="Arial"/>
      <w:kern w:val="2"/>
    </w:rPr>
  </w:style>
  <w:style w:type="character" w:styleId="Strong">
    <w:name w:val="Strong"/>
    <w:basedOn w:val="DefaultParagraphFont"/>
    <w:uiPriority w:val="22"/>
    <w:qFormat/>
    <w:rsid w:val="002369F1"/>
    <w:rPr>
      <w:b/>
      <w:bCs/>
    </w:rPr>
  </w:style>
  <w:style w:type="paragraph" w:styleId="NormalWeb">
    <w:name w:val="Normal (Web)"/>
    <w:basedOn w:val="Normal"/>
    <w:uiPriority w:val="99"/>
    <w:semiHidden/>
    <w:unhideWhenUsed/>
    <w:rsid w:val="00CB07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079A"/>
    <w:rPr>
      <w:i/>
      <w:iCs/>
    </w:rPr>
  </w:style>
  <w:style w:type="character" w:customStyle="1" w:styleId="overflow-hidden">
    <w:name w:val="overflow-hidden"/>
    <w:basedOn w:val="DefaultParagraphFont"/>
    <w:rsid w:val="004271E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192B26"/>
    <w:pPr>
      <w:tabs>
        <w:tab w:val="left" w:pos="384"/>
      </w:tabs>
      <w:spacing w:after="0" w:line="240" w:lineRule="auto"/>
      <w:ind w:left="384" w:hanging="384"/>
    </w:pPr>
  </w:style>
  <w:style w:type="character" w:styleId="CommentReference">
    <w:name w:val="annotation reference"/>
    <w:basedOn w:val="DefaultParagraphFont"/>
    <w:uiPriority w:val="99"/>
    <w:semiHidden/>
    <w:unhideWhenUsed/>
    <w:rsid w:val="002D67B8"/>
    <w:rPr>
      <w:sz w:val="16"/>
      <w:szCs w:val="16"/>
    </w:rPr>
  </w:style>
  <w:style w:type="paragraph" w:styleId="CommentText">
    <w:name w:val="annotation text"/>
    <w:basedOn w:val="Normal"/>
    <w:link w:val="CommentTextChar"/>
    <w:uiPriority w:val="99"/>
    <w:semiHidden/>
    <w:unhideWhenUsed/>
    <w:rsid w:val="002D67B8"/>
    <w:pPr>
      <w:spacing w:line="240" w:lineRule="auto"/>
    </w:pPr>
    <w:rPr>
      <w:sz w:val="20"/>
      <w:szCs w:val="20"/>
    </w:rPr>
  </w:style>
  <w:style w:type="character" w:customStyle="1" w:styleId="CommentTextChar">
    <w:name w:val="Comment Text Char"/>
    <w:basedOn w:val="DefaultParagraphFont"/>
    <w:link w:val="CommentText"/>
    <w:uiPriority w:val="99"/>
    <w:semiHidden/>
    <w:rsid w:val="002D67B8"/>
    <w:rPr>
      <w:sz w:val="20"/>
      <w:szCs w:val="20"/>
    </w:rPr>
  </w:style>
  <w:style w:type="paragraph" w:styleId="CommentSubject">
    <w:name w:val="annotation subject"/>
    <w:basedOn w:val="CommentText"/>
    <w:next w:val="CommentText"/>
    <w:link w:val="CommentSubjectChar"/>
    <w:uiPriority w:val="99"/>
    <w:semiHidden/>
    <w:unhideWhenUsed/>
    <w:rsid w:val="002D67B8"/>
    <w:rPr>
      <w:b/>
      <w:bCs/>
    </w:rPr>
  </w:style>
  <w:style w:type="character" w:customStyle="1" w:styleId="CommentSubjectChar">
    <w:name w:val="Comment Subject Char"/>
    <w:basedOn w:val="CommentTextChar"/>
    <w:link w:val="CommentSubject"/>
    <w:uiPriority w:val="99"/>
    <w:semiHidden/>
    <w:rsid w:val="002D67B8"/>
    <w:rPr>
      <w:b/>
      <w:bCs/>
      <w:sz w:val="20"/>
      <w:szCs w:val="20"/>
    </w:rPr>
  </w:style>
  <w:style w:type="paragraph" w:styleId="Header">
    <w:name w:val="header"/>
    <w:basedOn w:val="Normal"/>
    <w:link w:val="HeaderChar"/>
    <w:uiPriority w:val="99"/>
    <w:unhideWhenUsed/>
    <w:rsid w:val="002D2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2EE"/>
  </w:style>
  <w:style w:type="paragraph" w:styleId="Footer">
    <w:name w:val="footer"/>
    <w:basedOn w:val="Normal"/>
    <w:link w:val="FooterChar"/>
    <w:uiPriority w:val="99"/>
    <w:unhideWhenUsed/>
    <w:rsid w:val="002D2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2EE"/>
  </w:style>
  <w:style w:type="character" w:styleId="PlaceholderText">
    <w:name w:val="Placeholder Text"/>
    <w:basedOn w:val="DefaultParagraphFont"/>
    <w:uiPriority w:val="99"/>
    <w:semiHidden/>
    <w:rsid w:val="005C3F42"/>
    <w:rPr>
      <w:color w:val="808080"/>
    </w:rPr>
  </w:style>
  <w:style w:type="table" w:styleId="TableGrid">
    <w:name w:val="Table Grid"/>
    <w:basedOn w:val="TableNormal"/>
    <w:uiPriority w:val="39"/>
    <w:rsid w:val="00C32CD7"/>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97AEB"/>
    <w:pPr>
      <w:spacing w:after="0"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47">
    <w:name w:val="citation-247"/>
    <w:basedOn w:val="DefaultParagraphFont"/>
    <w:rsid w:val="001111E8"/>
  </w:style>
  <w:style w:type="paragraph" w:styleId="NoSpacing">
    <w:name w:val="No Spacing"/>
    <w:uiPriority w:val="1"/>
    <w:qFormat/>
    <w:rsid w:val="006D4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4537">
      <w:bodyDiv w:val="1"/>
      <w:marLeft w:val="0"/>
      <w:marRight w:val="0"/>
      <w:marTop w:val="0"/>
      <w:marBottom w:val="0"/>
      <w:divBdr>
        <w:top w:val="none" w:sz="0" w:space="0" w:color="auto"/>
        <w:left w:val="none" w:sz="0" w:space="0" w:color="auto"/>
        <w:bottom w:val="none" w:sz="0" w:space="0" w:color="auto"/>
        <w:right w:val="none" w:sz="0" w:space="0" w:color="auto"/>
      </w:divBdr>
    </w:div>
    <w:div w:id="61411709">
      <w:bodyDiv w:val="1"/>
      <w:marLeft w:val="0"/>
      <w:marRight w:val="0"/>
      <w:marTop w:val="0"/>
      <w:marBottom w:val="0"/>
      <w:divBdr>
        <w:top w:val="none" w:sz="0" w:space="0" w:color="auto"/>
        <w:left w:val="none" w:sz="0" w:space="0" w:color="auto"/>
        <w:bottom w:val="none" w:sz="0" w:space="0" w:color="auto"/>
        <w:right w:val="none" w:sz="0" w:space="0" w:color="auto"/>
      </w:divBdr>
    </w:div>
    <w:div w:id="124126650">
      <w:bodyDiv w:val="1"/>
      <w:marLeft w:val="0"/>
      <w:marRight w:val="0"/>
      <w:marTop w:val="0"/>
      <w:marBottom w:val="0"/>
      <w:divBdr>
        <w:top w:val="none" w:sz="0" w:space="0" w:color="auto"/>
        <w:left w:val="none" w:sz="0" w:space="0" w:color="auto"/>
        <w:bottom w:val="none" w:sz="0" w:space="0" w:color="auto"/>
        <w:right w:val="none" w:sz="0" w:space="0" w:color="auto"/>
      </w:divBdr>
    </w:div>
    <w:div w:id="154733949">
      <w:bodyDiv w:val="1"/>
      <w:marLeft w:val="0"/>
      <w:marRight w:val="0"/>
      <w:marTop w:val="0"/>
      <w:marBottom w:val="0"/>
      <w:divBdr>
        <w:top w:val="none" w:sz="0" w:space="0" w:color="auto"/>
        <w:left w:val="none" w:sz="0" w:space="0" w:color="auto"/>
        <w:bottom w:val="none" w:sz="0" w:space="0" w:color="auto"/>
        <w:right w:val="none" w:sz="0" w:space="0" w:color="auto"/>
      </w:divBdr>
    </w:div>
    <w:div w:id="175309734">
      <w:bodyDiv w:val="1"/>
      <w:marLeft w:val="0"/>
      <w:marRight w:val="0"/>
      <w:marTop w:val="0"/>
      <w:marBottom w:val="0"/>
      <w:divBdr>
        <w:top w:val="none" w:sz="0" w:space="0" w:color="auto"/>
        <w:left w:val="none" w:sz="0" w:space="0" w:color="auto"/>
        <w:bottom w:val="none" w:sz="0" w:space="0" w:color="auto"/>
        <w:right w:val="none" w:sz="0" w:space="0" w:color="auto"/>
      </w:divBdr>
    </w:div>
    <w:div w:id="212736995">
      <w:bodyDiv w:val="1"/>
      <w:marLeft w:val="0"/>
      <w:marRight w:val="0"/>
      <w:marTop w:val="0"/>
      <w:marBottom w:val="0"/>
      <w:divBdr>
        <w:top w:val="none" w:sz="0" w:space="0" w:color="auto"/>
        <w:left w:val="none" w:sz="0" w:space="0" w:color="auto"/>
        <w:bottom w:val="none" w:sz="0" w:space="0" w:color="auto"/>
        <w:right w:val="none" w:sz="0" w:space="0" w:color="auto"/>
      </w:divBdr>
    </w:div>
    <w:div w:id="268204115">
      <w:bodyDiv w:val="1"/>
      <w:marLeft w:val="0"/>
      <w:marRight w:val="0"/>
      <w:marTop w:val="0"/>
      <w:marBottom w:val="0"/>
      <w:divBdr>
        <w:top w:val="none" w:sz="0" w:space="0" w:color="auto"/>
        <w:left w:val="none" w:sz="0" w:space="0" w:color="auto"/>
        <w:bottom w:val="none" w:sz="0" w:space="0" w:color="auto"/>
        <w:right w:val="none" w:sz="0" w:space="0" w:color="auto"/>
      </w:divBdr>
    </w:div>
    <w:div w:id="305089154">
      <w:bodyDiv w:val="1"/>
      <w:marLeft w:val="0"/>
      <w:marRight w:val="0"/>
      <w:marTop w:val="0"/>
      <w:marBottom w:val="0"/>
      <w:divBdr>
        <w:top w:val="none" w:sz="0" w:space="0" w:color="auto"/>
        <w:left w:val="none" w:sz="0" w:space="0" w:color="auto"/>
        <w:bottom w:val="none" w:sz="0" w:space="0" w:color="auto"/>
        <w:right w:val="none" w:sz="0" w:space="0" w:color="auto"/>
      </w:divBdr>
    </w:div>
    <w:div w:id="365065538">
      <w:bodyDiv w:val="1"/>
      <w:marLeft w:val="0"/>
      <w:marRight w:val="0"/>
      <w:marTop w:val="0"/>
      <w:marBottom w:val="0"/>
      <w:divBdr>
        <w:top w:val="none" w:sz="0" w:space="0" w:color="auto"/>
        <w:left w:val="none" w:sz="0" w:space="0" w:color="auto"/>
        <w:bottom w:val="none" w:sz="0" w:space="0" w:color="auto"/>
        <w:right w:val="none" w:sz="0" w:space="0" w:color="auto"/>
      </w:divBdr>
    </w:div>
    <w:div w:id="384834113">
      <w:bodyDiv w:val="1"/>
      <w:marLeft w:val="0"/>
      <w:marRight w:val="0"/>
      <w:marTop w:val="0"/>
      <w:marBottom w:val="0"/>
      <w:divBdr>
        <w:top w:val="none" w:sz="0" w:space="0" w:color="auto"/>
        <w:left w:val="none" w:sz="0" w:space="0" w:color="auto"/>
        <w:bottom w:val="none" w:sz="0" w:space="0" w:color="auto"/>
        <w:right w:val="none" w:sz="0" w:space="0" w:color="auto"/>
      </w:divBdr>
    </w:div>
    <w:div w:id="558857240">
      <w:bodyDiv w:val="1"/>
      <w:marLeft w:val="0"/>
      <w:marRight w:val="0"/>
      <w:marTop w:val="0"/>
      <w:marBottom w:val="0"/>
      <w:divBdr>
        <w:top w:val="none" w:sz="0" w:space="0" w:color="auto"/>
        <w:left w:val="none" w:sz="0" w:space="0" w:color="auto"/>
        <w:bottom w:val="none" w:sz="0" w:space="0" w:color="auto"/>
        <w:right w:val="none" w:sz="0" w:space="0" w:color="auto"/>
      </w:divBdr>
    </w:div>
    <w:div w:id="592402447">
      <w:bodyDiv w:val="1"/>
      <w:marLeft w:val="0"/>
      <w:marRight w:val="0"/>
      <w:marTop w:val="0"/>
      <w:marBottom w:val="0"/>
      <w:divBdr>
        <w:top w:val="none" w:sz="0" w:space="0" w:color="auto"/>
        <w:left w:val="none" w:sz="0" w:space="0" w:color="auto"/>
        <w:bottom w:val="none" w:sz="0" w:space="0" w:color="auto"/>
        <w:right w:val="none" w:sz="0" w:space="0" w:color="auto"/>
      </w:divBdr>
      <w:divsChild>
        <w:div w:id="1720201310">
          <w:marLeft w:val="0"/>
          <w:marRight w:val="0"/>
          <w:marTop w:val="0"/>
          <w:marBottom w:val="0"/>
          <w:divBdr>
            <w:top w:val="none" w:sz="0" w:space="0" w:color="auto"/>
            <w:left w:val="none" w:sz="0" w:space="0" w:color="auto"/>
            <w:bottom w:val="none" w:sz="0" w:space="0" w:color="auto"/>
            <w:right w:val="none" w:sz="0" w:space="0" w:color="auto"/>
          </w:divBdr>
          <w:divsChild>
            <w:div w:id="1231846798">
              <w:marLeft w:val="0"/>
              <w:marRight w:val="0"/>
              <w:marTop w:val="0"/>
              <w:marBottom w:val="0"/>
              <w:divBdr>
                <w:top w:val="none" w:sz="0" w:space="0" w:color="auto"/>
                <w:left w:val="none" w:sz="0" w:space="0" w:color="auto"/>
                <w:bottom w:val="none" w:sz="0" w:space="0" w:color="auto"/>
                <w:right w:val="none" w:sz="0" w:space="0" w:color="auto"/>
              </w:divBdr>
              <w:divsChild>
                <w:div w:id="2091612334">
                  <w:marLeft w:val="0"/>
                  <w:marRight w:val="0"/>
                  <w:marTop w:val="0"/>
                  <w:marBottom w:val="0"/>
                  <w:divBdr>
                    <w:top w:val="none" w:sz="0" w:space="0" w:color="auto"/>
                    <w:left w:val="none" w:sz="0" w:space="0" w:color="auto"/>
                    <w:bottom w:val="none" w:sz="0" w:space="0" w:color="auto"/>
                    <w:right w:val="none" w:sz="0" w:space="0" w:color="auto"/>
                  </w:divBdr>
                  <w:divsChild>
                    <w:div w:id="271206665">
                      <w:marLeft w:val="0"/>
                      <w:marRight w:val="0"/>
                      <w:marTop w:val="0"/>
                      <w:marBottom w:val="0"/>
                      <w:divBdr>
                        <w:top w:val="none" w:sz="0" w:space="0" w:color="auto"/>
                        <w:left w:val="none" w:sz="0" w:space="0" w:color="auto"/>
                        <w:bottom w:val="none" w:sz="0" w:space="0" w:color="auto"/>
                        <w:right w:val="none" w:sz="0" w:space="0" w:color="auto"/>
                      </w:divBdr>
                      <w:divsChild>
                        <w:div w:id="712922035">
                          <w:marLeft w:val="0"/>
                          <w:marRight w:val="0"/>
                          <w:marTop w:val="0"/>
                          <w:marBottom w:val="0"/>
                          <w:divBdr>
                            <w:top w:val="none" w:sz="0" w:space="0" w:color="auto"/>
                            <w:left w:val="none" w:sz="0" w:space="0" w:color="auto"/>
                            <w:bottom w:val="none" w:sz="0" w:space="0" w:color="auto"/>
                            <w:right w:val="none" w:sz="0" w:space="0" w:color="auto"/>
                          </w:divBdr>
                          <w:divsChild>
                            <w:div w:id="1060134506">
                              <w:marLeft w:val="0"/>
                              <w:marRight w:val="0"/>
                              <w:marTop w:val="0"/>
                              <w:marBottom w:val="0"/>
                              <w:divBdr>
                                <w:top w:val="none" w:sz="0" w:space="0" w:color="auto"/>
                                <w:left w:val="none" w:sz="0" w:space="0" w:color="auto"/>
                                <w:bottom w:val="none" w:sz="0" w:space="0" w:color="auto"/>
                                <w:right w:val="none" w:sz="0" w:space="0" w:color="auto"/>
                              </w:divBdr>
                              <w:divsChild>
                                <w:div w:id="1854877758">
                                  <w:marLeft w:val="0"/>
                                  <w:marRight w:val="0"/>
                                  <w:marTop w:val="0"/>
                                  <w:marBottom w:val="0"/>
                                  <w:divBdr>
                                    <w:top w:val="none" w:sz="0" w:space="0" w:color="auto"/>
                                    <w:left w:val="none" w:sz="0" w:space="0" w:color="auto"/>
                                    <w:bottom w:val="none" w:sz="0" w:space="0" w:color="auto"/>
                                    <w:right w:val="none" w:sz="0" w:space="0" w:color="auto"/>
                                  </w:divBdr>
                                  <w:divsChild>
                                    <w:div w:id="3483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05253">
                          <w:marLeft w:val="0"/>
                          <w:marRight w:val="0"/>
                          <w:marTop w:val="0"/>
                          <w:marBottom w:val="0"/>
                          <w:divBdr>
                            <w:top w:val="none" w:sz="0" w:space="0" w:color="auto"/>
                            <w:left w:val="none" w:sz="0" w:space="0" w:color="auto"/>
                            <w:bottom w:val="none" w:sz="0" w:space="0" w:color="auto"/>
                            <w:right w:val="none" w:sz="0" w:space="0" w:color="auto"/>
                          </w:divBdr>
                          <w:divsChild>
                            <w:div w:id="1484423062">
                              <w:marLeft w:val="0"/>
                              <w:marRight w:val="0"/>
                              <w:marTop w:val="0"/>
                              <w:marBottom w:val="0"/>
                              <w:divBdr>
                                <w:top w:val="none" w:sz="0" w:space="0" w:color="auto"/>
                                <w:left w:val="none" w:sz="0" w:space="0" w:color="auto"/>
                                <w:bottom w:val="none" w:sz="0" w:space="0" w:color="auto"/>
                                <w:right w:val="none" w:sz="0" w:space="0" w:color="auto"/>
                              </w:divBdr>
                              <w:divsChild>
                                <w:div w:id="213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868805">
      <w:bodyDiv w:val="1"/>
      <w:marLeft w:val="0"/>
      <w:marRight w:val="0"/>
      <w:marTop w:val="0"/>
      <w:marBottom w:val="0"/>
      <w:divBdr>
        <w:top w:val="none" w:sz="0" w:space="0" w:color="auto"/>
        <w:left w:val="none" w:sz="0" w:space="0" w:color="auto"/>
        <w:bottom w:val="none" w:sz="0" w:space="0" w:color="auto"/>
        <w:right w:val="none" w:sz="0" w:space="0" w:color="auto"/>
      </w:divBdr>
    </w:div>
    <w:div w:id="972947818">
      <w:bodyDiv w:val="1"/>
      <w:marLeft w:val="0"/>
      <w:marRight w:val="0"/>
      <w:marTop w:val="0"/>
      <w:marBottom w:val="0"/>
      <w:divBdr>
        <w:top w:val="none" w:sz="0" w:space="0" w:color="auto"/>
        <w:left w:val="none" w:sz="0" w:space="0" w:color="auto"/>
        <w:bottom w:val="none" w:sz="0" w:space="0" w:color="auto"/>
        <w:right w:val="none" w:sz="0" w:space="0" w:color="auto"/>
      </w:divBdr>
    </w:div>
    <w:div w:id="994649008">
      <w:bodyDiv w:val="1"/>
      <w:marLeft w:val="0"/>
      <w:marRight w:val="0"/>
      <w:marTop w:val="0"/>
      <w:marBottom w:val="0"/>
      <w:divBdr>
        <w:top w:val="none" w:sz="0" w:space="0" w:color="auto"/>
        <w:left w:val="none" w:sz="0" w:space="0" w:color="auto"/>
        <w:bottom w:val="none" w:sz="0" w:space="0" w:color="auto"/>
        <w:right w:val="none" w:sz="0" w:space="0" w:color="auto"/>
      </w:divBdr>
    </w:div>
    <w:div w:id="1042901841">
      <w:bodyDiv w:val="1"/>
      <w:marLeft w:val="0"/>
      <w:marRight w:val="0"/>
      <w:marTop w:val="0"/>
      <w:marBottom w:val="0"/>
      <w:divBdr>
        <w:top w:val="none" w:sz="0" w:space="0" w:color="auto"/>
        <w:left w:val="none" w:sz="0" w:space="0" w:color="auto"/>
        <w:bottom w:val="none" w:sz="0" w:space="0" w:color="auto"/>
        <w:right w:val="none" w:sz="0" w:space="0" w:color="auto"/>
      </w:divBdr>
    </w:div>
    <w:div w:id="1044520209">
      <w:bodyDiv w:val="1"/>
      <w:marLeft w:val="0"/>
      <w:marRight w:val="0"/>
      <w:marTop w:val="0"/>
      <w:marBottom w:val="0"/>
      <w:divBdr>
        <w:top w:val="none" w:sz="0" w:space="0" w:color="auto"/>
        <w:left w:val="none" w:sz="0" w:space="0" w:color="auto"/>
        <w:bottom w:val="none" w:sz="0" w:space="0" w:color="auto"/>
        <w:right w:val="none" w:sz="0" w:space="0" w:color="auto"/>
      </w:divBdr>
    </w:div>
    <w:div w:id="1061514289">
      <w:bodyDiv w:val="1"/>
      <w:marLeft w:val="0"/>
      <w:marRight w:val="0"/>
      <w:marTop w:val="0"/>
      <w:marBottom w:val="0"/>
      <w:divBdr>
        <w:top w:val="none" w:sz="0" w:space="0" w:color="auto"/>
        <w:left w:val="none" w:sz="0" w:space="0" w:color="auto"/>
        <w:bottom w:val="none" w:sz="0" w:space="0" w:color="auto"/>
        <w:right w:val="none" w:sz="0" w:space="0" w:color="auto"/>
      </w:divBdr>
    </w:div>
    <w:div w:id="1271859606">
      <w:bodyDiv w:val="1"/>
      <w:marLeft w:val="0"/>
      <w:marRight w:val="0"/>
      <w:marTop w:val="0"/>
      <w:marBottom w:val="0"/>
      <w:divBdr>
        <w:top w:val="none" w:sz="0" w:space="0" w:color="auto"/>
        <w:left w:val="none" w:sz="0" w:space="0" w:color="auto"/>
        <w:bottom w:val="none" w:sz="0" w:space="0" w:color="auto"/>
        <w:right w:val="none" w:sz="0" w:space="0" w:color="auto"/>
      </w:divBdr>
    </w:div>
    <w:div w:id="1346590830">
      <w:bodyDiv w:val="1"/>
      <w:marLeft w:val="0"/>
      <w:marRight w:val="0"/>
      <w:marTop w:val="0"/>
      <w:marBottom w:val="0"/>
      <w:divBdr>
        <w:top w:val="none" w:sz="0" w:space="0" w:color="auto"/>
        <w:left w:val="none" w:sz="0" w:space="0" w:color="auto"/>
        <w:bottom w:val="none" w:sz="0" w:space="0" w:color="auto"/>
        <w:right w:val="none" w:sz="0" w:space="0" w:color="auto"/>
      </w:divBdr>
      <w:divsChild>
        <w:div w:id="1197540558">
          <w:marLeft w:val="0"/>
          <w:marRight w:val="0"/>
          <w:marTop w:val="0"/>
          <w:marBottom w:val="0"/>
          <w:divBdr>
            <w:top w:val="none" w:sz="0" w:space="0" w:color="auto"/>
            <w:left w:val="none" w:sz="0" w:space="0" w:color="auto"/>
            <w:bottom w:val="none" w:sz="0" w:space="0" w:color="auto"/>
            <w:right w:val="none" w:sz="0" w:space="0" w:color="auto"/>
          </w:divBdr>
          <w:divsChild>
            <w:div w:id="718672522">
              <w:marLeft w:val="0"/>
              <w:marRight w:val="0"/>
              <w:marTop w:val="0"/>
              <w:marBottom w:val="0"/>
              <w:divBdr>
                <w:top w:val="none" w:sz="0" w:space="0" w:color="auto"/>
                <w:left w:val="none" w:sz="0" w:space="0" w:color="auto"/>
                <w:bottom w:val="none" w:sz="0" w:space="0" w:color="auto"/>
                <w:right w:val="none" w:sz="0" w:space="0" w:color="auto"/>
              </w:divBdr>
              <w:divsChild>
                <w:div w:id="1810856069">
                  <w:marLeft w:val="0"/>
                  <w:marRight w:val="0"/>
                  <w:marTop w:val="0"/>
                  <w:marBottom w:val="0"/>
                  <w:divBdr>
                    <w:top w:val="none" w:sz="0" w:space="0" w:color="auto"/>
                    <w:left w:val="none" w:sz="0" w:space="0" w:color="auto"/>
                    <w:bottom w:val="none" w:sz="0" w:space="0" w:color="auto"/>
                    <w:right w:val="none" w:sz="0" w:space="0" w:color="auto"/>
                  </w:divBdr>
                  <w:divsChild>
                    <w:div w:id="1914466485">
                      <w:marLeft w:val="0"/>
                      <w:marRight w:val="0"/>
                      <w:marTop w:val="0"/>
                      <w:marBottom w:val="0"/>
                      <w:divBdr>
                        <w:top w:val="none" w:sz="0" w:space="0" w:color="auto"/>
                        <w:left w:val="none" w:sz="0" w:space="0" w:color="auto"/>
                        <w:bottom w:val="none" w:sz="0" w:space="0" w:color="auto"/>
                        <w:right w:val="none" w:sz="0" w:space="0" w:color="auto"/>
                      </w:divBdr>
                      <w:divsChild>
                        <w:div w:id="1737699104">
                          <w:marLeft w:val="0"/>
                          <w:marRight w:val="0"/>
                          <w:marTop w:val="0"/>
                          <w:marBottom w:val="0"/>
                          <w:divBdr>
                            <w:top w:val="none" w:sz="0" w:space="0" w:color="auto"/>
                            <w:left w:val="none" w:sz="0" w:space="0" w:color="auto"/>
                            <w:bottom w:val="none" w:sz="0" w:space="0" w:color="auto"/>
                            <w:right w:val="none" w:sz="0" w:space="0" w:color="auto"/>
                          </w:divBdr>
                          <w:divsChild>
                            <w:div w:id="1839534317">
                              <w:marLeft w:val="0"/>
                              <w:marRight w:val="0"/>
                              <w:marTop w:val="0"/>
                              <w:marBottom w:val="0"/>
                              <w:divBdr>
                                <w:top w:val="none" w:sz="0" w:space="0" w:color="auto"/>
                                <w:left w:val="none" w:sz="0" w:space="0" w:color="auto"/>
                                <w:bottom w:val="none" w:sz="0" w:space="0" w:color="auto"/>
                                <w:right w:val="none" w:sz="0" w:space="0" w:color="auto"/>
                              </w:divBdr>
                              <w:divsChild>
                                <w:div w:id="1025516653">
                                  <w:marLeft w:val="0"/>
                                  <w:marRight w:val="0"/>
                                  <w:marTop w:val="0"/>
                                  <w:marBottom w:val="0"/>
                                  <w:divBdr>
                                    <w:top w:val="none" w:sz="0" w:space="0" w:color="auto"/>
                                    <w:left w:val="none" w:sz="0" w:space="0" w:color="auto"/>
                                    <w:bottom w:val="none" w:sz="0" w:space="0" w:color="auto"/>
                                    <w:right w:val="none" w:sz="0" w:space="0" w:color="auto"/>
                                  </w:divBdr>
                                  <w:divsChild>
                                    <w:div w:id="13140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710139">
      <w:bodyDiv w:val="1"/>
      <w:marLeft w:val="0"/>
      <w:marRight w:val="0"/>
      <w:marTop w:val="0"/>
      <w:marBottom w:val="0"/>
      <w:divBdr>
        <w:top w:val="none" w:sz="0" w:space="0" w:color="auto"/>
        <w:left w:val="none" w:sz="0" w:space="0" w:color="auto"/>
        <w:bottom w:val="none" w:sz="0" w:space="0" w:color="auto"/>
        <w:right w:val="none" w:sz="0" w:space="0" w:color="auto"/>
      </w:divBdr>
    </w:div>
    <w:div w:id="1549023609">
      <w:bodyDiv w:val="1"/>
      <w:marLeft w:val="0"/>
      <w:marRight w:val="0"/>
      <w:marTop w:val="0"/>
      <w:marBottom w:val="0"/>
      <w:divBdr>
        <w:top w:val="none" w:sz="0" w:space="0" w:color="auto"/>
        <w:left w:val="none" w:sz="0" w:space="0" w:color="auto"/>
        <w:bottom w:val="none" w:sz="0" w:space="0" w:color="auto"/>
        <w:right w:val="none" w:sz="0" w:space="0" w:color="auto"/>
      </w:divBdr>
    </w:div>
    <w:div w:id="1617104591">
      <w:bodyDiv w:val="1"/>
      <w:marLeft w:val="0"/>
      <w:marRight w:val="0"/>
      <w:marTop w:val="0"/>
      <w:marBottom w:val="0"/>
      <w:divBdr>
        <w:top w:val="none" w:sz="0" w:space="0" w:color="auto"/>
        <w:left w:val="none" w:sz="0" w:space="0" w:color="auto"/>
        <w:bottom w:val="none" w:sz="0" w:space="0" w:color="auto"/>
        <w:right w:val="none" w:sz="0" w:space="0" w:color="auto"/>
      </w:divBdr>
    </w:div>
    <w:div w:id="1772168703">
      <w:bodyDiv w:val="1"/>
      <w:marLeft w:val="0"/>
      <w:marRight w:val="0"/>
      <w:marTop w:val="0"/>
      <w:marBottom w:val="0"/>
      <w:divBdr>
        <w:top w:val="none" w:sz="0" w:space="0" w:color="auto"/>
        <w:left w:val="none" w:sz="0" w:space="0" w:color="auto"/>
        <w:bottom w:val="none" w:sz="0" w:space="0" w:color="auto"/>
        <w:right w:val="none" w:sz="0" w:space="0" w:color="auto"/>
      </w:divBdr>
    </w:div>
    <w:div w:id="1916476936">
      <w:bodyDiv w:val="1"/>
      <w:marLeft w:val="0"/>
      <w:marRight w:val="0"/>
      <w:marTop w:val="0"/>
      <w:marBottom w:val="0"/>
      <w:divBdr>
        <w:top w:val="none" w:sz="0" w:space="0" w:color="auto"/>
        <w:left w:val="none" w:sz="0" w:space="0" w:color="auto"/>
        <w:bottom w:val="none" w:sz="0" w:space="0" w:color="auto"/>
        <w:right w:val="none" w:sz="0" w:space="0" w:color="auto"/>
      </w:divBdr>
    </w:div>
    <w:div w:id="1926839304">
      <w:bodyDiv w:val="1"/>
      <w:marLeft w:val="0"/>
      <w:marRight w:val="0"/>
      <w:marTop w:val="0"/>
      <w:marBottom w:val="0"/>
      <w:divBdr>
        <w:top w:val="none" w:sz="0" w:space="0" w:color="auto"/>
        <w:left w:val="none" w:sz="0" w:space="0" w:color="auto"/>
        <w:bottom w:val="none" w:sz="0" w:space="0" w:color="auto"/>
        <w:right w:val="none" w:sz="0" w:space="0" w:color="auto"/>
      </w:divBdr>
    </w:div>
    <w:div w:id="1948736202">
      <w:bodyDiv w:val="1"/>
      <w:marLeft w:val="0"/>
      <w:marRight w:val="0"/>
      <w:marTop w:val="0"/>
      <w:marBottom w:val="0"/>
      <w:divBdr>
        <w:top w:val="none" w:sz="0" w:space="0" w:color="auto"/>
        <w:left w:val="none" w:sz="0" w:space="0" w:color="auto"/>
        <w:bottom w:val="none" w:sz="0" w:space="0" w:color="auto"/>
        <w:right w:val="none" w:sz="0" w:space="0" w:color="auto"/>
      </w:divBdr>
    </w:div>
    <w:div w:id="1991597716">
      <w:bodyDiv w:val="1"/>
      <w:marLeft w:val="0"/>
      <w:marRight w:val="0"/>
      <w:marTop w:val="0"/>
      <w:marBottom w:val="0"/>
      <w:divBdr>
        <w:top w:val="none" w:sz="0" w:space="0" w:color="auto"/>
        <w:left w:val="none" w:sz="0" w:space="0" w:color="auto"/>
        <w:bottom w:val="none" w:sz="0" w:space="0" w:color="auto"/>
        <w:right w:val="none" w:sz="0" w:space="0" w:color="auto"/>
      </w:divBdr>
    </w:div>
    <w:div w:id="2061201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footer" Target="footer9.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8.png"/><Relationship Id="rId11" Type="http://schemas.openxmlformats.org/officeDocument/2006/relationships/footer" Target="footer3.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footer" Target="footer10.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image" Target="media/image30.png"/><Relationship Id="rId3" Type="http://schemas.openxmlformats.org/officeDocument/2006/relationships/numbering" Target="numbering.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footer" Target="footer8.xml"/><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footer" Target="footer11.xm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oter" Target="footer13.xml"/><Relationship Id="rId10" Type="http://schemas.openxmlformats.org/officeDocument/2006/relationships/footer" Target="foot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gsL9PJ4ptfdme73V/xcvF1k8g==">CgMxLjAyDmguY2dpY2VlN2V0dng3Mg5oLnJwNDlia3Q4cnQwNTINaC5lOWVwcWhwNjNlcDIOaC44ZTd1dzdydjFvbzQyDmgucmVtcXY0ZmJtbGxpMg5oLjNqcXNxYmhsbzdrMTIOaC41MnIybmhtbDJ3NHUyDmguNWtwc2dpZXpuNzlyMg5oLjRjN3RhMTN0ZHp0NjgAciExcm9zUmFoRGE1S08yck9saDRVY3F5RHlzenYxQzNyVm0=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334D82-6987-47A9-84D1-1FCDAE6A2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11848</TotalTime>
  <Pages>106</Pages>
  <Words>51913</Words>
  <Characters>295906</Characters>
  <Application>Microsoft Office Word</Application>
  <DocSecurity>0</DocSecurity>
  <Lines>2465</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mtaclahan@gmail.com</dc:creator>
  <cp:lastModifiedBy>mtaclahan@gmail.com</cp:lastModifiedBy>
  <cp:revision>327</cp:revision>
  <cp:lastPrinted>2025-07-13T17:00:00Z</cp:lastPrinted>
  <dcterms:created xsi:type="dcterms:W3CDTF">2025-07-20T07:50:00Z</dcterms:created>
  <dcterms:modified xsi:type="dcterms:W3CDTF">2026-04-05T08:08:00Z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id="FJ23oYn2"/&gt;&lt;style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