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704"/>
        <w:gridCol w:w="1134"/>
        <w:gridCol w:w="3260"/>
        <w:gridCol w:w="3827"/>
      </w:tblGrid>
      <w:tr w:rsidR="00C02137" w:rsidRPr="00D7312A" w14:paraId="0CE44483" w14:textId="77777777">
        <w:trPr>
          <w:trHeight w:val="334"/>
        </w:trPr>
        <w:tc>
          <w:tcPr>
            <w:tcW w:w="1704" w:type="dxa"/>
            <w:tcBorders>
              <w:bottom w:val="single" w:sz="12" w:space="0" w:color="666666"/>
            </w:tcBorders>
            <w:shd w:val="clear" w:color="auto" w:fill="CEDEEA"/>
            <w:hideMark/>
          </w:tcPr>
          <w:p w14:paraId="20B870C0" w14:textId="72A92DE2" w:rsidR="00C944C6" w:rsidRDefault="000D177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#01</w:t>
            </w:r>
          </w:p>
        </w:tc>
        <w:tc>
          <w:tcPr>
            <w:tcW w:w="8221" w:type="dxa"/>
            <w:gridSpan w:val="3"/>
            <w:tcBorders>
              <w:bottom w:val="single" w:sz="12" w:space="0" w:color="666666"/>
            </w:tcBorders>
            <w:shd w:val="clear" w:color="auto" w:fill="CEDEEA"/>
            <w:hideMark/>
          </w:tcPr>
          <w:p w14:paraId="5ECA2B19" w14:textId="1EEF5651" w:rsidR="00C944C6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 ASTA ALL’INGLESE</w:t>
            </w:r>
          </w:p>
        </w:tc>
      </w:tr>
      <w:tr w:rsidR="00AF3ECC" w:rsidRPr="00D7312A" w14:paraId="33EB5546" w14:textId="77777777" w:rsidTr="000D1773">
        <w:trPr>
          <w:trHeight w:val="330"/>
        </w:trPr>
        <w:tc>
          <w:tcPr>
            <w:tcW w:w="1704" w:type="dxa"/>
            <w:shd w:val="clear" w:color="auto" w:fill="auto"/>
            <w:hideMark/>
          </w:tcPr>
          <w:p w14:paraId="2C2514AE" w14:textId="36740F2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8221" w:type="dxa"/>
            <w:gridSpan w:val="3"/>
            <w:shd w:val="clear" w:color="auto" w:fill="auto"/>
            <w:hideMark/>
          </w:tcPr>
          <w:p w14:paraId="25972ECE" w14:textId="55CF5DB5" w:rsidR="00C944C6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L'utente venditore vuole creare un asta incrementale</w:t>
            </w:r>
          </w:p>
        </w:tc>
      </w:tr>
      <w:tr w:rsidR="00C02137" w:rsidRPr="00D7312A" w14:paraId="6723F2C7" w14:textId="77777777" w:rsidTr="000D1773">
        <w:trPr>
          <w:trHeight w:val="285"/>
        </w:trPr>
        <w:tc>
          <w:tcPr>
            <w:tcW w:w="1704" w:type="dxa"/>
            <w:shd w:val="clear" w:color="auto" w:fill="auto"/>
            <w:hideMark/>
          </w:tcPr>
          <w:p w14:paraId="5A3412D8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Preconditions </w:t>
            </w:r>
          </w:p>
        </w:tc>
        <w:tc>
          <w:tcPr>
            <w:tcW w:w="8221" w:type="dxa"/>
            <w:gridSpan w:val="3"/>
            <w:shd w:val="clear" w:color="auto" w:fill="auto"/>
            <w:hideMark/>
          </w:tcPr>
          <w:p w14:paraId="17E69D7B" w14:textId="2D0707A6" w:rsidR="00C944C6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L'utente venditore ha effettuato l'accesso</w:t>
            </w:r>
          </w:p>
          <w:p w14:paraId="1AC3DDE2" w14:textId="77777777" w:rsidR="00354E44" w:rsidRDefault="00354E44">
            <w:pPr>
              <w:rPr>
                <w:sz w:val="24"/>
                <w:szCs w:val="24"/>
              </w:rPr>
            </w:pPr>
          </w:p>
        </w:tc>
      </w:tr>
      <w:tr w:rsidR="00AF3ECC" w:rsidRPr="00D7312A" w14:paraId="1DE951FD" w14:textId="77777777">
        <w:trPr>
          <w:trHeight w:val="571"/>
        </w:trPr>
        <w:tc>
          <w:tcPr>
            <w:tcW w:w="1704" w:type="dxa"/>
            <w:shd w:val="clear" w:color="auto" w:fill="auto"/>
            <w:hideMark/>
          </w:tcPr>
          <w:p w14:paraId="6925A7AA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Success End Condition </w:t>
            </w:r>
          </w:p>
        </w:tc>
        <w:tc>
          <w:tcPr>
            <w:tcW w:w="8221" w:type="dxa"/>
            <w:gridSpan w:val="3"/>
            <w:shd w:val="clear" w:color="auto" w:fill="auto"/>
            <w:hideMark/>
          </w:tcPr>
          <w:p w14:paraId="649E09C2" w14:textId="3836DA38" w:rsidR="00C944C6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L'utente venditore crea correttamente un asta accessibile agli altri utenti registrati</w:t>
            </w:r>
          </w:p>
        </w:tc>
      </w:tr>
      <w:tr w:rsidR="00C02137" w:rsidRPr="00D7312A" w14:paraId="53F9BD15" w14:textId="77777777">
        <w:trPr>
          <w:trHeight w:val="173"/>
        </w:trPr>
        <w:tc>
          <w:tcPr>
            <w:tcW w:w="1704" w:type="dxa"/>
            <w:shd w:val="clear" w:color="auto" w:fill="CEDEEA"/>
            <w:hideMark/>
          </w:tcPr>
          <w:p w14:paraId="6DA3FEE2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CEDEEA"/>
            <w:hideMark/>
          </w:tcPr>
          <w:p w14:paraId="47762534" w14:textId="77777777" w:rsidR="00354E44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60" w:type="dxa"/>
            <w:shd w:val="clear" w:color="auto" w:fill="CEDEEA"/>
            <w:hideMark/>
          </w:tcPr>
          <w:p w14:paraId="1A7E1489" w14:textId="22F2AB85" w:rsidR="00354E44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71E67AAC" w14:textId="77777777" w:rsidR="00354E44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CEDEEA"/>
            <w:hideMark/>
          </w:tcPr>
          <w:p w14:paraId="31FD0D73" w14:textId="77777777" w:rsidR="00354E44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02137" w:rsidRPr="00D7312A" w14:paraId="6F471D2B" w14:textId="77777777">
        <w:trPr>
          <w:trHeight w:val="408"/>
        </w:trPr>
        <w:tc>
          <w:tcPr>
            <w:tcW w:w="1704" w:type="dxa"/>
            <w:vMerge w:val="restart"/>
            <w:shd w:val="clear" w:color="auto" w:fill="auto"/>
            <w:hideMark/>
          </w:tcPr>
          <w:p w14:paraId="2ED7B355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2407A284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 xml:space="preserve">1 </w:t>
            </w:r>
          </w:p>
        </w:tc>
        <w:tc>
          <w:tcPr>
            <w:tcW w:w="3260" w:type="dxa"/>
            <w:shd w:val="clear" w:color="auto" w:fill="auto"/>
            <w:hideMark/>
          </w:tcPr>
          <w:p w14:paraId="53F2653D" w14:textId="64A97936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Preme il pulsante "+" nel mokup “home”</w:t>
            </w:r>
          </w:p>
        </w:tc>
        <w:tc>
          <w:tcPr>
            <w:tcW w:w="3827" w:type="dxa"/>
            <w:shd w:val="clear" w:color="auto" w:fill="auto"/>
            <w:hideMark/>
          </w:tcPr>
          <w:p w14:paraId="1522B359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D7312A" w14:paraId="3B65F868" w14:textId="77777777">
        <w:trPr>
          <w:trHeight w:val="408"/>
        </w:trPr>
        <w:tc>
          <w:tcPr>
            <w:tcW w:w="1704" w:type="dxa"/>
            <w:vMerge/>
            <w:shd w:val="clear" w:color="auto" w:fill="auto"/>
            <w:hideMark/>
          </w:tcPr>
          <w:p w14:paraId="1636F189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54DCD26F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 xml:space="preserve">2 </w:t>
            </w:r>
          </w:p>
        </w:tc>
        <w:tc>
          <w:tcPr>
            <w:tcW w:w="3260" w:type="dxa"/>
            <w:shd w:val="clear" w:color="auto" w:fill="auto"/>
            <w:hideMark/>
          </w:tcPr>
          <w:p w14:paraId="3681D8F9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hideMark/>
          </w:tcPr>
          <w:p w14:paraId="2E6D8A78" w14:textId="4FF112D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Mostra il mokup "banner" con 2 possibili scelte: English e Fixed-time</w:t>
            </w:r>
          </w:p>
        </w:tc>
      </w:tr>
      <w:tr w:rsidR="00C02137" w:rsidRPr="00D7312A" w14:paraId="461AF08D" w14:textId="77777777">
        <w:trPr>
          <w:trHeight w:val="408"/>
        </w:trPr>
        <w:tc>
          <w:tcPr>
            <w:tcW w:w="1704" w:type="dxa"/>
            <w:vMerge/>
            <w:shd w:val="clear" w:color="auto" w:fill="auto"/>
            <w:hideMark/>
          </w:tcPr>
          <w:p w14:paraId="51F78D50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20F5269B" w14:textId="2133208D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shd w:val="clear" w:color="auto" w:fill="auto"/>
            <w:hideMark/>
          </w:tcPr>
          <w:p w14:paraId="77D6DB67" w14:textId="64CB67D6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Preme il pulsante “English”</w:t>
            </w:r>
          </w:p>
        </w:tc>
        <w:tc>
          <w:tcPr>
            <w:tcW w:w="3827" w:type="dxa"/>
            <w:shd w:val="clear" w:color="auto" w:fill="auto"/>
            <w:hideMark/>
          </w:tcPr>
          <w:p w14:paraId="08ABE91F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491777" w14:paraId="43D7A972" w14:textId="77777777">
        <w:trPr>
          <w:trHeight w:val="408"/>
        </w:trPr>
        <w:tc>
          <w:tcPr>
            <w:tcW w:w="1704" w:type="dxa"/>
            <w:vMerge/>
            <w:shd w:val="clear" w:color="auto" w:fill="auto"/>
            <w:hideMark/>
          </w:tcPr>
          <w:p w14:paraId="128B2419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7EF48282" w14:textId="57523450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hideMark/>
          </w:tcPr>
          <w:p w14:paraId="053FB49C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hideMark/>
          </w:tcPr>
          <w:p w14:paraId="7800700D" w14:textId="7C513351" w:rsidR="00354E44" w:rsidRPr="000436EC" w:rsidRDefault="00354E4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36EC">
              <w:rPr>
                <w:sz w:val="24"/>
                <w:szCs w:val="24"/>
                <w:lang w:val="en-US"/>
              </w:rPr>
              <w:t>Mostra il mokup "create english auction"</w:t>
            </w:r>
          </w:p>
        </w:tc>
      </w:tr>
      <w:tr w:rsidR="00C02137" w:rsidRPr="00D7312A" w14:paraId="19BF21E3" w14:textId="77777777">
        <w:trPr>
          <w:trHeight w:val="408"/>
        </w:trPr>
        <w:tc>
          <w:tcPr>
            <w:tcW w:w="1704" w:type="dxa"/>
            <w:vMerge/>
            <w:shd w:val="clear" w:color="auto" w:fill="auto"/>
            <w:hideMark/>
          </w:tcPr>
          <w:p w14:paraId="438C44AB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77332E2F" w14:textId="7FAD21AF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hideMark/>
          </w:tcPr>
          <w:p w14:paraId="017FA7A8" w14:textId="0B26BA2C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Inserisce tutti i dati e preme il pulsante "create"</w:t>
            </w:r>
          </w:p>
        </w:tc>
        <w:tc>
          <w:tcPr>
            <w:tcW w:w="3827" w:type="dxa"/>
            <w:shd w:val="clear" w:color="auto" w:fill="auto"/>
            <w:hideMark/>
          </w:tcPr>
          <w:p w14:paraId="194F7EC6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D7312A" w14:paraId="5F019BE1" w14:textId="77777777">
        <w:trPr>
          <w:trHeight w:val="559"/>
        </w:trPr>
        <w:tc>
          <w:tcPr>
            <w:tcW w:w="1704" w:type="dxa"/>
            <w:vMerge/>
            <w:shd w:val="clear" w:color="auto" w:fill="auto"/>
          </w:tcPr>
          <w:p w14:paraId="5483CA08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5EEA7ED1" w14:textId="2FF23342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6</w:t>
            </w:r>
          </w:p>
        </w:tc>
        <w:tc>
          <w:tcPr>
            <w:tcW w:w="3260" w:type="dxa"/>
            <w:shd w:val="clear" w:color="auto" w:fill="auto"/>
          </w:tcPr>
          <w:p w14:paraId="650FFB47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69FF7BAD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Torna alla home page e mostra il banner che dice "auction created</w:t>
            </w:r>
          </w:p>
          <w:p w14:paraId="3127CD74" w14:textId="09389649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successfully"</w:t>
            </w:r>
          </w:p>
        </w:tc>
      </w:tr>
      <w:tr w:rsidR="00C02137" w:rsidRPr="00D7312A" w14:paraId="2659B323" w14:textId="77777777">
        <w:trPr>
          <w:trHeight w:val="517"/>
        </w:trPr>
        <w:tc>
          <w:tcPr>
            <w:tcW w:w="1704" w:type="dxa"/>
            <w:vMerge/>
            <w:shd w:val="clear" w:color="auto" w:fill="auto"/>
          </w:tcPr>
          <w:p w14:paraId="72A82202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72DAEA6" w14:textId="44E63658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7</w:t>
            </w:r>
          </w:p>
        </w:tc>
        <w:tc>
          <w:tcPr>
            <w:tcW w:w="3260" w:type="dxa"/>
            <w:shd w:val="clear" w:color="auto" w:fill="auto"/>
          </w:tcPr>
          <w:p w14:paraId="6E91DCCF" w14:textId="7AF5503D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Preme il pulsante "ok!"</w:t>
            </w:r>
          </w:p>
        </w:tc>
        <w:tc>
          <w:tcPr>
            <w:tcW w:w="3827" w:type="dxa"/>
            <w:shd w:val="clear" w:color="auto" w:fill="auto"/>
          </w:tcPr>
          <w:p w14:paraId="6CD0EE7A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D7312A" w14:paraId="50493103" w14:textId="77777777" w:rsidTr="00491777">
        <w:trPr>
          <w:trHeight w:val="66"/>
        </w:trPr>
        <w:tc>
          <w:tcPr>
            <w:tcW w:w="1704" w:type="dxa"/>
            <w:shd w:val="clear" w:color="auto" w:fill="CEDEEA"/>
          </w:tcPr>
          <w:p w14:paraId="5BC5DE2E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1134" w:type="dxa"/>
            <w:shd w:val="clear" w:color="auto" w:fill="CEDEEA"/>
          </w:tcPr>
          <w:p w14:paraId="50E96393" w14:textId="264CAB4F" w:rsidR="00C944C6" w:rsidRPr="000436EC" w:rsidRDefault="00C944C6"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0436EC">
              <w:rPr>
                <w:b/>
                <w:bCs/>
                <w:i/>
                <w:iCs/>
                <w:sz w:val="24"/>
                <w:szCs w:val="24"/>
              </w:rPr>
              <w:t xml:space="preserve">Step </w:t>
            </w:r>
            <w:r w:rsidR="00354E44" w:rsidRPr="000436EC">
              <w:rPr>
                <w:b/>
                <w:bCs/>
                <w:i/>
                <w:iCs/>
                <w:sz w:val="24"/>
                <w:szCs w:val="24"/>
              </w:rPr>
              <w:t>n°</w:t>
            </w:r>
          </w:p>
        </w:tc>
        <w:tc>
          <w:tcPr>
            <w:tcW w:w="3260" w:type="dxa"/>
            <w:shd w:val="clear" w:color="auto" w:fill="CEDEEA"/>
          </w:tcPr>
          <w:p w14:paraId="58F03800" w14:textId="40D0B1A6" w:rsidR="00C944C6" w:rsidRDefault="00354E44" w:rsidP="00491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</w:tc>
        <w:tc>
          <w:tcPr>
            <w:tcW w:w="3827" w:type="dxa"/>
            <w:shd w:val="clear" w:color="auto" w:fill="CEDEEA"/>
          </w:tcPr>
          <w:p w14:paraId="12A147B9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02137" w:rsidRPr="00D7312A" w14:paraId="126DC359" w14:textId="77777777">
        <w:trPr>
          <w:trHeight w:val="337"/>
        </w:trPr>
        <w:tc>
          <w:tcPr>
            <w:tcW w:w="1704" w:type="dxa"/>
            <w:vMerge w:val="restart"/>
            <w:shd w:val="clear" w:color="auto" w:fill="auto"/>
          </w:tcPr>
          <w:p w14:paraId="22EA31C2" w14:textId="506C7915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EC">
              <w:rPr>
                <w:b/>
                <w:bCs/>
                <w:sz w:val="24"/>
                <w:szCs w:val="24"/>
              </w:rPr>
              <w:t>Preme il pulsante “fixed-time” nel mokup “banner”</w:t>
            </w:r>
          </w:p>
        </w:tc>
        <w:tc>
          <w:tcPr>
            <w:tcW w:w="1134" w:type="dxa"/>
            <w:shd w:val="clear" w:color="auto" w:fill="auto"/>
          </w:tcPr>
          <w:p w14:paraId="0D83A803" w14:textId="66DE3B65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3.a</w:t>
            </w:r>
          </w:p>
        </w:tc>
        <w:tc>
          <w:tcPr>
            <w:tcW w:w="3260" w:type="dxa"/>
            <w:shd w:val="clear" w:color="auto" w:fill="auto"/>
          </w:tcPr>
          <w:p w14:paraId="0ED127FA" w14:textId="335418F6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Preme pulsante Fixed-time</w:t>
            </w:r>
          </w:p>
        </w:tc>
        <w:tc>
          <w:tcPr>
            <w:tcW w:w="3827" w:type="dxa"/>
            <w:shd w:val="clear" w:color="auto" w:fill="auto"/>
          </w:tcPr>
          <w:p w14:paraId="08F74DBB" w14:textId="2102DAEC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491777" w14:paraId="634682B8" w14:textId="77777777">
        <w:trPr>
          <w:trHeight w:val="433"/>
        </w:trPr>
        <w:tc>
          <w:tcPr>
            <w:tcW w:w="1704" w:type="dxa"/>
            <w:vMerge/>
            <w:shd w:val="clear" w:color="auto" w:fill="auto"/>
          </w:tcPr>
          <w:p w14:paraId="7E8E5B93" w14:textId="77777777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65C066C" w14:textId="04593D2E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3.b</w:t>
            </w:r>
          </w:p>
        </w:tc>
        <w:tc>
          <w:tcPr>
            <w:tcW w:w="3260" w:type="dxa"/>
            <w:shd w:val="clear" w:color="auto" w:fill="auto"/>
          </w:tcPr>
          <w:p w14:paraId="036F25FE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5A11430F" w14:textId="3735749B" w:rsidR="00354E44" w:rsidRPr="000436EC" w:rsidRDefault="00AF3EC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36EC">
              <w:rPr>
                <w:sz w:val="24"/>
                <w:szCs w:val="24"/>
                <w:lang w:val="en-US"/>
              </w:rPr>
              <w:t>Mostra il mokup "create fixd-time auction"</w:t>
            </w:r>
          </w:p>
        </w:tc>
      </w:tr>
      <w:tr w:rsidR="00C02137" w:rsidRPr="00D7312A" w14:paraId="1F881010" w14:textId="77777777">
        <w:trPr>
          <w:trHeight w:val="545"/>
        </w:trPr>
        <w:tc>
          <w:tcPr>
            <w:tcW w:w="1704" w:type="dxa"/>
            <w:vMerge/>
            <w:shd w:val="clear" w:color="auto" w:fill="auto"/>
          </w:tcPr>
          <w:p w14:paraId="310EE8AB" w14:textId="77777777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2400A856" w14:textId="19B6A820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3.c</w:t>
            </w:r>
          </w:p>
        </w:tc>
        <w:tc>
          <w:tcPr>
            <w:tcW w:w="3260" w:type="dxa"/>
            <w:shd w:val="clear" w:color="auto" w:fill="auto"/>
          </w:tcPr>
          <w:p w14:paraId="4846B845" w14:textId="7340FFD5" w:rsidR="00354E44" w:rsidRPr="000436EC" w:rsidRDefault="00AF3ECC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Preme il pulsante "Cancel" in alto a sinistra</w:t>
            </w:r>
          </w:p>
        </w:tc>
        <w:tc>
          <w:tcPr>
            <w:tcW w:w="3827" w:type="dxa"/>
            <w:shd w:val="clear" w:color="auto" w:fill="auto"/>
          </w:tcPr>
          <w:p w14:paraId="5C17FE6A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D7312A" w14:paraId="4BCE4785" w14:textId="77777777">
        <w:trPr>
          <w:trHeight w:val="618"/>
        </w:trPr>
        <w:tc>
          <w:tcPr>
            <w:tcW w:w="1704" w:type="dxa"/>
            <w:vMerge/>
            <w:shd w:val="clear" w:color="auto" w:fill="auto"/>
          </w:tcPr>
          <w:p w14:paraId="02FBCCBC" w14:textId="77777777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10E9F329" w14:textId="27E6E78D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3.d</w:t>
            </w:r>
          </w:p>
        </w:tc>
        <w:tc>
          <w:tcPr>
            <w:tcW w:w="3260" w:type="dxa"/>
            <w:shd w:val="clear" w:color="auto" w:fill="auto"/>
          </w:tcPr>
          <w:p w14:paraId="7A221B79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414A6531" w14:textId="77777777" w:rsidR="00AF3ECC" w:rsidRPr="000436EC" w:rsidRDefault="00AF3ECC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Mostra il mokup "home" e riprende</w:t>
            </w:r>
          </w:p>
          <w:p w14:paraId="0984EEEA" w14:textId="5E18E9E8" w:rsidR="00354E44" w:rsidRPr="000436EC" w:rsidRDefault="00AF3ECC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dallo step n°1</w:t>
            </w:r>
          </w:p>
        </w:tc>
      </w:tr>
      <w:tr w:rsidR="00C02137" w:rsidRPr="00D7312A" w14:paraId="52944D11" w14:textId="77777777">
        <w:trPr>
          <w:trHeight w:val="685"/>
        </w:trPr>
        <w:tc>
          <w:tcPr>
            <w:tcW w:w="1704" w:type="dxa"/>
            <w:vMerge w:val="restart"/>
            <w:shd w:val="clear" w:color="auto" w:fill="auto"/>
          </w:tcPr>
          <w:p w14:paraId="17EBDA97" w14:textId="29C0619C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EC">
              <w:rPr>
                <w:b/>
                <w:bCs/>
                <w:sz w:val="24"/>
                <w:szCs w:val="24"/>
              </w:rPr>
              <w:t>Non inserisce tutti i dati nel mokup “create english auction”</w:t>
            </w:r>
          </w:p>
        </w:tc>
        <w:tc>
          <w:tcPr>
            <w:tcW w:w="1134" w:type="dxa"/>
            <w:shd w:val="clear" w:color="auto" w:fill="auto"/>
          </w:tcPr>
          <w:p w14:paraId="4E2DA19B" w14:textId="41BBF715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5.a</w:t>
            </w:r>
          </w:p>
        </w:tc>
        <w:tc>
          <w:tcPr>
            <w:tcW w:w="3260" w:type="dxa"/>
            <w:shd w:val="clear" w:color="auto" w:fill="auto"/>
          </w:tcPr>
          <w:p w14:paraId="479D8D7A" w14:textId="041C0A75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024956D1" w14:textId="0509ED37" w:rsidR="00354E44" w:rsidRPr="000436EC" w:rsidRDefault="00AF3ECC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Mostra il banner che dice " Enter all missing data to continue"</w:t>
            </w:r>
          </w:p>
        </w:tc>
      </w:tr>
      <w:tr w:rsidR="00C02137" w:rsidRPr="00D7312A" w14:paraId="450AFD71" w14:textId="77777777">
        <w:trPr>
          <w:trHeight w:val="629"/>
        </w:trPr>
        <w:tc>
          <w:tcPr>
            <w:tcW w:w="1704" w:type="dxa"/>
            <w:vMerge/>
            <w:shd w:val="clear" w:color="auto" w:fill="auto"/>
          </w:tcPr>
          <w:p w14:paraId="7D0B6766" w14:textId="77777777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98AB2FC" w14:textId="67D1007E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5.b</w:t>
            </w:r>
          </w:p>
        </w:tc>
        <w:tc>
          <w:tcPr>
            <w:tcW w:w="3260" w:type="dxa"/>
            <w:shd w:val="clear" w:color="auto" w:fill="auto"/>
          </w:tcPr>
          <w:p w14:paraId="19013BDA" w14:textId="401FF2E4" w:rsidR="00354E44" w:rsidRPr="000436EC" w:rsidRDefault="00AF3ECC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Preme il pulsante "ok!" e riprende dallo step 5</w:t>
            </w:r>
          </w:p>
        </w:tc>
        <w:tc>
          <w:tcPr>
            <w:tcW w:w="3827" w:type="dxa"/>
            <w:shd w:val="clear" w:color="auto" w:fill="auto"/>
          </w:tcPr>
          <w:p w14:paraId="5F61C68D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C995BD2" w14:textId="77777777" w:rsidR="00C944C6" w:rsidRDefault="00C944C6">
      <w:pPr>
        <w:rPr>
          <w:sz w:val="24"/>
          <w:szCs w:val="24"/>
        </w:rPr>
      </w:pPr>
    </w:p>
    <w:p w14:paraId="2F85F16F" w14:textId="06A6C4C2" w:rsidR="00AF3ECC" w:rsidRPr="00D7312A" w:rsidRDefault="00AF3ECC">
      <w:pPr>
        <w:rPr>
          <w:sz w:val="24"/>
          <w:szCs w:val="24"/>
        </w:rPr>
      </w:pPr>
      <w:r>
        <w:rPr>
          <w:sz w:val="24"/>
          <w:szCs w:val="24"/>
        </w:rPr>
        <w:t>Ovviamente i mokup a cui si riferisce questa tabella solo quelli della sezione venditore</w:t>
      </w:r>
    </w:p>
    <w:sectPr w:rsidR="00AF3ECC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36D8" w14:textId="77777777" w:rsidR="006058DC" w:rsidRDefault="006058DC" w:rsidP="00AF3ECC">
      <w:pPr>
        <w:spacing w:after="0" w:line="240" w:lineRule="auto"/>
      </w:pPr>
      <w:r>
        <w:separator/>
      </w:r>
    </w:p>
  </w:endnote>
  <w:endnote w:type="continuationSeparator" w:id="0">
    <w:p w14:paraId="68A36FA0" w14:textId="77777777" w:rsidR="006058DC" w:rsidRDefault="006058DC" w:rsidP="00AF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45D5" w14:textId="77777777" w:rsidR="006058DC" w:rsidRDefault="006058DC" w:rsidP="00AF3ECC">
      <w:pPr>
        <w:spacing w:after="0" w:line="240" w:lineRule="auto"/>
      </w:pPr>
      <w:r>
        <w:separator/>
      </w:r>
    </w:p>
  </w:footnote>
  <w:footnote w:type="continuationSeparator" w:id="0">
    <w:p w14:paraId="1EF7567A" w14:textId="77777777" w:rsidR="006058DC" w:rsidRDefault="006058DC" w:rsidP="00AF3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TrackMov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436EC"/>
    <w:rsid w:val="000D1773"/>
    <w:rsid w:val="00175966"/>
    <w:rsid w:val="003358F9"/>
    <w:rsid w:val="00354E44"/>
    <w:rsid w:val="003772E1"/>
    <w:rsid w:val="003E0882"/>
    <w:rsid w:val="0045611C"/>
    <w:rsid w:val="00491777"/>
    <w:rsid w:val="004934B2"/>
    <w:rsid w:val="005770CF"/>
    <w:rsid w:val="006058DC"/>
    <w:rsid w:val="00722D23"/>
    <w:rsid w:val="00746392"/>
    <w:rsid w:val="008852DB"/>
    <w:rsid w:val="00926428"/>
    <w:rsid w:val="009E4020"/>
    <w:rsid w:val="00A17AAA"/>
    <w:rsid w:val="00AF3ECC"/>
    <w:rsid w:val="00BB097C"/>
    <w:rsid w:val="00C02137"/>
    <w:rsid w:val="00C944C6"/>
    <w:rsid w:val="00D7312A"/>
    <w:rsid w:val="00DF3640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3">
    <w:name w:val="Plain Table 3"/>
    <w:basedOn w:val="Tabellanormale"/>
    <w:uiPriority w:val="43"/>
    <w:rsid w:val="00AF3E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AF3EC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lasemplice4">
    <w:name w:val="Plain Table 4"/>
    <w:basedOn w:val="Tabellanormale"/>
    <w:uiPriority w:val="44"/>
    <w:rsid w:val="00AF3EC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lasemplice5">
    <w:name w:val="Plain Table 5"/>
    <w:basedOn w:val="Tabellanormale"/>
    <w:uiPriority w:val="45"/>
    <w:rsid w:val="00AF3ECC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AF3EC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gliatabellachiara">
    <w:name w:val="Grid Table Light"/>
    <w:basedOn w:val="Tabellanormale"/>
    <w:uiPriority w:val="40"/>
    <w:rsid w:val="00AF3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F3E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AF3ECC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AF3E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AF3ECC"/>
    <w:rPr>
      <w:sz w:val="22"/>
      <w:szCs w:val="22"/>
      <w:lang w:eastAsia="en-US"/>
    </w:rPr>
  </w:style>
  <w:style w:type="table" w:styleId="Tabellagriglia1chiara">
    <w:name w:val="Grid Table 1 Light"/>
    <w:basedOn w:val="Tabellanormale"/>
    <w:uiPriority w:val="46"/>
    <w:rsid w:val="00AF3EC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SALVATORE TORTORA</cp:lastModifiedBy>
  <cp:revision>6</cp:revision>
  <dcterms:created xsi:type="dcterms:W3CDTF">2023-10-01T17:28:00Z</dcterms:created>
  <dcterms:modified xsi:type="dcterms:W3CDTF">2023-11-29T12:01:00Z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