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47C" w:rsidRPr="0061647C" w:rsidRDefault="0061647C" w:rsidP="0061647C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61647C">
        <w:rPr>
          <w:rFonts w:ascii="Arial" w:eastAsia="宋体" w:hAnsi="Arial" w:cs="Arial"/>
          <w:color w:val="343434"/>
          <w:kern w:val="0"/>
          <w:sz w:val="30"/>
          <w:szCs w:val="30"/>
        </w:rPr>
        <w:t>Smart Oxygen Backpack</w:t>
      </w:r>
    </w:p>
    <w:p w:rsidR="0061647C" w:rsidRDefault="0061647C" w:rsidP="0061647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647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The inside configuration features two inch nylon straps to secure a "D" or jumbo "D" size oxygen tank. A large utility pouch </w:t>
      </w:r>
      <w:proofErr w:type="spellStart"/>
      <w:r w:rsidRPr="0061647C">
        <w:rPr>
          <w:rFonts w:ascii="Arial" w:eastAsia="宋体" w:hAnsi="Arial" w:cs="Arial"/>
          <w:color w:val="333333"/>
          <w:kern w:val="0"/>
          <w:sz w:val="18"/>
          <w:szCs w:val="18"/>
        </w:rPr>
        <w:t>featuresa</w:t>
      </w:r>
      <w:proofErr w:type="spellEnd"/>
      <w:r w:rsidRPr="0061647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clear vinyl window to view contents. Includes quick-draw bag-valve-mask mesh pouch. Both pouches are </w:t>
      </w:r>
      <w:proofErr w:type="spellStart"/>
      <w:r w:rsidRPr="0061647C">
        <w:rPr>
          <w:rFonts w:ascii="Arial" w:eastAsia="宋体" w:hAnsi="Arial" w:cs="Arial"/>
          <w:color w:val="333333"/>
          <w:kern w:val="0"/>
          <w:sz w:val="18"/>
          <w:szCs w:val="18"/>
        </w:rPr>
        <w:t>removable.The</w:t>
      </w:r>
      <w:proofErr w:type="spellEnd"/>
      <w:r w:rsidRPr="0061647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inside of the front panel features various pockets, elastic loops, and a protective zippered vinyl cover to keep supplies organized and clean. </w:t>
      </w:r>
    </w:p>
    <w:p w:rsidR="0061647C" w:rsidRDefault="0061647C" w:rsidP="0061647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647C">
        <w:rPr>
          <w:rFonts w:ascii="Arial" w:eastAsia="宋体" w:hAnsi="Arial" w:cs="Arial"/>
          <w:color w:val="333333"/>
          <w:kern w:val="0"/>
          <w:sz w:val="18"/>
          <w:szCs w:val="18"/>
        </w:rPr>
        <w:t>Material: 600D polyester.</w:t>
      </w:r>
    </w:p>
    <w:p w:rsidR="0061647C" w:rsidRDefault="0061647C" w:rsidP="0061647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647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Size: 20.5" x 16" x 5".</w:t>
      </w:r>
    </w:p>
    <w:p w:rsidR="0061647C" w:rsidRPr="0061647C" w:rsidRDefault="0061647C" w:rsidP="0061647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0" w:name="_GoBack"/>
      <w:bookmarkEnd w:id="0"/>
      <w:r w:rsidRPr="0061647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All packed 2/case.</w:t>
      </w:r>
    </w:p>
    <w:p w:rsidR="00E240FA" w:rsidRDefault="00E240FA">
      <w:pPr>
        <w:rPr>
          <w:rFonts w:hint="eastAsia"/>
        </w:rPr>
      </w:pPr>
    </w:p>
    <w:sectPr w:rsidR="00E24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67"/>
    <w:rsid w:val="0061647C"/>
    <w:rsid w:val="00A05F67"/>
    <w:rsid w:val="00E2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5C2F9-37A9-4113-8CCE-7BDE7B36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4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5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2016-04-25T12:18:00Z</dcterms:created>
  <dcterms:modified xsi:type="dcterms:W3CDTF">2016-04-25T12:18:00Z</dcterms:modified>
</cp:coreProperties>
</file>