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00" w:rsidRPr="001E7600" w:rsidRDefault="001E7600" w:rsidP="001E7600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1E7600">
        <w:rPr>
          <w:rFonts w:ascii="Arial" w:eastAsia="宋体" w:hAnsi="Arial" w:cs="Arial"/>
          <w:color w:val="343434"/>
          <w:kern w:val="0"/>
          <w:sz w:val="30"/>
          <w:szCs w:val="30"/>
        </w:rPr>
        <w:t>Traditional Style Suspender Strap</w:t>
      </w:r>
    </w:p>
    <w:p w:rsidR="001E7600" w:rsidRPr="001E7600" w:rsidRDefault="001E7600" w:rsidP="001E7600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1E7600">
        <w:rPr>
          <w:rFonts w:ascii="Arial" w:eastAsia="宋体" w:hAnsi="Arial" w:cs="Arial"/>
          <w:color w:val="333333"/>
          <w:kern w:val="0"/>
          <w:sz w:val="18"/>
          <w:szCs w:val="18"/>
        </w:rPr>
        <w:t>(Industrial Grade For Firefighters!)</w:t>
      </w:r>
      <w:r w:rsidRPr="001E7600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Sturdy 2" webbing with 1 1/2" cotton elastic end sections (Fully Adjustable)</w:t>
      </w:r>
      <w:r w:rsidRPr="001E7600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Heavy-duty nickel-plated steel button loops (8 Points) Or Leather button loop ends (6 Points)</w:t>
      </w:r>
      <w:r w:rsidRPr="001E7600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Nickel-plated steel slide adjuster</w:t>
      </w:r>
      <w:r w:rsidRPr="001E7600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50/Case.</w:t>
      </w:r>
    </w:p>
    <w:p w:rsidR="007D1B6D" w:rsidRDefault="007D1B6D">
      <w:pPr>
        <w:rPr>
          <w:rFonts w:hint="eastAsia"/>
        </w:rPr>
      </w:pPr>
      <w:bookmarkStart w:id="0" w:name="_GoBack"/>
      <w:bookmarkEnd w:id="0"/>
    </w:p>
    <w:sectPr w:rsidR="007D1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85"/>
    <w:rsid w:val="001E7600"/>
    <w:rsid w:val="006A2885"/>
    <w:rsid w:val="007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79D1E-065A-4A48-9CC0-725048F4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76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676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2016-04-26T03:21:00Z</dcterms:created>
  <dcterms:modified xsi:type="dcterms:W3CDTF">2016-04-26T03:21:00Z</dcterms:modified>
</cp:coreProperties>
</file>