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67" w:rsidRDefault="00DA59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25400" b="2540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F67" w:rsidSect="00636A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04"/>
    <w:rsid w:val="00457F67"/>
    <w:rsid w:val="00620F4A"/>
    <w:rsid w:val="006346C7"/>
    <w:rsid w:val="00636A0B"/>
    <w:rsid w:val="00D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49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  <c:spPr>
        <a:gradFill flip="none" rotWithShape="1">
          <a:gsLst>
            <a:gs pos="0">
              <a:srgbClr val="4F81BD">
                <a:tint val="3000"/>
                <a:alpha val="95000"/>
              </a:srgbClr>
            </a:gs>
            <a:gs pos="100000">
              <a:srgbClr val="17FCFF">
                <a:alpha val="95000"/>
              </a:srgbClr>
            </a:gs>
          </a:gsLst>
          <a:lin ang="0" scaled="1"/>
          <a:tileRect/>
        </a:gradFill>
      </c:spPr>
    </c:floor>
    <c:sideWall>
      <c:thickness val="0"/>
      <c:spPr>
        <a:solidFill>
          <a:srgbClr val="17FCFF"/>
        </a:solidFill>
      </c:spPr>
    </c:sideWall>
    <c:backWall>
      <c:thickness val="0"/>
      <c:spPr>
        <a:gradFill flip="none" rotWithShape="1">
          <a:gsLst>
            <a:gs pos="0">
              <a:schemeClr val="bg1"/>
            </a:gs>
            <a:gs pos="100000">
              <a:srgbClr val="17FCFF"/>
            </a:gs>
          </a:gsLst>
          <a:lin ang="0" scaled="1"/>
          <a:tileRect/>
        </a:gradFill>
        <a:ln>
          <a:solidFill>
            <a:srgbClr val="17FCFF"/>
          </a:solidFill>
        </a:ln>
      </c:spPr>
    </c:backWall>
    <c:plotArea>
      <c:layout/>
      <c:surface3DChart>
        <c:wireframe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Porn</c:v>
                </c:pt>
                <c:pt idx="1">
                  <c:v>Celebrity</c:v>
                </c:pt>
                <c:pt idx="2">
                  <c:v>Music</c:v>
                </c:pt>
                <c:pt idx="3">
                  <c:v>TGM</c:v>
                </c:pt>
                <c:pt idx="4">
                  <c:v>Art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Porn</c:v>
                </c:pt>
                <c:pt idx="1">
                  <c:v>Celebrity</c:v>
                </c:pt>
                <c:pt idx="2">
                  <c:v>Music</c:v>
                </c:pt>
                <c:pt idx="3">
                  <c:v>TGM</c:v>
                </c:pt>
                <c:pt idx="4">
                  <c:v>Art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1.0</c:v>
                </c:pt>
                <c:pt idx="1">
                  <c:v>6.0</c:v>
                </c:pt>
                <c:pt idx="2">
                  <c:v>1.0</c:v>
                </c:pt>
                <c:pt idx="3">
                  <c:v>4.0</c:v>
                </c:pt>
                <c:pt idx="4">
                  <c:v>1.0</c:v>
                </c:pt>
                <c:pt idx="5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Porn</c:v>
                </c:pt>
                <c:pt idx="1">
                  <c:v>Celebrity</c:v>
                </c:pt>
                <c:pt idx="2">
                  <c:v>Music</c:v>
                </c:pt>
                <c:pt idx="3">
                  <c:v>TGM</c:v>
                </c:pt>
                <c:pt idx="4">
                  <c:v>Art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bandFmts/>
        <c:axId val="-2085062984"/>
        <c:axId val="-2086511448"/>
        <c:axId val="-2038130744"/>
      </c:surface3DChart>
      <c:catAx>
        <c:axId val="-2085062984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6511448"/>
        <c:crosses val="autoZero"/>
        <c:auto val="1"/>
        <c:lblAlgn val="ctr"/>
        <c:lblOffset val="100"/>
        <c:noMultiLvlLbl val="0"/>
      </c:catAx>
      <c:valAx>
        <c:axId val="-2086511448"/>
        <c:scaling>
          <c:orientation val="minMax"/>
        </c:scaling>
        <c:delete val="1"/>
        <c:axPos val="l"/>
        <c:majorGridlines>
          <c:spPr>
            <a:ln>
              <a:solidFill>
                <a:srgbClr val="FF8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-2085062984"/>
        <c:crosses val="autoZero"/>
        <c:crossBetween val="midCat"/>
      </c:valAx>
      <c:serAx>
        <c:axId val="-2038130744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6511448"/>
        <c:crosses val="autoZero"/>
      </c:serAx>
    </c:plotArea>
    <c:plotVisOnly val="1"/>
    <c:dispBlanksAs val="zero"/>
    <c:showDLblsOverMax val="0"/>
  </c:chart>
  <c:txPr>
    <a:bodyPr/>
    <a:lstStyle/>
    <a:p>
      <a:pPr>
        <a:defRPr b="0" i="1" cap="none" spc="50">
          <a:ln w="13500">
            <a:solidFill>
              <a:schemeClr val="accent1">
                <a:shade val="2500"/>
                <a:alpha val="6500"/>
              </a:schemeClr>
            </a:solidFill>
            <a:prstDash val="solid"/>
          </a:ln>
          <a:solidFill>
            <a:srgbClr val="FE51FF"/>
          </a:solidFill>
          <a:effectLst>
            <a:innerShdw blurRad="50900" dist="38500" dir="13500000">
              <a:srgbClr val="000000">
                <a:alpha val="60000"/>
              </a:srgbClr>
            </a:innerShdw>
          </a:effectLst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1</cp:revision>
  <dcterms:created xsi:type="dcterms:W3CDTF">2014-09-02T16:16:00Z</dcterms:created>
  <dcterms:modified xsi:type="dcterms:W3CDTF">2014-09-02T17:04:00Z</dcterms:modified>
</cp:coreProperties>
</file>