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C1F0C7" w:themeColor="accent3" w:themeTint="33"/>
  <w:body>
    <w:p w14:paraId="1C469399" w14:textId="12D0DF13" w:rsidR="0029380A" w:rsidRPr="005B67E1" w:rsidRDefault="00BD0065" w:rsidP="005B67E1">
      <w:pPr>
        <w:rPr>
          <w:rFonts w:ascii="Times New Roman" w:hAnsi="Times New Roman" w:cs="Times New Roman"/>
          <w:sz w:val="32"/>
          <w:szCs w:val="32"/>
        </w:rPr>
      </w:pPr>
      <w:r w:rsidRPr="005B67E1">
        <w:rPr>
          <w:rFonts w:ascii="Times New Roman" w:hAnsi="Times New Roman" w:cs="Times New Roman"/>
          <w:noProof/>
          <w:sz w:val="32"/>
          <w:szCs w:val="32"/>
        </w:rPr>
        <w:drawing>
          <wp:anchor distT="0" distB="0" distL="114300" distR="114300" simplePos="0" relativeHeight="251671552" behindDoc="1" locked="0" layoutInCell="1" allowOverlap="1" wp14:anchorId="47BB81B4" wp14:editId="61264E87">
            <wp:simplePos x="0" y="0"/>
            <wp:positionH relativeFrom="column">
              <wp:posOffset>800166</wp:posOffset>
            </wp:positionH>
            <wp:positionV relativeFrom="paragraph">
              <wp:posOffset>-234950</wp:posOffset>
            </wp:positionV>
            <wp:extent cx="3981450" cy="2653709"/>
            <wp:effectExtent l="0" t="0" r="0" b="0"/>
            <wp:wrapNone/>
            <wp:docPr id="151723681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7236814" name="Picture 1517236814"/>
                    <pic:cNvPicPr/>
                  </pic:nvPicPr>
                  <pic:blipFill>
                    <a:blip r:embed="rId8">
                      <a:extLst>
                        <a:ext uri="{28A0092B-C50C-407E-A947-70E740481C1C}">
                          <a14:useLocalDpi xmlns:a14="http://schemas.microsoft.com/office/drawing/2010/main" val="0"/>
                        </a:ext>
                      </a:extLst>
                    </a:blip>
                    <a:stretch>
                      <a:fillRect/>
                    </a:stretch>
                  </pic:blipFill>
                  <pic:spPr>
                    <a:xfrm>
                      <a:off x="0" y="0"/>
                      <a:ext cx="3981450" cy="2653709"/>
                    </a:xfrm>
                    <a:prstGeom prst="rect">
                      <a:avLst/>
                    </a:prstGeom>
                  </pic:spPr>
                </pic:pic>
              </a:graphicData>
            </a:graphic>
            <wp14:sizeRelH relativeFrom="margin">
              <wp14:pctWidth>0</wp14:pctWidth>
            </wp14:sizeRelH>
            <wp14:sizeRelV relativeFrom="margin">
              <wp14:pctHeight>0</wp14:pctHeight>
            </wp14:sizeRelV>
          </wp:anchor>
        </w:drawing>
      </w:r>
      <w:r w:rsidR="00A3236C" w:rsidRPr="005B67E1">
        <w:rPr>
          <w:rFonts w:ascii="Times New Roman" w:hAnsi="Times New Roman" w:cs="Times New Roman"/>
          <w:noProof/>
          <w:sz w:val="32"/>
          <w:szCs w:val="32"/>
        </w:rPr>
        <mc:AlternateContent>
          <mc:Choice Requires="wps">
            <w:drawing>
              <wp:anchor distT="0" distB="0" distL="114300" distR="114300" simplePos="0" relativeHeight="251669504" behindDoc="0" locked="0" layoutInCell="1" allowOverlap="1" wp14:anchorId="21825230" wp14:editId="42495B0F">
                <wp:simplePos x="0" y="0"/>
                <wp:positionH relativeFrom="column">
                  <wp:posOffset>2711450</wp:posOffset>
                </wp:positionH>
                <wp:positionV relativeFrom="paragraph">
                  <wp:posOffset>-438150</wp:posOffset>
                </wp:positionV>
                <wp:extent cx="323850" cy="203200"/>
                <wp:effectExtent l="0" t="0" r="0" b="6350"/>
                <wp:wrapNone/>
                <wp:docPr id="75461316" name="Flowchart: Connector 3"/>
                <wp:cNvGraphicFramePr/>
                <a:graphic xmlns:a="http://schemas.openxmlformats.org/drawingml/2006/main">
                  <a:graphicData uri="http://schemas.microsoft.com/office/word/2010/wordprocessingShape">
                    <wps:wsp>
                      <wps:cNvSpPr/>
                      <wps:spPr>
                        <a:xfrm>
                          <a:off x="0" y="0"/>
                          <a:ext cx="323850" cy="203200"/>
                        </a:xfrm>
                        <a:prstGeom prst="flowChartConnector">
                          <a:avLst/>
                        </a:prstGeom>
                        <a:solidFill>
                          <a:schemeClr val="accent3">
                            <a:lumMod val="20000"/>
                            <a:lumOff val="80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C70DF1D"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3" o:spid="_x0000_s1026" type="#_x0000_t120" style="position:absolute;margin-left:213.5pt;margin-top:-34.5pt;width:25.5pt;height:16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" fillcolor="#c1f0c7 [662]" stroked="f" strokeweight="1pt">
                <v:stroke joinstyle="miter"/>
              </v:shape>
            </w:pict>
          </mc:Fallback>
        </mc:AlternateContent>
      </w:r>
    </w:p>
    <w:p w14:paraId="33D1BF77" w14:textId="4054DDE1" w:rsidR="005B67E1" w:rsidRDefault="005B67E1" w:rsidP="005B67E1">
      <w:pPr>
        <w:spacing w:after="0"/>
        <w:jc w:val="center"/>
        <w:rPr>
          <w:rFonts w:ascii="Times New Roman" w:hAnsi="Times New Roman" w:cs="Times New Roman"/>
          <w:b/>
          <w:sz w:val="36"/>
          <w:szCs w:val="36"/>
          <w:u w:val="single"/>
        </w:rPr>
      </w:pPr>
    </w:p>
    <w:p w14:paraId="0B2F2D41" w14:textId="79B55BA2" w:rsidR="005B67E1" w:rsidRDefault="005B67E1" w:rsidP="005B67E1">
      <w:pPr>
        <w:spacing w:after="0"/>
        <w:jc w:val="center"/>
        <w:rPr>
          <w:rFonts w:ascii="Times New Roman" w:hAnsi="Times New Roman" w:cs="Times New Roman"/>
          <w:b/>
          <w:sz w:val="36"/>
          <w:szCs w:val="36"/>
          <w:u w:val="single"/>
        </w:rPr>
      </w:pPr>
    </w:p>
    <w:p w14:paraId="74ED7549" w14:textId="77777777" w:rsidR="005B67E1" w:rsidRDefault="005B67E1" w:rsidP="005B67E1">
      <w:pPr>
        <w:spacing w:after="0"/>
        <w:jc w:val="center"/>
        <w:rPr>
          <w:rFonts w:ascii="Times New Roman" w:hAnsi="Times New Roman" w:cs="Times New Roman"/>
          <w:b/>
          <w:sz w:val="36"/>
          <w:szCs w:val="36"/>
          <w:u w:val="single"/>
        </w:rPr>
      </w:pPr>
    </w:p>
    <w:p w14:paraId="675E2E32" w14:textId="77777777" w:rsidR="005B67E1" w:rsidRDefault="005B67E1" w:rsidP="005B67E1">
      <w:pPr>
        <w:spacing w:after="0"/>
        <w:jc w:val="center"/>
        <w:rPr>
          <w:rFonts w:ascii="Times New Roman" w:hAnsi="Times New Roman" w:cs="Times New Roman"/>
          <w:b/>
          <w:sz w:val="36"/>
          <w:szCs w:val="36"/>
          <w:u w:val="single"/>
        </w:rPr>
      </w:pPr>
    </w:p>
    <w:p w14:paraId="7D20833A" w14:textId="77777777" w:rsidR="005B67E1" w:rsidRDefault="005B67E1" w:rsidP="005B67E1">
      <w:pPr>
        <w:spacing w:after="0"/>
        <w:jc w:val="center"/>
        <w:rPr>
          <w:rFonts w:ascii="Times New Roman" w:hAnsi="Times New Roman" w:cs="Times New Roman"/>
          <w:b/>
          <w:sz w:val="36"/>
          <w:szCs w:val="36"/>
          <w:u w:val="single"/>
        </w:rPr>
      </w:pPr>
    </w:p>
    <w:p w14:paraId="2337FCBD" w14:textId="77777777" w:rsidR="005B67E1" w:rsidRDefault="005B67E1" w:rsidP="005B67E1">
      <w:pPr>
        <w:spacing w:after="0"/>
        <w:jc w:val="center"/>
        <w:rPr>
          <w:rFonts w:ascii="Times New Roman" w:hAnsi="Times New Roman" w:cs="Times New Roman"/>
          <w:b/>
          <w:sz w:val="36"/>
          <w:szCs w:val="36"/>
          <w:u w:val="single"/>
        </w:rPr>
      </w:pPr>
    </w:p>
    <w:p w14:paraId="1E4D8979" w14:textId="3983DC69" w:rsidR="005B67E1" w:rsidRPr="005B67E1" w:rsidRDefault="005B67E1" w:rsidP="00BD0065">
      <w:pPr>
        <w:jc w:val="center"/>
        <w:rPr>
          <w:rFonts w:ascii="Berlin Sans FB" w:hAnsi="Berlin Sans FB" w:cs="Times New Roman"/>
          <w:sz w:val="36"/>
          <w:szCs w:val="36"/>
        </w:rPr>
      </w:pPr>
      <w:r w:rsidRPr="005B67E1">
        <w:rPr>
          <w:rFonts w:ascii="Berlin Sans FB" w:hAnsi="Berlin Sans FB" w:cs="Times New Roman"/>
          <w:sz w:val="36"/>
          <w:szCs w:val="36"/>
        </w:rPr>
        <w:t>A Report About Unilever Consumer Care Limited</w:t>
      </w:r>
    </w:p>
    <w:p w14:paraId="3E996892" w14:textId="77777777" w:rsidR="005B67E1" w:rsidRDefault="005B67E1" w:rsidP="005B67E1">
      <w:pPr>
        <w:spacing w:after="0"/>
        <w:jc w:val="center"/>
        <w:rPr>
          <w:rFonts w:ascii="Times New Roman" w:hAnsi="Times New Roman" w:cs="Times New Roman"/>
          <w:b/>
          <w:sz w:val="36"/>
          <w:szCs w:val="36"/>
          <w:u w:val="single"/>
        </w:rPr>
      </w:pPr>
    </w:p>
    <w:p w14:paraId="0BD56FE1" w14:textId="7F5D6FDD" w:rsidR="005B67E1" w:rsidRPr="005B67E1" w:rsidRDefault="005B67E1" w:rsidP="005B67E1">
      <w:pPr>
        <w:spacing w:after="0"/>
        <w:jc w:val="center"/>
        <w:rPr>
          <w:rFonts w:ascii="Times New Roman" w:hAnsi="Times New Roman" w:cs="Times New Roman"/>
          <w:b/>
          <w:sz w:val="36"/>
          <w:szCs w:val="36"/>
          <w:u w:val="single"/>
        </w:rPr>
      </w:pPr>
      <w:r w:rsidRPr="005B67E1">
        <w:rPr>
          <w:rFonts w:ascii="Times New Roman" w:hAnsi="Times New Roman" w:cs="Times New Roman"/>
          <w:b/>
          <w:sz w:val="36"/>
          <w:szCs w:val="36"/>
          <w:u w:val="single"/>
        </w:rPr>
        <w:t>Submitted To:</w:t>
      </w:r>
    </w:p>
    <w:p w14:paraId="1631C855" w14:textId="77777777" w:rsidR="005B67E1" w:rsidRPr="005B67E1" w:rsidRDefault="005B67E1" w:rsidP="005B67E1">
      <w:pPr>
        <w:spacing w:after="0" w:line="276" w:lineRule="auto"/>
        <w:jc w:val="center"/>
        <w:rPr>
          <w:rFonts w:ascii="Times New Roman" w:hAnsi="Times New Roman" w:cs="Times New Roman"/>
          <w:sz w:val="32"/>
          <w:szCs w:val="32"/>
        </w:rPr>
      </w:pPr>
      <w:r w:rsidRPr="005B67E1">
        <w:rPr>
          <w:rFonts w:ascii="Times New Roman" w:hAnsi="Times New Roman" w:cs="Times New Roman"/>
          <w:sz w:val="32"/>
          <w:szCs w:val="32"/>
        </w:rPr>
        <w:t xml:space="preserve">Dr. Md. </w:t>
      </w:r>
      <w:proofErr w:type="spellStart"/>
      <w:r w:rsidRPr="005B67E1">
        <w:rPr>
          <w:rFonts w:ascii="Times New Roman" w:hAnsi="Times New Roman" w:cs="Times New Roman"/>
          <w:sz w:val="32"/>
          <w:szCs w:val="32"/>
        </w:rPr>
        <w:t>Manjur</w:t>
      </w:r>
      <w:proofErr w:type="spellEnd"/>
      <w:r w:rsidRPr="005B67E1">
        <w:rPr>
          <w:rFonts w:ascii="Times New Roman" w:hAnsi="Times New Roman" w:cs="Times New Roman"/>
          <w:sz w:val="32"/>
          <w:szCs w:val="32"/>
        </w:rPr>
        <w:t xml:space="preserve"> Ahmed</w:t>
      </w:r>
    </w:p>
    <w:p w14:paraId="0EDF2432" w14:textId="77777777" w:rsidR="005B67E1" w:rsidRPr="005B67E1" w:rsidRDefault="005B67E1" w:rsidP="005B67E1">
      <w:pPr>
        <w:spacing w:after="0" w:line="276" w:lineRule="auto"/>
        <w:jc w:val="center"/>
        <w:rPr>
          <w:rFonts w:ascii="Times New Roman" w:hAnsi="Times New Roman" w:cs="Times New Roman"/>
          <w:sz w:val="32"/>
          <w:szCs w:val="32"/>
        </w:rPr>
      </w:pPr>
      <w:r w:rsidRPr="005B67E1">
        <w:rPr>
          <w:rFonts w:ascii="Times New Roman" w:hAnsi="Times New Roman" w:cs="Times New Roman"/>
          <w:sz w:val="32"/>
          <w:szCs w:val="32"/>
        </w:rPr>
        <w:t>Associate Professor</w:t>
      </w:r>
    </w:p>
    <w:p w14:paraId="217C584D" w14:textId="77777777" w:rsidR="005B67E1" w:rsidRPr="005B67E1" w:rsidRDefault="005B67E1" w:rsidP="005B67E1">
      <w:pPr>
        <w:spacing w:after="0" w:line="276" w:lineRule="auto"/>
        <w:jc w:val="center"/>
        <w:rPr>
          <w:rFonts w:ascii="Times New Roman" w:hAnsi="Times New Roman" w:cs="Times New Roman"/>
          <w:sz w:val="32"/>
          <w:szCs w:val="32"/>
        </w:rPr>
      </w:pPr>
      <w:r w:rsidRPr="005B67E1">
        <w:rPr>
          <w:rFonts w:ascii="Times New Roman" w:hAnsi="Times New Roman" w:cs="Times New Roman"/>
          <w:sz w:val="32"/>
          <w:szCs w:val="32"/>
        </w:rPr>
        <w:t>Department of CSE</w:t>
      </w:r>
    </w:p>
    <w:p w14:paraId="3A54360C" w14:textId="77777777" w:rsidR="005B67E1" w:rsidRPr="005B67E1" w:rsidRDefault="005B67E1" w:rsidP="005B67E1">
      <w:pPr>
        <w:spacing w:after="0" w:line="276" w:lineRule="auto"/>
        <w:jc w:val="center"/>
        <w:rPr>
          <w:rFonts w:ascii="Times New Roman" w:hAnsi="Times New Roman" w:cs="Times New Roman"/>
          <w:sz w:val="32"/>
          <w:szCs w:val="32"/>
        </w:rPr>
      </w:pPr>
      <w:r w:rsidRPr="005B67E1">
        <w:rPr>
          <w:rFonts w:ascii="Times New Roman" w:hAnsi="Times New Roman" w:cs="Times New Roman"/>
          <w:sz w:val="32"/>
          <w:szCs w:val="32"/>
        </w:rPr>
        <w:t xml:space="preserve">University of </w:t>
      </w:r>
      <w:proofErr w:type="spellStart"/>
      <w:r w:rsidRPr="005B67E1">
        <w:rPr>
          <w:rFonts w:ascii="Times New Roman" w:hAnsi="Times New Roman" w:cs="Times New Roman"/>
          <w:sz w:val="32"/>
          <w:szCs w:val="32"/>
        </w:rPr>
        <w:t>Barishal</w:t>
      </w:r>
      <w:proofErr w:type="spellEnd"/>
    </w:p>
    <w:p w14:paraId="11CCB3A8" w14:textId="77777777" w:rsidR="00A3236C" w:rsidRDefault="00A3236C" w:rsidP="005B67E1">
      <w:pPr>
        <w:pStyle w:val="Heading2"/>
        <w:spacing w:line="276" w:lineRule="auto"/>
        <w:jc w:val="center"/>
      </w:pPr>
    </w:p>
    <w:p w14:paraId="1E9554F0" w14:textId="0BD4F8D7" w:rsidR="00A3236C" w:rsidRPr="005B67E1" w:rsidRDefault="005B67E1" w:rsidP="005B67E1">
      <w:pPr>
        <w:spacing w:after="0" w:line="276" w:lineRule="auto"/>
        <w:jc w:val="center"/>
        <w:rPr>
          <w:b/>
          <w:bCs/>
          <w:sz w:val="32"/>
          <w:szCs w:val="32"/>
          <w:u w:val="single"/>
        </w:rPr>
      </w:pPr>
      <w:r w:rsidRPr="005B67E1">
        <w:rPr>
          <w:b/>
          <w:bCs/>
          <w:sz w:val="32"/>
          <w:szCs w:val="32"/>
          <w:u w:val="single"/>
        </w:rPr>
        <w:t>Submitted By:</w:t>
      </w:r>
    </w:p>
    <w:p w14:paraId="51AA6CD6" w14:textId="13A791E9" w:rsidR="00983D57" w:rsidRDefault="00983D57" w:rsidP="005B67E1">
      <w:pPr>
        <w:spacing w:after="0" w:line="276" w:lineRule="auto"/>
        <w:jc w:val="center"/>
        <w:rPr>
          <w:sz w:val="32"/>
          <w:szCs w:val="32"/>
        </w:rPr>
      </w:pPr>
      <w:r w:rsidRPr="005B67E1">
        <w:rPr>
          <w:sz w:val="32"/>
          <w:szCs w:val="32"/>
        </w:rPr>
        <w:t>Name: MD. AL MARUF</w:t>
      </w:r>
    </w:p>
    <w:p w14:paraId="6E0A6B10" w14:textId="009AB99E" w:rsidR="00A47562" w:rsidRPr="005B67E1" w:rsidRDefault="00A47562" w:rsidP="005B67E1">
      <w:pPr>
        <w:spacing w:after="0" w:line="276" w:lineRule="auto"/>
        <w:jc w:val="center"/>
        <w:rPr>
          <w:sz w:val="32"/>
          <w:szCs w:val="32"/>
        </w:rPr>
      </w:pPr>
      <w:r>
        <w:rPr>
          <w:sz w:val="32"/>
          <w:szCs w:val="32"/>
        </w:rPr>
        <w:t>Roll: 01-021-15</w:t>
      </w:r>
    </w:p>
    <w:p w14:paraId="7DFAF61D" w14:textId="294E840C" w:rsidR="00983D57" w:rsidRPr="005B67E1" w:rsidRDefault="00624AAF" w:rsidP="005B67E1">
      <w:pPr>
        <w:spacing w:after="0" w:line="276" w:lineRule="auto"/>
        <w:jc w:val="center"/>
        <w:rPr>
          <w:sz w:val="32"/>
          <w:szCs w:val="32"/>
        </w:rPr>
      </w:pPr>
      <w:r w:rsidRPr="005B67E1">
        <w:rPr>
          <w:sz w:val="32"/>
          <w:szCs w:val="32"/>
        </w:rPr>
        <w:t>Batch No: 21</w:t>
      </w:r>
    </w:p>
    <w:p w14:paraId="417C3B7B" w14:textId="00501056" w:rsidR="00624AAF" w:rsidRPr="005B67E1" w:rsidRDefault="00624AAF" w:rsidP="005B67E1">
      <w:pPr>
        <w:spacing w:after="0" w:line="276" w:lineRule="auto"/>
        <w:jc w:val="center"/>
        <w:rPr>
          <w:sz w:val="32"/>
          <w:szCs w:val="32"/>
        </w:rPr>
      </w:pPr>
      <w:r w:rsidRPr="005B67E1">
        <w:rPr>
          <w:sz w:val="32"/>
          <w:szCs w:val="32"/>
        </w:rPr>
        <w:t>Date: September 29, 2024</w:t>
      </w:r>
    </w:p>
    <w:p w14:paraId="20A70E49" w14:textId="0027920F" w:rsidR="00624AAF" w:rsidRPr="00E37DBC" w:rsidRDefault="00624AAF">
      <w:r w:rsidRPr="00E37DBC">
        <w:br w:type="page"/>
      </w:r>
    </w:p>
    <w:p w14:paraId="7C773ECE" w14:textId="77777777" w:rsidR="00B340D2" w:rsidRDefault="00B340D2" w:rsidP="00624AAF">
      <w:pPr>
        <w:pStyle w:val="Heading1"/>
        <w:jc w:val="center"/>
        <w:sectPr w:rsidR="00B340D2" w:rsidSect="00870724">
          <w:headerReference w:type="even" r:id="rId9"/>
          <w:headerReference w:type="default" r:id="rId10"/>
          <w:footerReference w:type="default" r:id="rId11"/>
          <w:headerReference w:type="first" r:id="rId12"/>
          <w:pgSz w:w="11906" w:h="16838" w:code="9"/>
          <w:pgMar w:top="1440" w:right="1440" w:bottom="1440" w:left="1440" w:header="720" w:footer="720" w:gutter="0"/>
          <w:pgBorders w:display="notFirstPage" w:offsetFrom="page">
            <w:top w:val="single" w:sz="8" w:space="24" w:color="auto"/>
            <w:left w:val="single" w:sz="8" w:space="24" w:color="auto"/>
            <w:bottom w:val="single" w:sz="8" w:space="24" w:color="auto"/>
            <w:right w:val="single" w:sz="8" w:space="24" w:color="auto"/>
          </w:pgBorders>
          <w:cols w:space="720"/>
          <w:docGrid w:linePitch="360"/>
        </w:sectPr>
      </w:pPr>
    </w:p>
    <w:p w14:paraId="7EDBB10E" w14:textId="73681ADF" w:rsidR="00624AAF" w:rsidRPr="00F14398" w:rsidRDefault="00A3236C" w:rsidP="00881757">
      <w:pPr>
        <w:pStyle w:val="Heading1"/>
        <w:pBdr>
          <w:bottom w:val="single" w:sz="12" w:space="1" w:color="auto"/>
        </w:pBdr>
        <w:jc w:val="center"/>
        <w:rPr>
          <w:rFonts w:ascii="Berlin Sans FB" w:hAnsi="Berlin Sans FB"/>
        </w:rPr>
      </w:pPr>
      <w:r w:rsidRPr="00F14398">
        <w:rPr>
          <w:rFonts w:ascii="Berlin Sans FB" w:hAnsi="Berlin Sans FB"/>
          <w:noProof/>
        </w:rPr>
        <w:lastRenderedPageBreak/>
        <mc:AlternateContent>
          <mc:Choice Requires="wps">
            <w:drawing>
              <wp:anchor distT="0" distB="0" distL="114300" distR="114300" simplePos="0" relativeHeight="251670528" behindDoc="0" locked="0" layoutInCell="1" allowOverlap="1" wp14:anchorId="7BDBC47C" wp14:editId="694D7BE2">
                <wp:simplePos x="0" y="0"/>
                <wp:positionH relativeFrom="column">
                  <wp:posOffset>2698750</wp:posOffset>
                </wp:positionH>
                <wp:positionV relativeFrom="paragraph">
                  <wp:posOffset>-488950</wp:posOffset>
                </wp:positionV>
                <wp:extent cx="361950" cy="266700"/>
                <wp:effectExtent l="0" t="0" r="0" b="0"/>
                <wp:wrapNone/>
                <wp:docPr id="2093792045" name="Flowchart: Connector 4"/>
                <wp:cNvGraphicFramePr/>
                <a:graphic xmlns:a="http://schemas.openxmlformats.org/drawingml/2006/main">
                  <a:graphicData uri="http://schemas.microsoft.com/office/word/2010/wordprocessingShape">
                    <wps:wsp>
                      <wps:cNvSpPr/>
                      <wps:spPr>
                        <a:xfrm>
                          <a:off x="0" y="0"/>
                          <a:ext cx="361950" cy="266700"/>
                        </a:xfrm>
                        <a:prstGeom prst="flowChartConnector">
                          <a:avLst/>
                        </a:prstGeom>
                        <a:solidFill>
                          <a:schemeClr val="accent3">
                            <a:lumMod val="20000"/>
                            <a:lumOff val="80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98E0726" id="Flowchart: Connector 4" o:spid="_x0000_s1026" type="#_x0000_t120" style="position:absolute;margin-left:212.5pt;margin-top:-38.5pt;width:28.5pt;height:21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" fillcolor="#c1f0c7 [662]" stroked="f" strokeweight="1pt">
                <v:stroke joinstyle="miter"/>
              </v:shape>
            </w:pict>
          </mc:Fallback>
        </mc:AlternateContent>
      </w:r>
      <w:r w:rsidR="00624AAF" w:rsidRPr="00F14398">
        <w:rPr>
          <w:rFonts w:ascii="Berlin Sans FB" w:hAnsi="Berlin Sans FB"/>
        </w:rPr>
        <w:t>Index</w:t>
      </w:r>
    </w:p>
    <w:p w14:paraId="0B9BABC4" w14:textId="77777777" w:rsidR="00881757" w:rsidRPr="00881757" w:rsidRDefault="00881757" w:rsidP="00881757"/>
    <w:tbl>
      <w:tblPr>
        <w:tblStyle w:val="TableGrid"/>
        <w:tblW w:w="9061" w:type="dxa"/>
        <w:tblLook w:val="04A0" w:firstRow="1" w:lastRow="0" w:firstColumn="1" w:lastColumn="0" w:noHBand="0" w:noVBand="1"/>
      </w:tblPr>
      <w:tblGrid>
        <w:gridCol w:w="737"/>
        <w:gridCol w:w="7359"/>
        <w:gridCol w:w="965"/>
      </w:tblGrid>
      <w:tr w:rsidR="00624AAF" w:rsidRPr="00F14398" w14:paraId="553CA77A" w14:textId="77777777" w:rsidTr="00F14398">
        <w:trPr>
          <w:trHeight w:val="630"/>
        </w:trPr>
        <w:tc>
          <w:tcPr>
            <w:tcW w:w="625" w:type="dxa"/>
            <w:shd w:val="clear" w:color="auto" w:fill="DAE9F7" w:themeFill="text2" w:themeFillTint="1A"/>
            <w:vAlign w:val="center"/>
          </w:tcPr>
          <w:p w14:paraId="793BCB77" w14:textId="04B20ED9" w:rsidR="00624AAF" w:rsidRPr="00F14398" w:rsidRDefault="00624AAF" w:rsidP="00624AAF">
            <w:pPr>
              <w:jc w:val="center"/>
              <w:rPr>
                <w:rFonts w:ascii="Times New Roman" w:hAnsi="Times New Roman" w:cs="Times New Roman"/>
                <w:sz w:val="36"/>
                <w:szCs w:val="36"/>
              </w:rPr>
            </w:pPr>
            <w:r w:rsidRPr="00F14398">
              <w:rPr>
                <w:rFonts w:ascii="Times New Roman" w:hAnsi="Times New Roman" w:cs="Times New Roman"/>
                <w:sz w:val="36"/>
                <w:szCs w:val="36"/>
              </w:rPr>
              <w:t>S/L</w:t>
            </w:r>
          </w:p>
        </w:tc>
        <w:tc>
          <w:tcPr>
            <w:tcW w:w="7470" w:type="dxa"/>
            <w:shd w:val="clear" w:color="auto" w:fill="DAE9F7" w:themeFill="text2" w:themeFillTint="1A"/>
            <w:vAlign w:val="center"/>
          </w:tcPr>
          <w:p w14:paraId="05F97E1C" w14:textId="4365A694" w:rsidR="00624AAF" w:rsidRPr="00F14398" w:rsidRDefault="00624AAF" w:rsidP="00624AAF">
            <w:pPr>
              <w:jc w:val="center"/>
              <w:rPr>
                <w:rFonts w:ascii="Times New Roman" w:hAnsi="Times New Roman" w:cs="Times New Roman"/>
                <w:sz w:val="36"/>
                <w:szCs w:val="36"/>
              </w:rPr>
            </w:pPr>
            <w:r w:rsidRPr="00F14398">
              <w:rPr>
                <w:rFonts w:ascii="Times New Roman" w:hAnsi="Times New Roman" w:cs="Times New Roman"/>
                <w:sz w:val="36"/>
                <w:szCs w:val="36"/>
              </w:rPr>
              <w:t>Contents</w:t>
            </w:r>
          </w:p>
        </w:tc>
        <w:tc>
          <w:tcPr>
            <w:tcW w:w="966" w:type="dxa"/>
            <w:shd w:val="clear" w:color="auto" w:fill="DAE9F7" w:themeFill="text2" w:themeFillTint="1A"/>
            <w:vAlign w:val="center"/>
          </w:tcPr>
          <w:p w14:paraId="4F679E9C" w14:textId="27C61B3E" w:rsidR="00624AAF" w:rsidRPr="00F14398" w:rsidRDefault="00624AAF" w:rsidP="00624AAF">
            <w:pPr>
              <w:jc w:val="center"/>
              <w:rPr>
                <w:rFonts w:ascii="Times New Roman" w:hAnsi="Times New Roman" w:cs="Times New Roman"/>
                <w:sz w:val="36"/>
                <w:szCs w:val="36"/>
              </w:rPr>
            </w:pPr>
            <w:r w:rsidRPr="00F14398">
              <w:rPr>
                <w:rFonts w:ascii="Times New Roman" w:hAnsi="Times New Roman" w:cs="Times New Roman"/>
                <w:sz w:val="36"/>
                <w:szCs w:val="36"/>
              </w:rPr>
              <w:t>Page</w:t>
            </w:r>
          </w:p>
        </w:tc>
      </w:tr>
      <w:tr w:rsidR="00624AAF" w:rsidRPr="00F14398" w14:paraId="1DB64BF7" w14:textId="77777777" w:rsidTr="00624AAF">
        <w:trPr>
          <w:trHeight w:val="630"/>
        </w:trPr>
        <w:tc>
          <w:tcPr>
            <w:tcW w:w="625" w:type="dxa"/>
            <w:vAlign w:val="center"/>
          </w:tcPr>
          <w:p w14:paraId="12F1E73D" w14:textId="2B57D879" w:rsidR="00624AAF" w:rsidRPr="00F14398" w:rsidRDefault="007E05D3" w:rsidP="00624AAF">
            <w:pPr>
              <w:jc w:val="center"/>
              <w:rPr>
                <w:rFonts w:ascii="Times New Roman" w:hAnsi="Times New Roman" w:cs="Times New Roman"/>
                <w:sz w:val="36"/>
                <w:szCs w:val="36"/>
              </w:rPr>
            </w:pPr>
            <w:r w:rsidRPr="00F14398">
              <w:rPr>
                <w:rFonts w:ascii="Times New Roman" w:hAnsi="Times New Roman" w:cs="Times New Roman"/>
                <w:sz w:val="36"/>
                <w:szCs w:val="36"/>
              </w:rPr>
              <w:t>1</w:t>
            </w:r>
          </w:p>
        </w:tc>
        <w:tc>
          <w:tcPr>
            <w:tcW w:w="7470" w:type="dxa"/>
            <w:vAlign w:val="center"/>
          </w:tcPr>
          <w:p w14:paraId="6540C28F" w14:textId="05BFBFE6" w:rsidR="00624AAF" w:rsidRPr="00F14398" w:rsidRDefault="007E05D3" w:rsidP="00624AAF">
            <w:pPr>
              <w:jc w:val="center"/>
              <w:rPr>
                <w:rFonts w:ascii="Times New Roman" w:hAnsi="Times New Roman" w:cs="Times New Roman"/>
                <w:sz w:val="36"/>
                <w:szCs w:val="36"/>
              </w:rPr>
            </w:pPr>
            <w:r w:rsidRPr="00F14398">
              <w:rPr>
                <w:rFonts w:ascii="Times New Roman" w:hAnsi="Times New Roman" w:cs="Times New Roman"/>
                <w:sz w:val="36"/>
                <w:szCs w:val="36"/>
              </w:rPr>
              <w:t>Executive Summery</w:t>
            </w:r>
          </w:p>
        </w:tc>
        <w:tc>
          <w:tcPr>
            <w:tcW w:w="966" w:type="dxa"/>
            <w:vAlign w:val="center"/>
          </w:tcPr>
          <w:p w14:paraId="0074D905" w14:textId="551C2AFC" w:rsidR="00624AAF" w:rsidRPr="00F14398" w:rsidRDefault="007E05D3" w:rsidP="00624AAF">
            <w:pPr>
              <w:jc w:val="center"/>
              <w:rPr>
                <w:rFonts w:ascii="Times New Roman" w:hAnsi="Times New Roman" w:cs="Times New Roman"/>
                <w:sz w:val="36"/>
                <w:szCs w:val="36"/>
              </w:rPr>
            </w:pPr>
            <w:r w:rsidRPr="00F14398">
              <w:rPr>
                <w:rFonts w:ascii="Times New Roman" w:hAnsi="Times New Roman" w:cs="Times New Roman"/>
                <w:sz w:val="36"/>
                <w:szCs w:val="36"/>
              </w:rPr>
              <w:t>1</w:t>
            </w:r>
          </w:p>
        </w:tc>
      </w:tr>
      <w:tr w:rsidR="00624AAF" w:rsidRPr="00F14398" w14:paraId="541EA829" w14:textId="77777777" w:rsidTr="00624AAF">
        <w:trPr>
          <w:trHeight w:val="656"/>
        </w:trPr>
        <w:tc>
          <w:tcPr>
            <w:tcW w:w="625" w:type="dxa"/>
            <w:vAlign w:val="center"/>
          </w:tcPr>
          <w:p w14:paraId="758D1094" w14:textId="67BDFDF6" w:rsidR="00624AAF" w:rsidRPr="00F14398" w:rsidRDefault="007E05D3" w:rsidP="00624AAF">
            <w:pPr>
              <w:jc w:val="center"/>
              <w:rPr>
                <w:rFonts w:ascii="Times New Roman" w:hAnsi="Times New Roman" w:cs="Times New Roman"/>
                <w:sz w:val="36"/>
                <w:szCs w:val="36"/>
              </w:rPr>
            </w:pPr>
            <w:r w:rsidRPr="00F14398">
              <w:rPr>
                <w:rFonts w:ascii="Times New Roman" w:hAnsi="Times New Roman" w:cs="Times New Roman"/>
                <w:sz w:val="36"/>
                <w:szCs w:val="36"/>
              </w:rPr>
              <w:t>2</w:t>
            </w:r>
          </w:p>
        </w:tc>
        <w:tc>
          <w:tcPr>
            <w:tcW w:w="7470" w:type="dxa"/>
            <w:vAlign w:val="center"/>
          </w:tcPr>
          <w:p w14:paraId="3FC1FEE8" w14:textId="58E5100C" w:rsidR="00624AAF" w:rsidRPr="00F14398" w:rsidRDefault="007E05D3" w:rsidP="00624AAF">
            <w:pPr>
              <w:jc w:val="center"/>
              <w:rPr>
                <w:rFonts w:ascii="Times New Roman" w:hAnsi="Times New Roman" w:cs="Times New Roman"/>
                <w:sz w:val="36"/>
                <w:szCs w:val="36"/>
              </w:rPr>
            </w:pPr>
            <w:r w:rsidRPr="00F14398">
              <w:rPr>
                <w:rFonts w:ascii="Times New Roman" w:hAnsi="Times New Roman" w:cs="Times New Roman"/>
                <w:sz w:val="36"/>
                <w:szCs w:val="36"/>
              </w:rPr>
              <w:t>Product and Services</w:t>
            </w:r>
          </w:p>
        </w:tc>
        <w:tc>
          <w:tcPr>
            <w:tcW w:w="966" w:type="dxa"/>
            <w:vAlign w:val="center"/>
          </w:tcPr>
          <w:p w14:paraId="105CD331" w14:textId="6881CCB0" w:rsidR="00624AAF" w:rsidRPr="00F14398" w:rsidRDefault="007E05D3" w:rsidP="00624AAF">
            <w:pPr>
              <w:jc w:val="center"/>
              <w:rPr>
                <w:rFonts w:ascii="Times New Roman" w:hAnsi="Times New Roman" w:cs="Times New Roman"/>
                <w:sz w:val="36"/>
                <w:szCs w:val="36"/>
              </w:rPr>
            </w:pPr>
            <w:r w:rsidRPr="00F14398">
              <w:rPr>
                <w:rFonts w:ascii="Times New Roman" w:hAnsi="Times New Roman" w:cs="Times New Roman"/>
                <w:sz w:val="36"/>
                <w:szCs w:val="36"/>
              </w:rPr>
              <w:t>1-- 2</w:t>
            </w:r>
          </w:p>
        </w:tc>
      </w:tr>
      <w:tr w:rsidR="00624AAF" w:rsidRPr="00F14398" w14:paraId="3CACD8D9" w14:textId="77777777" w:rsidTr="00624AAF">
        <w:trPr>
          <w:trHeight w:val="630"/>
        </w:trPr>
        <w:tc>
          <w:tcPr>
            <w:tcW w:w="625" w:type="dxa"/>
            <w:vAlign w:val="center"/>
          </w:tcPr>
          <w:p w14:paraId="372610ED" w14:textId="7EC4B87B" w:rsidR="00624AAF" w:rsidRPr="00F14398" w:rsidRDefault="007E05D3" w:rsidP="00624AAF">
            <w:pPr>
              <w:jc w:val="center"/>
              <w:rPr>
                <w:rFonts w:ascii="Times New Roman" w:hAnsi="Times New Roman" w:cs="Times New Roman"/>
                <w:sz w:val="36"/>
                <w:szCs w:val="36"/>
              </w:rPr>
            </w:pPr>
            <w:r w:rsidRPr="00F14398">
              <w:rPr>
                <w:rFonts w:ascii="Times New Roman" w:hAnsi="Times New Roman" w:cs="Times New Roman"/>
                <w:sz w:val="36"/>
                <w:szCs w:val="36"/>
              </w:rPr>
              <w:t>3</w:t>
            </w:r>
          </w:p>
        </w:tc>
        <w:tc>
          <w:tcPr>
            <w:tcW w:w="7470" w:type="dxa"/>
            <w:vAlign w:val="center"/>
          </w:tcPr>
          <w:p w14:paraId="4A641A61" w14:textId="5A7A8F7A" w:rsidR="00624AAF" w:rsidRPr="00F14398" w:rsidRDefault="007E05D3" w:rsidP="00624AAF">
            <w:pPr>
              <w:jc w:val="center"/>
              <w:rPr>
                <w:rFonts w:ascii="Times New Roman" w:hAnsi="Times New Roman" w:cs="Times New Roman"/>
                <w:sz w:val="36"/>
                <w:szCs w:val="36"/>
              </w:rPr>
            </w:pPr>
            <w:r w:rsidRPr="00F14398">
              <w:rPr>
                <w:rFonts w:ascii="Times New Roman" w:hAnsi="Times New Roman" w:cs="Times New Roman"/>
                <w:sz w:val="36"/>
                <w:szCs w:val="36"/>
              </w:rPr>
              <w:t>Business Plan</w:t>
            </w:r>
          </w:p>
        </w:tc>
        <w:tc>
          <w:tcPr>
            <w:tcW w:w="966" w:type="dxa"/>
            <w:vAlign w:val="center"/>
          </w:tcPr>
          <w:p w14:paraId="7D54E39C" w14:textId="3D26D097" w:rsidR="00624AAF" w:rsidRPr="00F14398" w:rsidRDefault="007E05D3" w:rsidP="00624AAF">
            <w:pPr>
              <w:jc w:val="center"/>
              <w:rPr>
                <w:rFonts w:ascii="Times New Roman" w:hAnsi="Times New Roman" w:cs="Times New Roman"/>
                <w:sz w:val="36"/>
                <w:szCs w:val="36"/>
              </w:rPr>
            </w:pPr>
            <w:r w:rsidRPr="00F14398">
              <w:rPr>
                <w:rFonts w:ascii="Times New Roman" w:hAnsi="Times New Roman" w:cs="Times New Roman"/>
                <w:sz w:val="36"/>
                <w:szCs w:val="36"/>
              </w:rPr>
              <w:t>3--4</w:t>
            </w:r>
          </w:p>
        </w:tc>
      </w:tr>
      <w:tr w:rsidR="00624AAF" w:rsidRPr="00F14398" w14:paraId="76769C5E" w14:textId="77777777" w:rsidTr="00624AAF">
        <w:trPr>
          <w:trHeight w:val="630"/>
        </w:trPr>
        <w:tc>
          <w:tcPr>
            <w:tcW w:w="625" w:type="dxa"/>
            <w:vAlign w:val="center"/>
          </w:tcPr>
          <w:p w14:paraId="4E07DC5D" w14:textId="5BE63906" w:rsidR="00624AAF" w:rsidRPr="00F14398" w:rsidRDefault="007E05D3" w:rsidP="00624AAF">
            <w:pPr>
              <w:jc w:val="center"/>
              <w:rPr>
                <w:rFonts w:ascii="Times New Roman" w:hAnsi="Times New Roman" w:cs="Times New Roman"/>
                <w:sz w:val="36"/>
                <w:szCs w:val="36"/>
              </w:rPr>
            </w:pPr>
            <w:r w:rsidRPr="00F14398">
              <w:rPr>
                <w:rFonts w:ascii="Times New Roman" w:hAnsi="Times New Roman" w:cs="Times New Roman"/>
                <w:sz w:val="36"/>
                <w:szCs w:val="36"/>
              </w:rPr>
              <w:t>4</w:t>
            </w:r>
          </w:p>
        </w:tc>
        <w:tc>
          <w:tcPr>
            <w:tcW w:w="7470" w:type="dxa"/>
            <w:vAlign w:val="center"/>
          </w:tcPr>
          <w:p w14:paraId="1E9DCC54" w14:textId="2DD1155B" w:rsidR="00624AAF" w:rsidRPr="00F14398" w:rsidRDefault="007E05D3" w:rsidP="00624AAF">
            <w:pPr>
              <w:jc w:val="center"/>
              <w:rPr>
                <w:rFonts w:ascii="Times New Roman" w:hAnsi="Times New Roman" w:cs="Times New Roman"/>
                <w:sz w:val="36"/>
                <w:szCs w:val="36"/>
              </w:rPr>
            </w:pPr>
            <w:r w:rsidRPr="00F14398">
              <w:rPr>
                <w:rFonts w:ascii="Times New Roman" w:hAnsi="Times New Roman" w:cs="Times New Roman"/>
                <w:sz w:val="36"/>
                <w:szCs w:val="36"/>
              </w:rPr>
              <w:t>Sales and Cost Statistics</w:t>
            </w:r>
          </w:p>
        </w:tc>
        <w:tc>
          <w:tcPr>
            <w:tcW w:w="966" w:type="dxa"/>
            <w:vAlign w:val="center"/>
          </w:tcPr>
          <w:p w14:paraId="26B4859D" w14:textId="6A73E904" w:rsidR="00624AAF" w:rsidRPr="00F14398" w:rsidRDefault="00881757" w:rsidP="00624AAF">
            <w:pPr>
              <w:jc w:val="center"/>
              <w:rPr>
                <w:rFonts w:ascii="Times New Roman" w:hAnsi="Times New Roman" w:cs="Times New Roman"/>
                <w:sz w:val="36"/>
                <w:szCs w:val="36"/>
              </w:rPr>
            </w:pPr>
            <w:r w:rsidRPr="00F14398">
              <w:rPr>
                <w:rFonts w:ascii="Times New Roman" w:hAnsi="Times New Roman" w:cs="Times New Roman"/>
                <w:sz w:val="36"/>
                <w:szCs w:val="36"/>
              </w:rPr>
              <w:t>5</w:t>
            </w:r>
            <w:r w:rsidR="007E05D3" w:rsidRPr="00F14398">
              <w:rPr>
                <w:rFonts w:ascii="Times New Roman" w:hAnsi="Times New Roman" w:cs="Times New Roman"/>
                <w:sz w:val="36"/>
                <w:szCs w:val="36"/>
              </w:rPr>
              <w:t>--</w:t>
            </w:r>
            <w:r w:rsidR="007E5FCA" w:rsidRPr="00F14398">
              <w:rPr>
                <w:rFonts w:ascii="Times New Roman" w:hAnsi="Times New Roman" w:cs="Times New Roman"/>
                <w:sz w:val="36"/>
                <w:szCs w:val="36"/>
              </w:rPr>
              <w:t>7</w:t>
            </w:r>
          </w:p>
        </w:tc>
      </w:tr>
    </w:tbl>
    <w:p w14:paraId="24BA0101" w14:textId="15082144" w:rsidR="00624AAF" w:rsidRPr="00E37DBC" w:rsidRDefault="00624AAF" w:rsidP="00624AAF"/>
    <w:p w14:paraId="5B038EDA" w14:textId="483159B0" w:rsidR="00B058A6" w:rsidRDefault="00624AAF" w:rsidP="0046171A">
      <w:pPr>
        <w:sectPr w:rsidR="00B058A6" w:rsidSect="00B340D2">
          <w:pgSz w:w="11906" w:h="16838" w:code="9"/>
          <w:pgMar w:top="1440" w:right="1440" w:bottom="1440" w:left="1440" w:header="720" w:footer="720" w:gutter="0"/>
          <w:pgBorders w:display="notFirstPage" w:offsetFrom="page">
            <w:top w:val="single" w:sz="8" w:space="24" w:color="auto"/>
            <w:left w:val="single" w:sz="8" w:space="24" w:color="auto"/>
            <w:bottom w:val="single" w:sz="8" w:space="24" w:color="auto"/>
            <w:right w:val="single" w:sz="8" w:space="24" w:color="auto"/>
          </w:pgBorders>
          <w:pgNumType w:start="1"/>
          <w:cols w:space="720"/>
          <w:docGrid w:linePitch="360"/>
        </w:sectPr>
      </w:pPr>
      <w:r w:rsidRPr="00E37DBC">
        <w:br w:type="page"/>
      </w:r>
    </w:p>
    <w:p w14:paraId="5C03B373" w14:textId="49D442AE" w:rsidR="00624AAF" w:rsidRPr="00E37DBC" w:rsidRDefault="00E37DBC" w:rsidP="00F9332F">
      <w:pPr>
        <w:pStyle w:val="Heading1"/>
        <w:pBdr>
          <w:bottom w:val="single" w:sz="12" w:space="1" w:color="auto"/>
        </w:pBdr>
        <w:spacing w:line="276" w:lineRule="auto"/>
        <w:jc w:val="center"/>
      </w:pPr>
      <w:r>
        <w:lastRenderedPageBreak/>
        <w:t xml:space="preserve">Executive </w:t>
      </w:r>
      <w:proofErr w:type="spellStart"/>
      <w:r w:rsidR="00624AAF" w:rsidRPr="00E37DBC">
        <w:t>Summery</w:t>
      </w:r>
      <w:proofErr w:type="spellEnd"/>
      <w:r w:rsidR="007E05D3">
        <w:t>:</w:t>
      </w:r>
    </w:p>
    <w:p w14:paraId="1EC0A21C" w14:textId="5B5D1F06" w:rsidR="00E37DBC" w:rsidRPr="00E37DBC" w:rsidRDefault="00E37DBC" w:rsidP="00F9332F">
      <w:pPr>
        <w:spacing w:before="240" w:line="360" w:lineRule="auto"/>
        <w:jc w:val="both"/>
        <w:rPr>
          <w:rFonts w:ascii="Times New Roman" w:hAnsi="Times New Roman" w:cs="Times New Roman"/>
        </w:rPr>
      </w:pPr>
      <w:r w:rsidRPr="00F16188">
        <w:rPr>
          <w:rFonts w:ascii="Times New Roman" w:hAnsi="Times New Roman" w:cs="Times New Roman"/>
          <w:b/>
          <w:bCs/>
        </w:rPr>
        <w:t>Unilever PLC</w:t>
      </w:r>
      <w:r w:rsidRPr="00F16188">
        <w:rPr>
          <w:rFonts w:ascii="Times New Roman" w:hAnsi="Times New Roman" w:cs="Times New Roman"/>
        </w:rPr>
        <w:t> </w:t>
      </w:r>
      <w:r w:rsidRPr="00E37DBC">
        <w:rPr>
          <w:rFonts w:ascii="Times New Roman" w:hAnsi="Times New Roman" w:cs="Times New Roman"/>
        </w:rPr>
        <w:t>is a British </w:t>
      </w:r>
      <w:hyperlink r:id="rId13" w:tooltip="Multinational corporation" w:history="1">
        <w:r w:rsidRPr="00E37DBC">
          <w:rPr>
            <w:rStyle w:val="Hyperlink"/>
            <w:rFonts w:ascii="Times New Roman" w:hAnsi="Times New Roman" w:cs="Times New Roman"/>
            <w:color w:val="auto"/>
            <w:u w:val="none"/>
          </w:rPr>
          <w:t>multinational</w:t>
        </w:r>
      </w:hyperlink>
      <w:r w:rsidRPr="00E37DBC">
        <w:rPr>
          <w:rFonts w:ascii="Times New Roman" w:hAnsi="Times New Roman" w:cs="Times New Roman"/>
        </w:rPr>
        <w:t> </w:t>
      </w:r>
      <w:hyperlink r:id="rId14" w:tooltip="Fast-moving consumer goods" w:history="1">
        <w:r w:rsidRPr="00E37DBC">
          <w:rPr>
            <w:rStyle w:val="Hyperlink"/>
            <w:rFonts w:ascii="Times New Roman" w:hAnsi="Times New Roman" w:cs="Times New Roman"/>
            <w:color w:val="auto"/>
            <w:u w:val="none"/>
          </w:rPr>
          <w:t>fast-moving consumer goods</w:t>
        </w:r>
      </w:hyperlink>
      <w:r w:rsidRPr="00E37DBC">
        <w:rPr>
          <w:rFonts w:ascii="Times New Roman" w:hAnsi="Times New Roman" w:cs="Times New Roman"/>
        </w:rPr>
        <w:t> company founded on 2 September 1929 following the </w:t>
      </w:r>
      <w:hyperlink r:id="rId15" w:tooltip="Mergers and acquisitions" w:history="1">
        <w:r w:rsidRPr="00E37DBC">
          <w:rPr>
            <w:rStyle w:val="Hyperlink"/>
            <w:rFonts w:ascii="Times New Roman" w:hAnsi="Times New Roman" w:cs="Times New Roman"/>
            <w:color w:val="auto"/>
            <w:u w:val="none"/>
          </w:rPr>
          <w:t>merger</w:t>
        </w:r>
      </w:hyperlink>
      <w:r w:rsidRPr="00E37DBC">
        <w:rPr>
          <w:rFonts w:ascii="Times New Roman" w:hAnsi="Times New Roman" w:cs="Times New Roman"/>
        </w:rPr>
        <w:t> of British soap maker </w:t>
      </w:r>
      <w:hyperlink r:id="rId16" w:tooltip="Lever Brothers" w:history="1">
        <w:r w:rsidRPr="00E37DBC">
          <w:rPr>
            <w:rStyle w:val="Hyperlink"/>
            <w:rFonts w:ascii="Times New Roman" w:hAnsi="Times New Roman" w:cs="Times New Roman"/>
            <w:color w:val="auto"/>
            <w:u w:val="none"/>
          </w:rPr>
          <w:t>Lever Brothers</w:t>
        </w:r>
      </w:hyperlink>
      <w:r w:rsidRPr="00E37DBC">
        <w:rPr>
          <w:rFonts w:ascii="Times New Roman" w:hAnsi="Times New Roman" w:cs="Times New Roman"/>
        </w:rPr>
        <w:t> and Dutch margarine producer </w:t>
      </w:r>
      <w:hyperlink r:id="rId17" w:tooltip="Margarine Unie" w:history="1">
        <w:r w:rsidRPr="00E37DBC">
          <w:rPr>
            <w:rStyle w:val="Hyperlink"/>
            <w:rFonts w:ascii="Times New Roman" w:hAnsi="Times New Roman" w:cs="Times New Roman"/>
            <w:color w:val="auto"/>
            <w:u w:val="none"/>
          </w:rPr>
          <w:t xml:space="preserve">Margarine </w:t>
        </w:r>
        <w:proofErr w:type="spellStart"/>
        <w:r w:rsidRPr="00E37DBC">
          <w:rPr>
            <w:rStyle w:val="Hyperlink"/>
            <w:rFonts w:ascii="Times New Roman" w:hAnsi="Times New Roman" w:cs="Times New Roman"/>
            <w:color w:val="auto"/>
            <w:u w:val="none"/>
          </w:rPr>
          <w:t>Unie</w:t>
        </w:r>
        <w:proofErr w:type="spellEnd"/>
      </w:hyperlink>
      <w:r w:rsidRPr="00E37DBC">
        <w:rPr>
          <w:rFonts w:ascii="Times New Roman" w:hAnsi="Times New Roman" w:cs="Times New Roman"/>
        </w:rPr>
        <w:t>. It is headquartered in </w:t>
      </w:r>
      <w:hyperlink r:id="rId18" w:tooltip="London" w:history="1">
        <w:r w:rsidRPr="00E37DBC">
          <w:rPr>
            <w:rStyle w:val="Hyperlink"/>
            <w:rFonts w:ascii="Times New Roman" w:hAnsi="Times New Roman" w:cs="Times New Roman"/>
            <w:color w:val="auto"/>
            <w:u w:val="none"/>
          </w:rPr>
          <w:t>London</w:t>
        </w:r>
      </w:hyperlink>
      <w:r w:rsidRPr="00E37DBC">
        <w:rPr>
          <w:rFonts w:ascii="Times New Roman" w:hAnsi="Times New Roman" w:cs="Times New Roman"/>
        </w:rPr>
        <w:t>, </w:t>
      </w:r>
      <w:hyperlink r:id="rId19" w:tooltip="England" w:history="1">
        <w:r w:rsidRPr="00E37DBC">
          <w:rPr>
            <w:rStyle w:val="Hyperlink"/>
            <w:rFonts w:ascii="Times New Roman" w:hAnsi="Times New Roman" w:cs="Times New Roman"/>
            <w:color w:val="auto"/>
            <w:u w:val="none"/>
          </w:rPr>
          <w:t>England</w:t>
        </w:r>
      </w:hyperlink>
      <w:r w:rsidRPr="00E37DBC">
        <w:rPr>
          <w:rFonts w:ascii="Times New Roman" w:hAnsi="Times New Roman" w:cs="Times New Roman"/>
        </w:rPr>
        <w:t>.</w:t>
      </w:r>
      <w:r w:rsidR="00FB7C29">
        <w:rPr>
          <w:rFonts w:ascii="Times New Roman" w:hAnsi="Times New Roman" w:cs="Times New Roman"/>
        </w:rPr>
        <w:t xml:space="preserve"> </w:t>
      </w:r>
      <w:r w:rsidRPr="00E37DBC">
        <w:rPr>
          <w:rFonts w:ascii="Times New Roman" w:hAnsi="Times New Roman" w:cs="Times New Roman"/>
        </w:rPr>
        <w:t>The company's products include baby food, beauty products, bottled water, breakfast cereals, cleaning agents, </w:t>
      </w:r>
      <w:hyperlink r:id="rId20" w:tooltip="Condiment" w:history="1">
        <w:r w:rsidRPr="00E37DBC">
          <w:rPr>
            <w:rStyle w:val="Hyperlink"/>
            <w:rFonts w:ascii="Times New Roman" w:hAnsi="Times New Roman" w:cs="Times New Roman"/>
            <w:color w:val="auto"/>
            <w:u w:val="none"/>
          </w:rPr>
          <w:t>condiments</w:t>
        </w:r>
      </w:hyperlink>
      <w:r w:rsidRPr="00E37DBC">
        <w:rPr>
          <w:rFonts w:ascii="Times New Roman" w:hAnsi="Times New Roman" w:cs="Times New Roman"/>
        </w:rPr>
        <w:t>, </w:t>
      </w:r>
      <w:hyperlink r:id="rId21" w:tooltip="Dairy product" w:history="1">
        <w:r w:rsidRPr="00E37DBC">
          <w:rPr>
            <w:rStyle w:val="Hyperlink"/>
            <w:rFonts w:ascii="Times New Roman" w:hAnsi="Times New Roman" w:cs="Times New Roman"/>
            <w:color w:val="auto"/>
            <w:u w:val="none"/>
          </w:rPr>
          <w:t>dairy products</w:t>
        </w:r>
      </w:hyperlink>
      <w:r w:rsidRPr="00E37DBC">
        <w:rPr>
          <w:rFonts w:ascii="Times New Roman" w:hAnsi="Times New Roman" w:cs="Times New Roman"/>
        </w:rPr>
        <w:t>, energy drinks, healthcare and hygiene products, </w:t>
      </w:r>
      <w:hyperlink r:id="rId22" w:tooltip="Ice cream" w:history="1">
        <w:r w:rsidRPr="00E37DBC">
          <w:rPr>
            <w:rStyle w:val="Hyperlink"/>
            <w:rFonts w:ascii="Times New Roman" w:hAnsi="Times New Roman" w:cs="Times New Roman"/>
            <w:color w:val="auto"/>
            <w:u w:val="none"/>
          </w:rPr>
          <w:t>ice cream</w:t>
        </w:r>
      </w:hyperlink>
      <w:r w:rsidRPr="00E37DBC">
        <w:rPr>
          <w:rFonts w:ascii="Times New Roman" w:hAnsi="Times New Roman" w:cs="Times New Roman"/>
        </w:rPr>
        <w:t>, </w:t>
      </w:r>
      <w:hyperlink r:id="rId23" w:tooltip="Instant coffee" w:history="1">
        <w:r w:rsidRPr="00E37DBC">
          <w:rPr>
            <w:rStyle w:val="Hyperlink"/>
            <w:rFonts w:ascii="Times New Roman" w:hAnsi="Times New Roman" w:cs="Times New Roman"/>
            <w:color w:val="auto"/>
            <w:u w:val="none"/>
          </w:rPr>
          <w:t>instant coffee</w:t>
        </w:r>
      </w:hyperlink>
      <w:r w:rsidRPr="00E37DBC">
        <w:rPr>
          <w:rFonts w:ascii="Times New Roman" w:hAnsi="Times New Roman" w:cs="Times New Roman"/>
        </w:rPr>
        <w:t>, </w:t>
      </w:r>
      <w:hyperlink r:id="rId24" w:tooltip="Instant noodle" w:history="1">
        <w:r w:rsidRPr="00E37DBC">
          <w:rPr>
            <w:rStyle w:val="Hyperlink"/>
            <w:rFonts w:ascii="Times New Roman" w:hAnsi="Times New Roman" w:cs="Times New Roman"/>
            <w:color w:val="auto"/>
            <w:u w:val="none"/>
          </w:rPr>
          <w:t>instant noodles</w:t>
        </w:r>
      </w:hyperlink>
      <w:r w:rsidRPr="00E37DBC">
        <w:rPr>
          <w:rFonts w:ascii="Times New Roman" w:hAnsi="Times New Roman" w:cs="Times New Roman"/>
        </w:rPr>
        <w:t xml:space="preserve">, pet food, pharmaceuticals, soft drinks, tea, and toothpaste. It is the largest producer of soap in the world, and its products are available in over 190 countries. </w:t>
      </w:r>
      <w:r w:rsidR="00670ACD">
        <w:rPr>
          <w:rFonts w:ascii="Times New Roman" w:hAnsi="Times New Roman" w:cs="Times New Roman"/>
        </w:rPr>
        <w:t xml:space="preserve"> </w:t>
      </w:r>
      <w:r w:rsidR="00670ACD" w:rsidRPr="00670ACD">
        <w:rPr>
          <w:rFonts w:ascii="Times New Roman" w:hAnsi="Times New Roman" w:cs="Times New Roman"/>
        </w:rPr>
        <w:t>3.4 billion people</w:t>
      </w:r>
      <w:r w:rsidR="00670ACD">
        <w:rPr>
          <w:rFonts w:ascii="Times New Roman" w:hAnsi="Times New Roman" w:cs="Times New Roman"/>
        </w:rPr>
        <w:t xml:space="preserve"> </w:t>
      </w:r>
      <w:r w:rsidR="00670ACD" w:rsidRPr="00670ACD">
        <w:rPr>
          <w:rFonts w:ascii="Times New Roman" w:hAnsi="Times New Roman" w:cs="Times New Roman"/>
        </w:rPr>
        <w:t>in 190 countries</w:t>
      </w:r>
      <w:r w:rsidR="00670ACD">
        <w:rPr>
          <w:rFonts w:ascii="Times New Roman" w:hAnsi="Times New Roman" w:cs="Times New Roman"/>
        </w:rPr>
        <w:t xml:space="preserve"> </w:t>
      </w:r>
      <w:r w:rsidR="00670ACD" w:rsidRPr="00670ACD">
        <w:rPr>
          <w:rFonts w:ascii="Times New Roman" w:hAnsi="Times New Roman" w:cs="Times New Roman"/>
        </w:rPr>
        <w:t>use</w:t>
      </w:r>
      <w:r w:rsidR="00670ACD">
        <w:rPr>
          <w:rFonts w:ascii="Times New Roman" w:hAnsi="Times New Roman" w:cs="Times New Roman"/>
        </w:rPr>
        <w:t xml:space="preserve"> Unilever </w:t>
      </w:r>
      <w:r w:rsidR="00670ACD" w:rsidRPr="00670ACD">
        <w:rPr>
          <w:rFonts w:ascii="Times New Roman" w:hAnsi="Times New Roman" w:cs="Times New Roman"/>
        </w:rPr>
        <w:t>brands every day.</w:t>
      </w:r>
      <w:r w:rsidR="00670ACD">
        <w:rPr>
          <w:rFonts w:ascii="Times New Roman" w:hAnsi="Times New Roman" w:cs="Times New Roman"/>
        </w:rPr>
        <w:t xml:space="preserve"> Bangladesh has a huge marketplace for consumer.</w:t>
      </w:r>
    </w:p>
    <w:p w14:paraId="103B9485" w14:textId="77777777" w:rsidR="00E37DBC" w:rsidRDefault="00E37DBC" w:rsidP="00E37DBC"/>
    <w:p w14:paraId="1DB2582E" w14:textId="6F0EE480" w:rsidR="00E37DBC" w:rsidRDefault="00E37DBC" w:rsidP="00F9332F">
      <w:pPr>
        <w:pStyle w:val="Heading1"/>
        <w:pBdr>
          <w:bottom w:val="single" w:sz="12" w:space="1" w:color="auto"/>
        </w:pBdr>
        <w:jc w:val="center"/>
      </w:pPr>
      <w:r>
        <w:t>Product and Services</w:t>
      </w:r>
      <w:r w:rsidR="007E05D3">
        <w:t>:</w:t>
      </w:r>
    </w:p>
    <w:p w14:paraId="4D4DE0B9" w14:textId="3F69BE81" w:rsidR="00B26D9D" w:rsidRPr="00B26D9D" w:rsidRDefault="00B26D9D" w:rsidP="00F16188">
      <w:pPr>
        <w:spacing w:line="360" w:lineRule="auto"/>
        <w:jc w:val="both"/>
        <w:rPr>
          <w:rFonts w:ascii="Times New Roman" w:hAnsi="Times New Roman" w:cs="Times New Roman"/>
        </w:rPr>
      </w:pPr>
      <w:hyperlink r:id="rId25" w:history="1">
        <w:r w:rsidRPr="00F16188">
          <w:rPr>
            <w:rStyle w:val="Hyperlink"/>
            <w:rFonts w:ascii="Times New Roman" w:hAnsi="Times New Roman" w:cs="Times New Roman"/>
          </w:rPr>
          <w:t>Unilever</w:t>
        </w:r>
        <w:r w:rsidR="00F16188" w:rsidRPr="00F16188">
          <w:rPr>
            <w:rStyle w:val="Hyperlink"/>
            <w:rFonts w:ascii="Times New Roman" w:hAnsi="Times New Roman" w:cs="Times New Roman"/>
          </w:rPr>
          <w:t xml:space="preserve"> PLC</w:t>
        </w:r>
      </w:hyperlink>
      <w:r w:rsidRPr="00B26D9D">
        <w:rPr>
          <w:rFonts w:ascii="Times New Roman" w:hAnsi="Times New Roman" w:cs="Times New Roman"/>
        </w:rPr>
        <w:t xml:space="preserve"> is a multinational consumer goods company that offers a wide range of products across various categories. Here are some of the main product categories they specialize in:   </w:t>
      </w:r>
    </w:p>
    <w:p w14:paraId="51B80749" w14:textId="77777777" w:rsidR="00B26D9D" w:rsidRPr="00B26D9D" w:rsidRDefault="00B26D9D" w:rsidP="00F16188">
      <w:pPr>
        <w:spacing w:line="360" w:lineRule="auto"/>
        <w:jc w:val="both"/>
        <w:rPr>
          <w:rFonts w:ascii="Times New Roman" w:hAnsi="Times New Roman" w:cs="Times New Roman"/>
        </w:rPr>
      </w:pPr>
      <w:r w:rsidRPr="00B26D9D">
        <w:rPr>
          <w:rFonts w:ascii="Times New Roman" w:hAnsi="Times New Roman" w:cs="Times New Roman"/>
          <w:b/>
          <w:bCs/>
        </w:rPr>
        <w:t>Personal Care:</w:t>
      </w:r>
      <w:r w:rsidRPr="00B26D9D">
        <w:rPr>
          <w:rFonts w:ascii="Times New Roman" w:hAnsi="Times New Roman" w:cs="Times New Roman"/>
        </w:rPr>
        <w:t xml:space="preserve"> Soaps, shampoos, conditioners, body lotions, deodorants, shaving products, oral care products, and skin care products.   </w:t>
      </w:r>
    </w:p>
    <w:p w14:paraId="1BFC6027" w14:textId="77777777" w:rsidR="00B26D9D" w:rsidRPr="00B26D9D" w:rsidRDefault="00B26D9D" w:rsidP="00F16188">
      <w:pPr>
        <w:spacing w:line="360" w:lineRule="auto"/>
        <w:jc w:val="both"/>
        <w:rPr>
          <w:rFonts w:ascii="Times New Roman" w:hAnsi="Times New Roman" w:cs="Times New Roman"/>
        </w:rPr>
      </w:pPr>
      <w:r w:rsidRPr="00B26D9D">
        <w:rPr>
          <w:rFonts w:ascii="Times New Roman" w:hAnsi="Times New Roman" w:cs="Times New Roman"/>
          <w:b/>
          <w:bCs/>
        </w:rPr>
        <w:t>Home Care:</w:t>
      </w:r>
      <w:r w:rsidRPr="00B26D9D">
        <w:rPr>
          <w:rFonts w:ascii="Times New Roman" w:hAnsi="Times New Roman" w:cs="Times New Roman"/>
        </w:rPr>
        <w:t xml:space="preserve"> Detergents, fabric softeners, dishwashing liquids, air fresheners, and cleaning products.   </w:t>
      </w:r>
    </w:p>
    <w:p w14:paraId="3C016979" w14:textId="77777777" w:rsidR="00B26D9D" w:rsidRPr="00B26D9D" w:rsidRDefault="00B26D9D" w:rsidP="00F16188">
      <w:pPr>
        <w:spacing w:line="360" w:lineRule="auto"/>
        <w:jc w:val="both"/>
        <w:rPr>
          <w:rFonts w:ascii="Times New Roman" w:hAnsi="Times New Roman" w:cs="Times New Roman"/>
        </w:rPr>
      </w:pPr>
      <w:r w:rsidRPr="00B26D9D">
        <w:rPr>
          <w:rFonts w:ascii="Times New Roman" w:hAnsi="Times New Roman" w:cs="Times New Roman"/>
          <w:b/>
          <w:bCs/>
        </w:rPr>
        <w:t>Foods:</w:t>
      </w:r>
      <w:r w:rsidRPr="00B26D9D">
        <w:rPr>
          <w:rFonts w:ascii="Times New Roman" w:hAnsi="Times New Roman" w:cs="Times New Roman"/>
        </w:rPr>
        <w:t xml:space="preserve"> Ice cream, frozen foods, condiments, spreads, and cooking oils.</w:t>
      </w:r>
    </w:p>
    <w:p w14:paraId="1D380E5E" w14:textId="77777777" w:rsidR="00B26D9D" w:rsidRPr="00B26D9D" w:rsidRDefault="00B26D9D" w:rsidP="00F16188">
      <w:pPr>
        <w:spacing w:line="360" w:lineRule="auto"/>
        <w:jc w:val="both"/>
        <w:rPr>
          <w:rFonts w:ascii="Times New Roman" w:hAnsi="Times New Roman" w:cs="Times New Roman"/>
        </w:rPr>
      </w:pPr>
      <w:r w:rsidRPr="00B26D9D">
        <w:rPr>
          <w:rFonts w:ascii="Times New Roman" w:hAnsi="Times New Roman" w:cs="Times New Roman"/>
          <w:b/>
          <w:bCs/>
        </w:rPr>
        <w:t>Beverages:</w:t>
      </w:r>
      <w:r w:rsidRPr="00B26D9D">
        <w:rPr>
          <w:rFonts w:ascii="Times New Roman" w:hAnsi="Times New Roman" w:cs="Times New Roman"/>
        </w:rPr>
        <w:t xml:space="preserve"> Tea, coffee, and other beverages.   </w:t>
      </w:r>
    </w:p>
    <w:p w14:paraId="0A8BE399" w14:textId="77777777" w:rsidR="00B26D9D" w:rsidRPr="00B26D9D" w:rsidRDefault="00B26D9D" w:rsidP="00F16188">
      <w:pPr>
        <w:spacing w:line="360" w:lineRule="auto"/>
        <w:jc w:val="both"/>
        <w:rPr>
          <w:rFonts w:ascii="Times New Roman" w:hAnsi="Times New Roman" w:cs="Times New Roman"/>
        </w:rPr>
      </w:pPr>
      <w:r w:rsidRPr="00B26D9D">
        <w:rPr>
          <w:rFonts w:ascii="Times New Roman" w:hAnsi="Times New Roman" w:cs="Times New Roman"/>
        </w:rPr>
        <w:t>Some popular Unilever brands include:</w:t>
      </w:r>
    </w:p>
    <w:p w14:paraId="2EB42DB5" w14:textId="244E9772" w:rsidR="00B26D9D" w:rsidRPr="00B26D9D" w:rsidRDefault="00B26D9D" w:rsidP="00F16188">
      <w:pPr>
        <w:spacing w:line="360" w:lineRule="auto"/>
        <w:jc w:val="both"/>
        <w:rPr>
          <w:rFonts w:ascii="Times New Roman" w:hAnsi="Times New Roman" w:cs="Times New Roman"/>
        </w:rPr>
      </w:pPr>
      <w:r w:rsidRPr="00B26D9D">
        <w:rPr>
          <w:rFonts w:ascii="Times New Roman" w:hAnsi="Times New Roman" w:cs="Times New Roman"/>
          <w:b/>
          <w:bCs/>
        </w:rPr>
        <w:t>Personal Care:</w:t>
      </w:r>
      <w:r w:rsidRPr="00B26D9D">
        <w:rPr>
          <w:rFonts w:ascii="Times New Roman" w:hAnsi="Times New Roman" w:cs="Times New Roman"/>
        </w:rPr>
        <w:t xml:space="preserve"> Dove, Lux, </w:t>
      </w:r>
      <w:proofErr w:type="spellStart"/>
      <w:r w:rsidRPr="00B26D9D">
        <w:rPr>
          <w:rFonts w:ascii="Times New Roman" w:hAnsi="Times New Roman" w:cs="Times New Roman"/>
        </w:rPr>
        <w:t>Sunsilk</w:t>
      </w:r>
      <w:proofErr w:type="spellEnd"/>
      <w:r w:rsidRPr="00B26D9D">
        <w:rPr>
          <w:rFonts w:ascii="Times New Roman" w:hAnsi="Times New Roman" w:cs="Times New Roman"/>
        </w:rPr>
        <w:t xml:space="preserve">, Axe, Vaseline, Pepsodent, Pond's   </w:t>
      </w:r>
    </w:p>
    <w:p w14:paraId="514A3479" w14:textId="77777777" w:rsidR="00B26D9D" w:rsidRPr="00B26D9D" w:rsidRDefault="00B26D9D" w:rsidP="00F16188">
      <w:pPr>
        <w:spacing w:line="360" w:lineRule="auto"/>
        <w:jc w:val="both"/>
        <w:rPr>
          <w:rFonts w:ascii="Times New Roman" w:hAnsi="Times New Roman" w:cs="Times New Roman"/>
        </w:rPr>
      </w:pPr>
      <w:r w:rsidRPr="00B26D9D">
        <w:rPr>
          <w:rFonts w:ascii="Times New Roman" w:hAnsi="Times New Roman" w:cs="Times New Roman"/>
          <w:b/>
          <w:bCs/>
        </w:rPr>
        <w:t>Home Care:</w:t>
      </w:r>
      <w:r w:rsidRPr="00B26D9D">
        <w:rPr>
          <w:rFonts w:ascii="Times New Roman" w:hAnsi="Times New Roman" w:cs="Times New Roman"/>
        </w:rPr>
        <w:t xml:space="preserve"> OMO, Surf Excel, Vim, </w:t>
      </w:r>
      <w:proofErr w:type="spellStart"/>
      <w:r w:rsidRPr="00B26D9D">
        <w:rPr>
          <w:rFonts w:ascii="Times New Roman" w:hAnsi="Times New Roman" w:cs="Times New Roman"/>
        </w:rPr>
        <w:t>Domestos</w:t>
      </w:r>
      <w:proofErr w:type="spellEnd"/>
      <w:r w:rsidRPr="00B26D9D">
        <w:rPr>
          <w:rFonts w:ascii="Times New Roman" w:hAnsi="Times New Roman" w:cs="Times New Roman"/>
        </w:rPr>
        <w:t xml:space="preserve">   </w:t>
      </w:r>
    </w:p>
    <w:p w14:paraId="26CBD6E2" w14:textId="77777777" w:rsidR="00B26D9D" w:rsidRPr="00B26D9D" w:rsidRDefault="00B26D9D" w:rsidP="00F16188">
      <w:pPr>
        <w:spacing w:line="360" w:lineRule="auto"/>
        <w:jc w:val="both"/>
        <w:rPr>
          <w:rFonts w:ascii="Times New Roman" w:hAnsi="Times New Roman" w:cs="Times New Roman"/>
        </w:rPr>
      </w:pPr>
      <w:r w:rsidRPr="00B26D9D">
        <w:rPr>
          <w:rFonts w:ascii="Times New Roman" w:hAnsi="Times New Roman" w:cs="Times New Roman"/>
          <w:b/>
          <w:bCs/>
        </w:rPr>
        <w:t>Foods:</w:t>
      </w:r>
      <w:r w:rsidRPr="00B26D9D">
        <w:rPr>
          <w:rFonts w:ascii="Times New Roman" w:hAnsi="Times New Roman" w:cs="Times New Roman"/>
        </w:rPr>
        <w:t xml:space="preserve"> Knorr, Hellmann's, Ben &amp; Jerry's, Magnum   </w:t>
      </w:r>
    </w:p>
    <w:p w14:paraId="5E2DCB58" w14:textId="74FF562B" w:rsidR="00B26D9D" w:rsidRDefault="00B26D9D" w:rsidP="00F16188">
      <w:pPr>
        <w:spacing w:line="360" w:lineRule="auto"/>
        <w:jc w:val="both"/>
        <w:rPr>
          <w:rFonts w:ascii="Times New Roman" w:hAnsi="Times New Roman" w:cs="Times New Roman"/>
        </w:rPr>
      </w:pPr>
      <w:r w:rsidRPr="00B26D9D">
        <w:rPr>
          <w:rFonts w:ascii="Times New Roman" w:hAnsi="Times New Roman" w:cs="Times New Roman"/>
          <w:b/>
          <w:bCs/>
        </w:rPr>
        <w:t>Beverages:</w:t>
      </w:r>
      <w:r w:rsidRPr="00B26D9D">
        <w:rPr>
          <w:rFonts w:ascii="Times New Roman" w:hAnsi="Times New Roman" w:cs="Times New Roman"/>
        </w:rPr>
        <w:t xml:space="preserve"> Lipton, PG Tips</w:t>
      </w:r>
    </w:p>
    <w:p w14:paraId="1A63BC43" w14:textId="77777777" w:rsidR="00F16188" w:rsidRDefault="00F16188" w:rsidP="00B26D9D">
      <w:pPr>
        <w:spacing w:line="276" w:lineRule="auto"/>
        <w:jc w:val="both"/>
        <w:rPr>
          <w:rFonts w:ascii="Times New Roman" w:hAnsi="Times New Roman" w:cs="Times New Roman"/>
        </w:rPr>
      </w:pPr>
    </w:p>
    <w:p w14:paraId="7207580B" w14:textId="08BA94AB" w:rsidR="00F16188" w:rsidRPr="00B26D9D" w:rsidRDefault="008D1538" w:rsidP="00B26D9D">
      <w:pPr>
        <w:spacing w:line="276" w:lineRule="auto"/>
        <w:jc w:val="both"/>
        <w:rPr>
          <w:rFonts w:ascii="Times New Roman" w:hAnsi="Times New Roman" w:cs="Times New Roman"/>
        </w:rPr>
      </w:pPr>
      <w:r>
        <w:rPr>
          <w:rFonts w:ascii="Times New Roman" w:hAnsi="Times New Roman" w:cs="Times New Roman"/>
          <w:noProof/>
        </w:rPr>
        <w:lastRenderedPageBreak/>
        <w:drawing>
          <wp:inline distT="0" distB="0" distL="0" distR="0" wp14:anchorId="78E62023" wp14:editId="2D763B5B">
            <wp:extent cx="5486400" cy="3200400"/>
            <wp:effectExtent l="0" t="0" r="0" b="0"/>
            <wp:docPr id="65770735"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6" r:lo="rId27" r:qs="rId28" r:cs="rId29"/>
              </a:graphicData>
            </a:graphic>
          </wp:inline>
        </w:drawing>
      </w:r>
    </w:p>
    <w:p w14:paraId="54830C26" w14:textId="77777777" w:rsidR="008A3D3E" w:rsidRPr="008A3D3E" w:rsidRDefault="008A3D3E" w:rsidP="00B26D9D">
      <w:pPr>
        <w:jc w:val="both"/>
      </w:pPr>
    </w:p>
    <w:p w14:paraId="1C2942E0" w14:textId="5FC011D4" w:rsidR="009D72EF" w:rsidRPr="007E05D3" w:rsidRDefault="00011A17" w:rsidP="007E05D3">
      <w:pPr>
        <w:jc w:val="center"/>
        <w:rPr>
          <w:rFonts w:ascii="Times New Roman" w:hAnsi="Times New Roman" w:cs="Times New Roman"/>
        </w:rPr>
      </w:pPr>
      <w:r>
        <w:rPr>
          <w:noProof/>
        </w:rPr>
        <w:drawing>
          <wp:anchor distT="0" distB="0" distL="114300" distR="114300" simplePos="0" relativeHeight="251664384" behindDoc="0" locked="0" layoutInCell="1" allowOverlap="1" wp14:anchorId="58AB7C8E" wp14:editId="6E2AE337">
            <wp:simplePos x="0" y="0"/>
            <wp:positionH relativeFrom="column">
              <wp:posOffset>38100</wp:posOffset>
            </wp:positionH>
            <wp:positionV relativeFrom="paragraph">
              <wp:posOffset>476885</wp:posOffset>
            </wp:positionV>
            <wp:extent cx="5740400" cy="3511550"/>
            <wp:effectExtent l="0" t="0" r="0" b="0"/>
            <wp:wrapSquare wrapText="bothSides"/>
            <wp:docPr id="1204740654" name="Diagram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1" r:lo="rId32" r:qs="rId33" r:cs="rId34"/>
              </a:graphicData>
            </a:graphic>
            <wp14:sizeRelH relativeFrom="page">
              <wp14:pctWidth>0</wp14:pctWidth>
            </wp14:sizeRelH>
            <wp14:sizeRelV relativeFrom="page">
              <wp14:pctHeight>0</wp14:pctHeight>
            </wp14:sizeRelV>
          </wp:anchor>
        </w:drawing>
      </w:r>
      <w:r w:rsidR="009D72EF" w:rsidRPr="007E05D3">
        <w:rPr>
          <w:rFonts w:ascii="Times New Roman" w:hAnsi="Times New Roman" w:cs="Times New Roman"/>
        </w:rPr>
        <w:t>Unilever’s Some of the World most Product here I include-</w:t>
      </w:r>
    </w:p>
    <w:p w14:paraId="26F8C9BB" w14:textId="2D563871" w:rsidR="009D72EF" w:rsidRPr="009D72EF" w:rsidRDefault="009D72EF" w:rsidP="009D72EF"/>
    <w:p w14:paraId="1D7F4B68" w14:textId="20D7E429" w:rsidR="00E37DBC" w:rsidRPr="0018375B" w:rsidRDefault="0018375B" w:rsidP="00F9332F">
      <w:pPr>
        <w:pStyle w:val="Heading1"/>
        <w:pBdr>
          <w:bottom w:val="single" w:sz="12" w:space="1" w:color="auto"/>
        </w:pBdr>
        <w:spacing w:line="276" w:lineRule="auto"/>
        <w:jc w:val="center"/>
      </w:pPr>
      <w:r w:rsidRPr="0018375B">
        <w:lastRenderedPageBreak/>
        <w:t>Business Plan</w:t>
      </w:r>
      <w:r w:rsidR="007E05D3">
        <w:t>:</w:t>
      </w:r>
    </w:p>
    <w:p w14:paraId="55291133" w14:textId="121D24F8" w:rsidR="0018375B" w:rsidRDefault="0018375B" w:rsidP="0018375B">
      <w:pPr>
        <w:spacing w:line="360" w:lineRule="auto"/>
        <w:jc w:val="both"/>
        <w:rPr>
          <w:rFonts w:ascii="Times New Roman" w:hAnsi="Times New Roman" w:cs="Times New Roman"/>
        </w:rPr>
      </w:pPr>
      <w:r>
        <w:rPr>
          <w:rFonts w:ascii="Times New Roman" w:hAnsi="Times New Roman" w:cs="Times New Roman"/>
        </w:rPr>
        <w:t>Unilever</w:t>
      </w:r>
      <w:r w:rsidRPr="0018375B">
        <w:rPr>
          <w:rFonts w:ascii="Times New Roman" w:hAnsi="Times New Roman" w:cs="Times New Roman"/>
        </w:rPr>
        <w:t xml:space="preserve"> have a long tradition of being a responsible and pioneering business. It goes back to the days of our founders, including William Lever, who launched one of the world’s first purposeful brands, Sunlight Soap, more than 100 years ago. And it is at the heart of how we run our company today.</w:t>
      </w:r>
      <w:r>
        <w:rPr>
          <w:rFonts w:ascii="Times New Roman" w:hAnsi="Times New Roman" w:cs="Times New Roman"/>
        </w:rPr>
        <w:t xml:space="preserve"> </w:t>
      </w:r>
      <w:r w:rsidRPr="0018375B">
        <w:rPr>
          <w:rFonts w:ascii="Times New Roman" w:hAnsi="Times New Roman" w:cs="Times New Roman"/>
        </w:rPr>
        <w:t xml:space="preserve">We strive to do </w:t>
      </w:r>
      <w:r w:rsidR="009C5D67" w:rsidRPr="0018375B">
        <w:rPr>
          <w:rFonts w:ascii="Times New Roman" w:hAnsi="Times New Roman" w:cs="Times New Roman"/>
        </w:rPr>
        <w:t>better</w:t>
      </w:r>
      <w:r w:rsidRPr="0018375B">
        <w:rPr>
          <w:rFonts w:ascii="Times New Roman" w:hAnsi="Times New Roman" w:cs="Times New Roman"/>
        </w:rPr>
        <w:t xml:space="preserve"> for our planet and our society – not just less harm. We want to act on the social and environmental issues facing the world and we want to enhance people’s lives with our innovative, sustainable and high-quality products.</w:t>
      </w:r>
      <w:r>
        <w:rPr>
          <w:rFonts w:ascii="Times New Roman" w:hAnsi="Times New Roman" w:cs="Times New Roman"/>
        </w:rPr>
        <w:t xml:space="preserve"> </w:t>
      </w:r>
      <w:r w:rsidRPr="0018375B">
        <w:rPr>
          <w:rFonts w:ascii="Times New Roman" w:hAnsi="Times New Roman" w:cs="Times New Roman"/>
        </w:rPr>
        <w:t>This is how we will grow our business.</w:t>
      </w:r>
      <w:r w:rsidR="00FB7C29">
        <w:rPr>
          <w:rFonts w:ascii="Times New Roman" w:hAnsi="Times New Roman" w:cs="Times New Roman"/>
        </w:rPr>
        <w:t xml:space="preserve"> </w:t>
      </w:r>
    </w:p>
    <w:p w14:paraId="4EDAE937" w14:textId="77777777" w:rsidR="00FB7C29" w:rsidRPr="00FB7C29" w:rsidRDefault="00FB7C29" w:rsidP="00FB7C29">
      <w:pPr>
        <w:numPr>
          <w:ilvl w:val="0"/>
          <w:numId w:val="2"/>
        </w:numPr>
        <w:spacing w:line="360" w:lineRule="auto"/>
        <w:jc w:val="both"/>
        <w:rPr>
          <w:rFonts w:ascii="Times New Roman" w:hAnsi="Times New Roman" w:cs="Times New Roman"/>
        </w:rPr>
      </w:pPr>
      <w:r w:rsidRPr="00FB7C29">
        <w:rPr>
          <w:rFonts w:ascii="Times New Roman" w:hAnsi="Times New Roman" w:cs="Times New Roman"/>
          <w:b/>
          <w:bCs/>
          <w:i/>
          <w:iCs/>
        </w:rPr>
        <w:t>Strong Brand Portfolio</w:t>
      </w:r>
      <w:r w:rsidRPr="00FB7C29">
        <w:rPr>
          <w:rFonts w:ascii="Times New Roman" w:hAnsi="Times New Roman" w:cs="Times New Roman"/>
        </w:rPr>
        <w:t>: Unilever has a portfolio of strong and trusted brands, including Dove, Lipton, Knorr, Hellmann’s, and Axe, among others. These brands have a high level of brand recognition and customer loyalty, which has helped Unilever to maintain its market share in various product categories.</w:t>
      </w:r>
    </w:p>
    <w:p w14:paraId="3F31B5B4" w14:textId="77777777" w:rsidR="00FB7C29" w:rsidRPr="00FB7C29" w:rsidRDefault="00FB7C29" w:rsidP="00FB7C29">
      <w:pPr>
        <w:numPr>
          <w:ilvl w:val="0"/>
          <w:numId w:val="2"/>
        </w:numPr>
        <w:spacing w:line="360" w:lineRule="auto"/>
        <w:jc w:val="both"/>
        <w:rPr>
          <w:rFonts w:ascii="Times New Roman" w:hAnsi="Times New Roman" w:cs="Times New Roman"/>
        </w:rPr>
      </w:pPr>
      <w:r w:rsidRPr="00FB7C29">
        <w:rPr>
          <w:rFonts w:ascii="Times New Roman" w:hAnsi="Times New Roman" w:cs="Times New Roman"/>
          <w:b/>
          <w:bCs/>
          <w:i/>
          <w:iCs/>
        </w:rPr>
        <w:t>Global Presence</w:t>
      </w:r>
      <w:r w:rsidRPr="00FB7C29">
        <w:rPr>
          <w:rFonts w:ascii="Times New Roman" w:hAnsi="Times New Roman" w:cs="Times New Roman"/>
        </w:rPr>
        <w:t>: Unilever operates in over 190 countries worldwide, which provides it with a significant advantage in terms of market reach and distribution. The company has a strong presence in emerging markets, which account for over 60% of its sales.</w:t>
      </w:r>
    </w:p>
    <w:p w14:paraId="7114823F" w14:textId="77777777" w:rsidR="00FB7C29" w:rsidRPr="00FB7C29" w:rsidRDefault="00FB7C29" w:rsidP="00FB7C29">
      <w:pPr>
        <w:numPr>
          <w:ilvl w:val="0"/>
          <w:numId w:val="2"/>
        </w:numPr>
        <w:spacing w:line="360" w:lineRule="auto"/>
        <w:jc w:val="both"/>
        <w:rPr>
          <w:rFonts w:ascii="Times New Roman" w:hAnsi="Times New Roman" w:cs="Times New Roman"/>
        </w:rPr>
      </w:pPr>
      <w:r w:rsidRPr="00FB7C29">
        <w:rPr>
          <w:rFonts w:ascii="Times New Roman" w:hAnsi="Times New Roman" w:cs="Times New Roman"/>
          <w:b/>
          <w:bCs/>
          <w:i/>
          <w:iCs/>
        </w:rPr>
        <w:t>Diversified Product Portfolio</w:t>
      </w:r>
      <w:r w:rsidRPr="00FB7C29">
        <w:rPr>
          <w:rFonts w:ascii="Times New Roman" w:hAnsi="Times New Roman" w:cs="Times New Roman"/>
        </w:rPr>
        <w:t>: Unilever has a diversified product portfolio that spans across different categories, including food, beverages, cleaning agents, personal care, and beauty products. This diversification helps to mitigate risks and provides the company with multiple revenue streams.</w:t>
      </w:r>
    </w:p>
    <w:p w14:paraId="3AD58C25" w14:textId="77777777" w:rsidR="00FB7C29" w:rsidRPr="00FB7C29" w:rsidRDefault="00FB7C29" w:rsidP="00FB7C29">
      <w:pPr>
        <w:numPr>
          <w:ilvl w:val="0"/>
          <w:numId w:val="2"/>
        </w:numPr>
        <w:spacing w:line="360" w:lineRule="auto"/>
        <w:jc w:val="both"/>
        <w:rPr>
          <w:rFonts w:ascii="Times New Roman" w:hAnsi="Times New Roman" w:cs="Times New Roman"/>
        </w:rPr>
      </w:pPr>
      <w:r w:rsidRPr="00FB7C29">
        <w:rPr>
          <w:rFonts w:ascii="Times New Roman" w:hAnsi="Times New Roman" w:cs="Times New Roman"/>
          <w:b/>
          <w:bCs/>
          <w:i/>
          <w:iCs/>
        </w:rPr>
        <w:t>Sustainable Practices</w:t>
      </w:r>
      <w:r w:rsidRPr="00FB7C29">
        <w:rPr>
          <w:rFonts w:ascii="Times New Roman" w:hAnsi="Times New Roman" w:cs="Times New Roman"/>
        </w:rPr>
        <w:t>: Unilever has made sustainability a core part of its business strategy, which has helped it to establish itself as a leader in sustainable practices in the consumer goods industry. The company has set ambitious goals to reduce its environmental impact and has been recognized for its efforts in this area.</w:t>
      </w:r>
    </w:p>
    <w:p w14:paraId="5868FBAA" w14:textId="77777777" w:rsidR="0018375B" w:rsidRDefault="0018375B" w:rsidP="0018375B">
      <w:pPr>
        <w:spacing w:line="360" w:lineRule="auto"/>
        <w:jc w:val="both"/>
        <w:rPr>
          <w:rFonts w:ascii="Times New Roman" w:hAnsi="Times New Roman" w:cs="Times New Roman"/>
        </w:rPr>
      </w:pPr>
    </w:p>
    <w:p w14:paraId="0D5133CF" w14:textId="652D8D39" w:rsidR="0018375B" w:rsidRPr="0018375B" w:rsidRDefault="0018375B" w:rsidP="0018375B">
      <w:pPr>
        <w:pStyle w:val="Heading2"/>
        <w:spacing w:line="360" w:lineRule="auto"/>
      </w:pPr>
      <w:r>
        <w:t>Product Details</w:t>
      </w:r>
    </w:p>
    <w:p w14:paraId="7F3D4EE2" w14:textId="77777777" w:rsidR="0018375B" w:rsidRPr="0018375B" w:rsidRDefault="0018375B" w:rsidP="0018375B">
      <w:pPr>
        <w:spacing w:line="360" w:lineRule="auto"/>
        <w:jc w:val="both"/>
        <w:rPr>
          <w:rFonts w:ascii="Times New Roman" w:hAnsi="Times New Roman" w:cs="Times New Roman"/>
        </w:rPr>
      </w:pPr>
      <w:r w:rsidRPr="0018375B">
        <w:rPr>
          <w:rFonts w:ascii="Times New Roman" w:hAnsi="Times New Roman" w:cs="Times New Roman"/>
        </w:rPr>
        <w:t>We will demonstrate that our business model delivers consistent and competitive growth delivering financial results in the top third of our industry.</w:t>
      </w:r>
    </w:p>
    <w:p w14:paraId="6E082744" w14:textId="77777777" w:rsidR="0018375B" w:rsidRPr="0018375B" w:rsidRDefault="0018375B" w:rsidP="00BD0065">
      <w:pPr>
        <w:numPr>
          <w:ilvl w:val="0"/>
          <w:numId w:val="3"/>
        </w:numPr>
        <w:spacing w:line="360" w:lineRule="auto"/>
        <w:jc w:val="both"/>
        <w:rPr>
          <w:rFonts w:ascii="Times New Roman" w:hAnsi="Times New Roman" w:cs="Times New Roman"/>
        </w:rPr>
      </w:pPr>
      <w:r w:rsidRPr="0018375B">
        <w:rPr>
          <w:rFonts w:ascii="Times New Roman" w:hAnsi="Times New Roman" w:cs="Times New Roman"/>
        </w:rPr>
        <w:t>We will build a consistently high growth portfolio</w:t>
      </w:r>
    </w:p>
    <w:p w14:paraId="49D73C96" w14:textId="77777777" w:rsidR="0018375B" w:rsidRPr="0018375B" w:rsidRDefault="0018375B" w:rsidP="00BD0065">
      <w:pPr>
        <w:numPr>
          <w:ilvl w:val="0"/>
          <w:numId w:val="3"/>
        </w:numPr>
        <w:spacing w:line="360" w:lineRule="auto"/>
        <w:jc w:val="both"/>
        <w:rPr>
          <w:rFonts w:ascii="Times New Roman" w:hAnsi="Times New Roman" w:cs="Times New Roman"/>
        </w:rPr>
      </w:pPr>
      <w:r w:rsidRPr="0018375B">
        <w:rPr>
          <w:rFonts w:ascii="Times New Roman" w:hAnsi="Times New Roman" w:cs="Times New Roman"/>
        </w:rPr>
        <w:t>We will win with our brands, powered by unmissable superiority</w:t>
      </w:r>
    </w:p>
    <w:p w14:paraId="613C1B16" w14:textId="77777777" w:rsidR="0018375B" w:rsidRPr="0018375B" w:rsidRDefault="0018375B" w:rsidP="00BD0065">
      <w:pPr>
        <w:numPr>
          <w:ilvl w:val="0"/>
          <w:numId w:val="3"/>
        </w:numPr>
        <w:spacing w:line="360" w:lineRule="auto"/>
        <w:jc w:val="both"/>
        <w:rPr>
          <w:rFonts w:ascii="Times New Roman" w:hAnsi="Times New Roman" w:cs="Times New Roman"/>
        </w:rPr>
      </w:pPr>
      <w:r w:rsidRPr="0018375B">
        <w:rPr>
          <w:rFonts w:ascii="Times New Roman" w:hAnsi="Times New Roman" w:cs="Times New Roman"/>
        </w:rPr>
        <w:lastRenderedPageBreak/>
        <w:t>We will accelerate growth in key markets and categories</w:t>
      </w:r>
    </w:p>
    <w:p w14:paraId="59E7F79A" w14:textId="2003720E" w:rsidR="0018375B" w:rsidRDefault="0018375B" w:rsidP="00BD0065">
      <w:pPr>
        <w:numPr>
          <w:ilvl w:val="0"/>
          <w:numId w:val="3"/>
        </w:numPr>
        <w:spacing w:line="360" w:lineRule="auto"/>
        <w:jc w:val="both"/>
        <w:rPr>
          <w:rFonts w:ascii="Times New Roman" w:hAnsi="Times New Roman" w:cs="Times New Roman"/>
        </w:rPr>
      </w:pPr>
      <w:r w:rsidRPr="0018375B">
        <w:rPr>
          <w:rFonts w:ascii="Times New Roman" w:hAnsi="Times New Roman" w:cs="Times New Roman"/>
        </w:rPr>
        <w:t>We will lead in key channels</w:t>
      </w:r>
    </w:p>
    <w:p w14:paraId="7D1E4D37" w14:textId="3F3B3BE2" w:rsidR="009C5D67" w:rsidRDefault="005E59D5" w:rsidP="009C5D67">
      <w:pPr>
        <w:spacing w:line="360" w:lineRule="auto"/>
        <w:jc w:val="both"/>
        <w:rPr>
          <w:rFonts w:ascii="Times New Roman" w:hAnsi="Times New Roman" w:cs="Times New Roman"/>
        </w:rPr>
      </w:pPr>
      <w:r>
        <w:rPr>
          <w:rFonts w:ascii="Times New Roman" w:hAnsi="Times New Roman" w:cs="Times New Roman"/>
          <w:noProof/>
        </w:rPr>
        <w:drawing>
          <wp:anchor distT="0" distB="0" distL="114300" distR="114300" simplePos="0" relativeHeight="251667456" behindDoc="1" locked="0" layoutInCell="1" allowOverlap="1" wp14:anchorId="7F7A140A" wp14:editId="1D7BC6D4">
            <wp:simplePos x="0" y="0"/>
            <wp:positionH relativeFrom="column">
              <wp:posOffset>38100</wp:posOffset>
            </wp:positionH>
            <wp:positionV relativeFrom="paragraph">
              <wp:posOffset>185420</wp:posOffset>
            </wp:positionV>
            <wp:extent cx="5731510" cy="3048000"/>
            <wp:effectExtent l="0" t="0" r="2540" b="0"/>
            <wp:wrapThrough wrapText="bothSides">
              <wp:wrapPolygon edited="0">
                <wp:start x="0" y="0"/>
                <wp:lineTo x="0" y="21465"/>
                <wp:lineTo x="21538" y="21465"/>
                <wp:lineTo x="21538" y="0"/>
                <wp:lineTo x="0" y="0"/>
              </wp:wrapPolygon>
            </wp:wrapThrough>
            <wp:docPr id="196838300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8383008" name="Picture 1968383008"/>
                    <pic:cNvPicPr/>
                  </pic:nvPicPr>
                  <pic:blipFill rotWithShape="1">
                    <a:blip r:embed="rId36">
                      <a:extLst>
                        <a:ext uri="{28A0092B-C50C-407E-A947-70E740481C1C}">
                          <a14:useLocalDpi xmlns:a14="http://schemas.microsoft.com/office/drawing/2010/main" val="0"/>
                        </a:ext>
                      </a:extLst>
                    </a:blip>
                    <a:srcRect t="10000" b="15926"/>
                    <a:stretch/>
                  </pic:blipFill>
                  <pic:spPr bwMode="auto">
                    <a:xfrm>
                      <a:off x="0" y="0"/>
                      <a:ext cx="5731510" cy="3048000"/>
                    </a:xfrm>
                    <a:prstGeom prst="rect">
                      <a:avLst/>
                    </a:prstGeom>
                    <a:ln>
                      <a:noFill/>
                    </a:ln>
                    <a:extLst>
                      <a:ext uri="{53640926-AAD7-44D8-BBD7-CCE9431645EC}">
                        <a14:shadowObscured xmlns:a14="http://schemas.microsoft.com/office/drawing/2010/main"/>
                      </a:ext>
                    </a:extLst>
                  </pic:spPr>
                </pic:pic>
              </a:graphicData>
            </a:graphic>
          </wp:anchor>
        </w:drawing>
      </w:r>
    </w:p>
    <w:p w14:paraId="5D0E70AA" w14:textId="77777777" w:rsidR="005E59D5" w:rsidRDefault="005E59D5" w:rsidP="009C5D67">
      <w:pPr>
        <w:spacing w:line="360" w:lineRule="auto"/>
        <w:jc w:val="both"/>
        <w:rPr>
          <w:rFonts w:ascii="Times New Roman" w:hAnsi="Times New Roman" w:cs="Times New Roman"/>
          <w:noProof/>
        </w:rPr>
      </w:pPr>
    </w:p>
    <w:p w14:paraId="24E5DD84" w14:textId="5587F78B" w:rsidR="0018375B" w:rsidRDefault="000A2A2C" w:rsidP="0018375B">
      <w:pPr>
        <w:jc w:val="both"/>
        <w:rPr>
          <w:rFonts w:ascii="Times New Roman" w:hAnsi="Times New Roman" w:cs="Times New Roman"/>
        </w:rPr>
      </w:pPr>
      <w:r>
        <w:rPr>
          <w:rFonts w:ascii="Times New Roman" w:hAnsi="Times New Roman" w:cs="Times New Roman"/>
        </w:rPr>
        <w:t xml:space="preserve">Most Sales of the </w:t>
      </w:r>
      <w:hyperlink r:id="rId37" w:history="1">
        <w:r w:rsidRPr="000A2A2C">
          <w:rPr>
            <w:rStyle w:val="Hyperlink"/>
            <w:rFonts w:ascii="Times New Roman" w:hAnsi="Times New Roman" w:cs="Times New Roman"/>
          </w:rPr>
          <w:t>Unilever PLC</w:t>
        </w:r>
      </w:hyperlink>
      <w:r>
        <w:rPr>
          <w:rFonts w:ascii="Times New Roman" w:hAnsi="Times New Roman" w:cs="Times New Roman"/>
        </w:rPr>
        <w:t xml:space="preserve"> in the worldwide around 2019-2020</w:t>
      </w:r>
    </w:p>
    <w:p w14:paraId="54B45765" w14:textId="2653D7BB" w:rsidR="000A2A2C" w:rsidRDefault="000A2A2C" w:rsidP="0018375B">
      <w:pPr>
        <w:jc w:val="both"/>
        <w:rPr>
          <w:rStyle w:val="Hyperlink"/>
          <w:rFonts w:ascii="Times New Roman" w:hAnsi="Times New Roman" w:cs="Times New Roman"/>
        </w:rPr>
      </w:pPr>
      <w:hyperlink r:id="rId38" w:history="1">
        <w:r w:rsidRPr="000A2A2C">
          <w:rPr>
            <w:rStyle w:val="Hyperlink"/>
            <w:rFonts w:ascii="Times New Roman" w:hAnsi="Times New Roman" w:cs="Times New Roman"/>
          </w:rPr>
          <w:t>What’s behind Unilever’s full-year result?</w:t>
        </w:r>
      </w:hyperlink>
    </w:p>
    <w:p w14:paraId="2608C7EE" w14:textId="77777777" w:rsidR="00BE1819" w:rsidRDefault="00BE1819" w:rsidP="0018375B">
      <w:pPr>
        <w:jc w:val="both"/>
        <w:rPr>
          <w:rStyle w:val="Hyperlink"/>
          <w:rFonts w:ascii="Times New Roman" w:hAnsi="Times New Roman" w:cs="Times New Roman"/>
        </w:rPr>
      </w:pPr>
    </w:p>
    <w:p w14:paraId="7AE40AE8" w14:textId="5F31E6F1" w:rsidR="00BE1819" w:rsidRDefault="00BE1819" w:rsidP="0018375B">
      <w:pPr>
        <w:jc w:val="both"/>
        <w:rPr>
          <w:rFonts w:ascii="Times New Roman" w:hAnsi="Times New Roman" w:cs="Times New Roman"/>
        </w:rPr>
      </w:pPr>
      <w:r>
        <w:rPr>
          <w:noProof/>
        </w:rPr>
        <w:drawing>
          <wp:inline distT="0" distB="0" distL="0" distR="0" wp14:anchorId="58FE083F" wp14:editId="4CA78E5E">
            <wp:extent cx="5731510" cy="3013075"/>
            <wp:effectExtent l="0" t="0" r="2540" b="0"/>
            <wp:docPr id="1428527638" name="Picture 1" descr="Unilever says no to 'normal' with new positive beauty vision | Unile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lever says no to 'normal' with new positive beauty vision | Unileve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731510" cy="3013075"/>
                    </a:xfrm>
                    <a:prstGeom prst="rect">
                      <a:avLst/>
                    </a:prstGeom>
                    <a:noFill/>
                    <a:ln>
                      <a:noFill/>
                    </a:ln>
                  </pic:spPr>
                </pic:pic>
              </a:graphicData>
            </a:graphic>
          </wp:inline>
        </w:drawing>
      </w:r>
    </w:p>
    <w:p w14:paraId="48FC8B08" w14:textId="77777777" w:rsidR="00BE1819" w:rsidRDefault="00BE1819" w:rsidP="007E05D3">
      <w:pPr>
        <w:pStyle w:val="Heading1"/>
        <w:jc w:val="center"/>
      </w:pPr>
    </w:p>
    <w:p w14:paraId="793943F9" w14:textId="1A05CCBF" w:rsidR="00BE1819" w:rsidRDefault="00BE1819" w:rsidP="00BE1819">
      <w:pPr>
        <w:pStyle w:val="Heading1"/>
        <w:jc w:val="both"/>
      </w:pPr>
      <w:r>
        <w:rPr>
          <w:noProof/>
        </w:rPr>
        <w:drawing>
          <wp:inline distT="0" distB="0" distL="0" distR="0" wp14:anchorId="0A66D718" wp14:editId="164804DE">
            <wp:extent cx="5731510" cy="4281170"/>
            <wp:effectExtent l="0" t="0" r="2540" b="5080"/>
            <wp:docPr id="828437882" name="Picture 2" descr="How Unilever is shifting from a food to a personal care busin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ow Unilever is shifting from a food to a personal care business"/>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731510" cy="4281170"/>
                    </a:xfrm>
                    <a:prstGeom prst="rect">
                      <a:avLst/>
                    </a:prstGeom>
                    <a:noFill/>
                    <a:ln>
                      <a:noFill/>
                    </a:ln>
                  </pic:spPr>
                </pic:pic>
              </a:graphicData>
            </a:graphic>
          </wp:inline>
        </w:drawing>
      </w:r>
    </w:p>
    <w:p w14:paraId="6307EF2D" w14:textId="77777777" w:rsidR="00BE1819" w:rsidRDefault="00BE1819" w:rsidP="007E05D3">
      <w:pPr>
        <w:pStyle w:val="Heading1"/>
        <w:jc w:val="center"/>
      </w:pPr>
    </w:p>
    <w:p w14:paraId="595A5689" w14:textId="72359650" w:rsidR="0018375B" w:rsidRDefault="0018375B" w:rsidP="00881757">
      <w:pPr>
        <w:pStyle w:val="Heading1"/>
        <w:pBdr>
          <w:bottom w:val="single" w:sz="12" w:space="1" w:color="auto"/>
        </w:pBdr>
        <w:jc w:val="center"/>
      </w:pPr>
      <w:r>
        <w:t>Sales And Cost Statistics</w:t>
      </w:r>
      <w:r w:rsidR="007E05D3">
        <w:t>:</w:t>
      </w:r>
    </w:p>
    <w:p w14:paraId="17A59724" w14:textId="77777777" w:rsidR="0018375B" w:rsidRPr="00B30D17" w:rsidRDefault="0018375B" w:rsidP="00B30D17">
      <w:pPr>
        <w:jc w:val="both"/>
      </w:pPr>
    </w:p>
    <w:p w14:paraId="366EB281" w14:textId="67F17948" w:rsidR="00B30D17" w:rsidRPr="00976075" w:rsidRDefault="00B30D17" w:rsidP="00B30D17">
      <w:pPr>
        <w:jc w:val="both"/>
        <w:rPr>
          <w:rFonts w:ascii="Times New Roman" w:hAnsi="Times New Roman" w:cs="Times New Roman"/>
        </w:rPr>
      </w:pPr>
      <w:r w:rsidRPr="00976075">
        <w:rPr>
          <w:rFonts w:ascii="Times New Roman" w:hAnsi="Times New Roman" w:cs="Times New Roman"/>
        </w:rPr>
        <w:t>Unilever reported cost of goods sold of 36.882 B for the latest twelve months ending June 30, 2024 on its income statement.</w:t>
      </w:r>
    </w:p>
    <w:p w14:paraId="4FC2D3E8" w14:textId="2063AF3D" w:rsidR="00B30D17" w:rsidRPr="00976075" w:rsidRDefault="00B30D17" w:rsidP="00B30D17">
      <w:pPr>
        <w:jc w:val="both"/>
        <w:rPr>
          <w:rFonts w:ascii="Times New Roman" w:hAnsi="Times New Roman" w:cs="Times New Roman"/>
        </w:rPr>
      </w:pPr>
      <w:r w:rsidRPr="00976075">
        <w:rPr>
          <w:rFonts w:ascii="Times New Roman" w:hAnsi="Times New Roman" w:cs="Times New Roman"/>
        </w:rPr>
        <w:t>The tables below summarize Unilever’s Cost of Goods Sold and common size over the last five years:</w:t>
      </w:r>
    </w:p>
    <w:tbl>
      <w:tblPr>
        <w:tblW w:w="0" w:type="auto"/>
        <w:tblCellSpacing w:w="15" w:type="dxa"/>
        <w:tblInd w:w="1681" w:type="dxa"/>
        <w:shd w:val="clear" w:color="auto" w:fill="FFFFFF"/>
        <w:tblCellMar>
          <w:top w:w="15" w:type="dxa"/>
          <w:left w:w="15" w:type="dxa"/>
          <w:bottom w:w="15" w:type="dxa"/>
          <w:right w:w="15" w:type="dxa"/>
        </w:tblCellMar>
        <w:tblLook w:val="04A0" w:firstRow="1" w:lastRow="0" w:firstColumn="1" w:lastColumn="0" w:noHBand="0" w:noVBand="1"/>
      </w:tblPr>
      <w:tblGrid>
        <w:gridCol w:w="1206"/>
        <w:gridCol w:w="2014"/>
        <w:gridCol w:w="941"/>
        <w:gridCol w:w="1255"/>
      </w:tblGrid>
      <w:tr w:rsidR="00B30D17" w:rsidRPr="00976075" w14:paraId="32D1F0CE" w14:textId="77777777" w:rsidTr="0045115C">
        <w:trPr>
          <w:tblHeader/>
          <w:tblCellSpacing w:w="15" w:type="dxa"/>
        </w:trPr>
        <w:tc>
          <w:tcPr>
            <w:tcW w:w="0" w:type="auto"/>
            <w:shd w:val="clear" w:color="auto" w:fill="FFFFFF"/>
            <w:vAlign w:val="center"/>
            <w:hideMark/>
          </w:tcPr>
          <w:p w14:paraId="00484B58" w14:textId="77777777" w:rsidR="00B30D17" w:rsidRPr="00976075" w:rsidRDefault="00B30D17" w:rsidP="0045115C">
            <w:pPr>
              <w:jc w:val="center"/>
              <w:rPr>
                <w:rFonts w:ascii="Times New Roman" w:hAnsi="Times New Roman" w:cs="Times New Roman"/>
                <w:b/>
                <w:bCs/>
              </w:rPr>
            </w:pPr>
            <w:r w:rsidRPr="00976075">
              <w:rPr>
                <w:rFonts w:ascii="Times New Roman" w:hAnsi="Times New Roman" w:cs="Times New Roman"/>
                <w:b/>
                <w:bCs/>
              </w:rPr>
              <w:t>Fiscal Year</w:t>
            </w:r>
          </w:p>
        </w:tc>
        <w:tc>
          <w:tcPr>
            <w:tcW w:w="0" w:type="auto"/>
            <w:shd w:val="clear" w:color="auto" w:fill="FFFFFF"/>
            <w:vAlign w:val="center"/>
            <w:hideMark/>
          </w:tcPr>
          <w:p w14:paraId="707F1D32" w14:textId="77777777" w:rsidR="00B30D17" w:rsidRPr="00976075" w:rsidRDefault="00B30D17" w:rsidP="0045115C">
            <w:pPr>
              <w:jc w:val="center"/>
              <w:rPr>
                <w:rFonts w:ascii="Times New Roman" w:hAnsi="Times New Roman" w:cs="Times New Roman"/>
                <w:b/>
                <w:bCs/>
              </w:rPr>
            </w:pPr>
            <w:r w:rsidRPr="00976075">
              <w:rPr>
                <w:rFonts w:ascii="Times New Roman" w:hAnsi="Times New Roman" w:cs="Times New Roman"/>
                <w:b/>
                <w:bCs/>
              </w:rPr>
              <w:t>Cost of Goods Sold</w:t>
            </w:r>
          </w:p>
        </w:tc>
        <w:tc>
          <w:tcPr>
            <w:tcW w:w="0" w:type="auto"/>
            <w:shd w:val="clear" w:color="auto" w:fill="FFFFFF"/>
            <w:vAlign w:val="center"/>
            <w:hideMark/>
          </w:tcPr>
          <w:p w14:paraId="57900A24" w14:textId="77777777" w:rsidR="00B30D17" w:rsidRPr="00976075" w:rsidRDefault="00B30D17" w:rsidP="0045115C">
            <w:pPr>
              <w:jc w:val="center"/>
              <w:rPr>
                <w:rFonts w:ascii="Times New Roman" w:hAnsi="Times New Roman" w:cs="Times New Roman"/>
                <w:b/>
                <w:bCs/>
              </w:rPr>
            </w:pPr>
            <w:r w:rsidRPr="00976075">
              <w:rPr>
                <w:rFonts w:ascii="Times New Roman" w:hAnsi="Times New Roman" w:cs="Times New Roman"/>
                <w:b/>
                <w:bCs/>
              </w:rPr>
              <w:t>Revenue</w:t>
            </w:r>
          </w:p>
        </w:tc>
        <w:tc>
          <w:tcPr>
            <w:tcW w:w="0" w:type="auto"/>
            <w:shd w:val="clear" w:color="auto" w:fill="FFFFFF"/>
            <w:vAlign w:val="center"/>
            <w:hideMark/>
          </w:tcPr>
          <w:p w14:paraId="4BE1DC6C" w14:textId="77777777" w:rsidR="00B30D17" w:rsidRPr="00976075" w:rsidRDefault="00B30D17" w:rsidP="0045115C">
            <w:pPr>
              <w:jc w:val="center"/>
              <w:rPr>
                <w:rFonts w:ascii="Times New Roman" w:hAnsi="Times New Roman" w:cs="Times New Roman"/>
                <w:b/>
                <w:bCs/>
              </w:rPr>
            </w:pPr>
            <w:r w:rsidRPr="00976075">
              <w:rPr>
                <w:rFonts w:ascii="Times New Roman" w:hAnsi="Times New Roman" w:cs="Times New Roman"/>
                <w:b/>
                <w:bCs/>
              </w:rPr>
              <w:t>% Revenue</w:t>
            </w:r>
          </w:p>
        </w:tc>
      </w:tr>
      <w:tr w:rsidR="00B30D17" w:rsidRPr="00976075" w14:paraId="60DAE5EE" w14:textId="77777777" w:rsidTr="0045115C">
        <w:trPr>
          <w:tblCellSpacing w:w="15" w:type="dxa"/>
        </w:trPr>
        <w:tc>
          <w:tcPr>
            <w:tcW w:w="0" w:type="auto"/>
            <w:shd w:val="clear" w:color="auto" w:fill="FFFFFF"/>
            <w:vAlign w:val="center"/>
            <w:hideMark/>
          </w:tcPr>
          <w:p w14:paraId="3B0FD2F2" w14:textId="77777777" w:rsidR="00B30D17" w:rsidRPr="00976075" w:rsidRDefault="00B30D17" w:rsidP="0045115C">
            <w:pPr>
              <w:jc w:val="center"/>
              <w:rPr>
                <w:rFonts w:ascii="Times New Roman" w:hAnsi="Times New Roman" w:cs="Times New Roman"/>
              </w:rPr>
            </w:pPr>
            <w:r w:rsidRPr="00976075">
              <w:rPr>
                <w:rFonts w:ascii="Times New Roman" w:hAnsi="Times New Roman" w:cs="Times New Roman"/>
              </w:rPr>
              <w:t>2019-12-31</w:t>
            </w:r>
          </w:p>
        </w:tc>
        <w:tc>
          <w:tcPr>
            <w:tcW w:w="0" w:type="auto"/>
            <w:shd w:val="clear" w:color="auto" w:fill="FFFFFF"/>
            <w:vAlign w:val="center"/>
            <w:hideMark/>
          </w:tcPr>
          <w:p w14:paraId="691C6C06" w14:textId="77777777" w:rsidR="00B30D17" w:rsidRPr="00976075" w:rsidRDefault="00B30D17" w:rsidP="0045115C">
            <w:pPr>
              <w:jc w:val="center"/>
              <w:rPr>
                <w:rFonts w:ascii="Times New Roman" w:hAnsi="Times New Roman" w:cs="Times New Roman"/>
              </w:rPr>
            </w:pPr>
            <w:r w:rsidRPr="00976075">
              <w:rPr>
                <w:rFonts w:ascii="Times New Roman" w:hAnsi="Times New Roman" w:cs="Times New Roman"/>
              </w:rPr>
              <w:t>32.644 B</w:t>
            </w:r>
          </w:p>
        </w:tc>
        <w:tc>
          <w:tcPr>
            <w:tcW w:w="0" w:type="auto"/>
            <w:shd w:val="clear" w:color="auto" w:fill="FFFFFF"/>
            <w:vAlign w:val="center"/>
            <w:hideMark/>
          </w:tcPr>
          <w:p w14:paraId="0269016B" w14:textId="77777777" w:rsidR="00B30D17" w:rsidRPr="00976075" w:rsidRDefault="00B30D17" w:rsidP="0045115C">
            <w:pPr>
              <w:jc w:val="center"/>
              <w:rPr>
                <w:rFonts w:ascii="Times New Roman" w:hAnsi="Times New Roman" w:cs="Times New Roman"/>
              </w:rPr>
            </w:pPr>
            <w:r w:rsidRPr="00976075">
              <w:rPr>
                <w:rFonts w:ascii="Times New Roman" w:hAnsi="Times New Roman" w:cs="Times New Roman"/>
              </w:rPr>
              <w:t>58.306 B</w:t>
            </w:r>
          </w:p>
        </w:tc>
        <w:tc>
          <w:tcPr>
            <w:tcW w:w="0" w:type="auto"/>
            <w:shd w:val="clear" w:color="auto" w:fill="FFFFFF"/>
            <w:vAlign w:val="center"/>
            <w:hideMark/>
          </w:tcPr>
          <w:p w14:paraId="1168142E" w14:textId="77777777" w:rsidR="00B30D17" w:rsidRPr="00976075" w:rsidRDefault="00B30D17" w:rsidP="0045115C">
            <w:pPr>
              <w:jc w:val="center"/>
              <w:rPr>
                <w:rFonts w:ascii="Times New Roman" w:hAnsi="Times New Roman" w:cs="Times New Roman"/>
              </w:rPr>
            </w:pPr>
            <w:r w:rsidRPr="00976075">
              <w:rPr>
                <w:rFonts w:ascii="Times New Roman" w:hAnsi="Times New Roman" w:cs="Times New Roman"/>
              </w:rPr>
              <w:t>56.0%</w:t>
            </w:r>
          </w:p>
        </w:tc>
      </w:tr>
      <w:tr w:rsidR="00B30D17" w:rsidRPr="00976075" w14:paraId="511D4D8F" w14:textId="77777777" w:rsidTr="0045115C">
        <w:trPr>
          <w:tblCellSpacing w:w="15" w:type="dxa"/>
        </w:trPr>
        <w:tc>
          <w:tcPr>
            <w:tcW w:w="0" w:type="auto"/>
            <w:shd w:val="clear" w:color="auto" w:fill="FFFFFF"/>
            <w:vAlign w:val="center"/>
            <w:hideMark/>
          </w:tcPr>
          <w:p w14:paraId="48B3B54D" w14:textId="77777777" w:rsidR="00B30D17" w:rsidRPr="00976075" w:rsidRDefault="00B30D17" w:rsidP="0045115C">
            <w:pPr>
              <w:jc w:val="center"/>
              <w:rPr>
                <w:rFonts w:ascii="Times New Roman" w:hAnsi="Times New Roman" w:cs="Times New Roman"/>
              </w:rPr>
            </w:pPr>
            <w:r w:rsidRPr="00976075">
              <w:rPr>
                <w:rFonts w:ascii="Times New Roman" w:hAnsi="Times New Roman" w:cs="Times New Roman"/>
              </w:rPr>
              <w:t>2020-12-31</w:t>
            </w:r>
          </w:p>
        </w:tc>
        <w:tc>
          <w:tcPr>
            <w:tcW w:w="0" w:type="auto"/>
            <w:shd w:val="clear" w:color="auto" w:fill="FFFFFF"/>
            <w:vAlign w:val="center"/>
            <w:hideMark/>
          </w:tcPr>
          <w:p w14:paraId="313F1CA5" w14:textId="77777777" w:rsidR="00B30D17" w:rsidRPr="00976075" w:rsidRDefault="00B30D17" w:rsidP="0045115C">
            <w:pPr>
              <w:jc w:val="center"/>
              <w:rPr>
                <w:rFonts w:ascii="Times New Roman" w:hAnsi="Times New Roman" w:cs="Times New Roman"/>
              </w:rPr>
            </w:pPr>
            <w:r w:rsidRPr="00976075">
              <w:rPr>
                <w:rFonts w:ascii="Times New Roman" w:hAnsi="Times New Roman" w:cs="Times New Roman"/>
              </w:rPr>
              <w:t>35.04 B</w:t>
            </w:r>
          </w:p>
        </w:tc>
        <w:tc>
          <w:tcPr>
            <w:tcW w:w="0" w:type="auto"/>
            <w:shd w:val="clear" w:color="auto" w:fill="FFFFFF"/>
            <w:vAlign w:val="center"/>
            <w:hideMark/>
          </w:tcPr>
          <w:p w14:paraId="5D3ABF54" w14:textId="77777777" w:rsidR="00B30D17" w:rsidRPr="00976075" w:rsidRDefault="00B30D17" w:rsidP="0045115C">
            <w:pPr>
              <w:jc w:val="center"/>
              <w:rPr>
                <w:rFonts w:ascii="Times New Roman" w:hAnsi="Times New Roman" w:cs="Times New Roman"/>
              </w:rPr>
            </w:pPr>
            <w:r w:rsidRPr="00976075">
              <w:rPr>
                <w:rFonts w:ascii="Times New Roman" w:hAnsi="Times New Roman" w:cs="Times New Roman"/>
              </w:rPr>
              <w:t>61.964 B</w:t>
            </w:r>
          </w:p>
        </w:tc>
        <w:tc>
          <w:tcPr>
            <w:tcW w:w="0" w:type="auto"/>
            <w:shd w:val="clear" w:color="auto" w:fill="FFFFFF"/>
            <w:vAlign w:val="center"/>
            <w:hideMark/>
          </w:tcPr>
          <w:p w14:paraId="31CAEE1B" w14:textId="77777777" w:rsidR="00B30D17" w:rsidRPr="00976075" w:rsidRDefault="00B30D17" w:rsidP="0045115C">
            <w:pPr>
              <w:jc w:val="center"/>
              <w:rPr>
                <w:rFonts w:ascii="Times New Roman" w:hAnsi="Times New Roman" w:cs="Times New Roman"/>
              </w:rPr>
            </w:pPr>
            <w:r w:rsidRPr="00976075">
              <w:rPr>
                <w:rFonts w:ascii="Times New Roman" w:hAnsi="Times New Roman" w:cs="Times New Roman"/>
              </w:rPr>
              <w:t>56.5%</w:t>
            </w:r>
          </w:p>
        </w:tc>
      </w:tr>
      <w:tr w:rsidR="00B30D17" w:rsidRPr="00976075" w14:paraId="38D8FD2A" w14:textId="77777777" w:rsidTr="0045115C">
        <w:trPr>
          <w:tblCellSpacing w:w="15" w:type="dxa"/>
        </w:trPr>
        <w:tc>
          <w:tcPr>
            <w:tcW w:w="0" w:type="auto"/>
            <w:shd w:val="clear" w:color="auto" w:fill="FFFFFF"/>
            <w:vAlign w:val="center"/>
            <w:hideMark/>
          </w:tcPr>
          <w:p w14:paraId="6C35594A" w14:textId="77777777" w:rsidR="00B30D17" w:rsidRPr="00976075" w:rsidRDefault="00B30D17" w:rsidP="0045115C">
            <w:pPr>
              <w:jc w:val="center"/>
              <w:rPr>
                <w:rFonts w:ascii="Times New Roman" w:hAnsi="Times New Roman" w:cs="Times New Roman"/>
              </w:rPr>
            </w:pPr>
            <w:r w:rsidRPr="00976075">
              <w:rPr>
                <w:rFonts w:ascii="Times New Roman" w:hAnsi="Times New Roman" w:cs="Times New Roman"/>
              </w:rPr>
              <w:lastRenderedPageBreak/>
              <w:t>2021-12-31</w:t>
            </w:r>
          </w:p>
        </w:tc>
        <w:tc>
          <w:tcPr>
            <w:tcW w:w="0" w:type="auto"/>
            <w:shd w:val="clear" w:color="auto" w:fill="FFFFFF"/>
            <w:vAlign w:val="center"/>
            <w:hideMark/>
          </w:tcPr>
          <w:p w14:paraId="55AF4CC4" w14:textId="77777777" w:rsidR="00B30D17" w:rsidRPr="00976075" w:rsidRDefault="00B30D17" w:rsidP="0045115C">
            <w:pPr>
              <w:jc w:val="center"/>
              <w:rPr>
                <w:rFonts w:ascii="Times New Roman" w:hAnsi="Times New Roman" w:cs="Times New Roman"/>
              </w:rPr>
            </w:pPr>
            <w:r w:rsidRPr="00976075">
              <w:rPr>
                <w:rFonts w:ascii="Times New Roman" w:hAnsi="Times New Roman" w:cs="Times New Roman"/>
              </w:rPr>
              <w:t>34.44 B</w:t>
            </w:r>
          </w:p>
        </w:tc>
        <w:tc>
          <w:tcPr>
            <w:tcW w:w="0" w:type="auto"/>
            <w:shd w:val="clear" w:color="auto" w:fill="FFFFFF"/>
            <w:vAlign w:val="center"/>
            <w:hideMark/>
          </w:tcPr>
          <w:p w14:paraId="4120CFCC" w14:textId="77777777" w:rsidR="00B30D17" w:rsidRPr="00976075" w:rsidRDefault="00B30D17" w:rsidP="0045115C">
            <w:pPr>
              <w:jc w:val="center"/>
              <w:rPr>
                <w:rFonts w:ascii="Times New Roman" w:hAnsi="Times New Roman" w:cs="Times New Roman"/>
              </w:rPr>
            </w:pPr>
            <w:r w:rsidRPr="00976075">
              <w:rPr>
                <w:rFonts w:ascii="Times New Roman" w:hAnsi="Times New Roman" w:cs="Times New Roman"/>
              </w:rPr>
              <w:t>59.69 B</w:t>
            </w:r>
          </w:p>
        </w:tc>
        <w:tc>
          <w:tcPr>
            <w:tcW w:w="0" w:type="auto"/>
            <w:shd w:val="clear" w:color="auto" w:fill="FFFFFF"/>
            <w:vAlign w:val="center"/>
            <w:hideMark/>
          </w:tcPr>
          <w:p w14:paraId="22D0A1B9" w14:textId="77777777" w:rsidR="00B30D17" w:rsidRPr="00976075" w:rsidRDefault="00B30D17" w:rsidP="0045115C">
            <w:pPr>
              <w:jc w:val="center"/>
              <w:rPr>
                <w:rFonts w:ascii="Times New Roman" w:hAnsi="Times New Roman" w:cs="Times New Roman"/>
              </w:rPr>
            </w:pPr>
            <w:r w:rsidRPr="00976075">
              <w:rPr>
                <w:rFonts w:ascii="Times New Roman" w:hAnsi="Times New Roman" w:cs="Times New Roman"/>
              </w:rPr>
              <w:t>57.7%</w:t>
            </w:r>
          </w:p>
        </w:tc>
      </w:tr>
      <w:tr w:rsidR="00B30D17" w:rsidRPr="00976075" w14:paraId="03DD2D96" w14:textId="77777777" w:rsidTr="0045115C">
        <w:trPr>
          <w:tblCellSpacing w:w="15" w:type="dxa"/>
        </w:trPr>
        <w:tc>
          <w:tcPr>
            <w:tcW w:w="0" w:type="auto"/>
            <w:shd w:val="clear" w:color="auto" w:fill="FFFFFF"/>
            <w:vAlign w:val="center"/>
            <w:hideMark/>
          </w:tcPr>
          <w:p w14:paraId="77750E9E" w14:textId="77777777" w:rsidR="00B30D17" w:rsidRPr="00976075" w:rsidRDefault="00B30D17" w:rsidP="0045115C">
            <w:pPr>
              <w:jc w:val="center"/>
              <w:rPr>
                <w:rFonts w:ascii="Times New Roman" w:hAnsi="Times New Roman" w:cs="Times New Roman"/>
              </w:rPr>
            </w:pPr>
            <w:r w:rsidRPr="00976075">
              <w:rPr>
                <w:rFonts w:ascii="Times New Roman" w:hAnsi="Times New Roman" w:cs="Times New Roman"/>
              </w:rPr>
              <w:t>2022-12-31</w:t>
            </w:r>
          </w:p>
        </w:tc>
        <w:tc>
          <w:tcPr>
            <w:tcW w:w="0" w:type="auto"/>
            <w:shd w:val="clear" w:color="auto" w:fill="FFFFFF"/>
            <w:vAlign w:val="center"/>
            <w:hideMark/>
          </w:tcPr>
          <w:p w14:paraId="60BEC5D9" w14:textId="77777777" w:rsidR="00B30D17" w:rsidRPr="00976075" w:rsidRDefault="00B30D17" w:rsidP="0045115C">
            <w:pPr>
              <w:jc w:val="center"/>
              <w:rPr>
                <w:rFonts w:ascii="Times New Roman" w:hAnsi="Times New Roman" w:cs="Times New Roman"/>
              </w:rPr>
            </w:pPr>
            <w:r w:rsidRPr="00976075">
              <w:rPr>
                <w:rFonts w:ascii="Times New Roman" w:hAnsi="Times New Roman" w:cs="Times New Roman"/>
              </w:rPr>
              <w:t>38.447 B</w:t>
            </w:r>
          </w:p>
        </w:tc>
        <w:tc>
          <w:tcPr>
            <w:tcW w:w="0" w:type="auto"/>
            <w:shd w:val="clear" w:color="auto" w:fill="FFFFFF"/>
            <w:vAlign w:val="center"/>
            <w:hideMark/>
          </w:tcPr>
          <w:p w14:paraId="11B8F8D1" w14:textId="77777777" w:rsidR="00B30D17" w:rsidRPr="00976075" w:rsidRDefault="00B30D17" w:rsidP="0045115C">
            <w:pPr>
              <w:jc w:val="center"/>
              <w:rPr>
                <w:rFonts w:ascii="Times New Roman" w:hAnsi="Times New Roman" w:cs="Times New Roman"/>
              </w:rPr>
            </w:pPr>
            <w:r w:rsidRPr="00976075">
              <w:rPr>
                <w:rFonts w:ascii="Times New Roman" w:hAnsi="Times New Roman" w:cs="Times New Roman"/>
              </w:rPr>
              <w:t>64.325 B</w:t>
            </w:r>
          </w:p>
        </w:tc>
        <w:tc>
          <w:tcPr>
            <w:tcW w:w="0" w:type="auto"/>
            <w:shd w:val="clear" w:color="auto" w:fill="FFFFFF"/>
            <w:vAlign w:val="center"/>
            <w:hideMark/>
          </w:tcPr>
          <w:p w14:paraId="002E1B62" w14:textId="77777777" w:rsidR="00B30D17" w:rsidRPr="00976075" w:rsidRDefault="00B30D17" w:rsidP="0045115C">
            <w:pPr>
              <w:jc w:val="center"/>
              <w:rPr>
                <w:rFonts w:ascii="Times New Roman" w:hAnsi="Times New Roman" w:cs="Times New Roman"/>
              </w:rPr>
            </w:pPr>
            <w:r w:rsidRPr="00976075">
              <w:rPr>
                <w:rFonts w:ascii="Times New Roman" w:hAnsi="Times New Roman" w:cs="Times New Roman"/>
              </w:rPr>
              <w:t>59.8%</w:t>
            </w:r>
          </w:p>
        </w:tc>
      </w:tr>
      <w:tr w:rsidR="00B30D17" w:rsidRPr="00976075" w14:paraId="7866F95A" w14:textId="77777777" w:rsidTr="0045115C">
        <w:trPr>
          <w:tblCellSpacing w:w="15" w:type="dxa"/>
        </w:trPr>
        <w:tc>
          <w:tcPr>
            <w:tcW w:w="0" w:type="auto"/>
            <w:shd w:val="clear" w:color="auto" w:fill="FFFFFF"/>
            <w:vAlign w:val="center"/>
            <w:hideMark/>
          </w:tcPr>
          <w:p w14:paraId="572A82B3" w14:textId="77777777" w:rsidR="00B30D17" w:rsidRPr="00976075" w:rsidRDefault="00B30D17" w:rsidP="0045115C">
            <w:pPr>
              <w:jc w:val="center"/>
              <w:rPr>
                <w:rFonts w:ascii="Times New Roman" w:hAnsi="Times New Roman" w:cs="Times New Roman"/>
              </w:rPr>
            </w:pPr>
            <w:r w:rsidRPr="00976075">
              <w:rPr>
                <w:rFonts w:ascii="Times New Roman" w:hAnsi="Times New Roman" w:cs="Times New Roman"/>
              </w:rPr>
              <w:t>2023-12-31</w:t>
            </w:r>
          </w:p>
        </w:tc>
        <w:tc>
          <w:tcPr>
            <w:tcW w:w="0" w:type="auto"/>
            <w:shd w:val="clear" w:color="auto" w:fill="FFFFFF"/>
            <w:vAlign w:val="center"/>
            <w:hideMark/>
          </w:tcPr>
          <w:p w14:paraId="14E4DF83" w14:textId="77777777" w:rsidR="00B30D17" w:rsidRPr="00976075" w:rsidRDefault="00B30D17" w:rsidP="0045115C">
            <w:pPr>
              <w:jc w:val="center"/>
              <w:rPr>
                <w:rFonts w:ascii="Times New Roman" w:hAnsi="Times New Roman" w:cs="Times New Roman"/>
              </w:rPr>
            </w:pPr>
            <w:r w:rsidRPr="00976075">
              <w:rPr>
                <w:rFonts w:ascii="Times New Roman" w:hAnsi="Times New Roman" w:cs="Times New Roman"/>
              </w:rPr>
              <w:t>38.009 B</w:t>
            </w:r>
          </w:p>
        </w:tc>
        <w:tc>
          <w:tcPr>
            <w:tcW w:w="0" w:type="auto"/>
            <w:shd w:val="clear" w:color="auto" w:fill="FFFFFF"/>
            <w:vAlign w:val="center"/>
            <w:hideMark/>
          </w:tcPr>
          <w:p w14:paraId="2B5F670E" w14:textId="77777777" w:rsidR="00B30D17" w:rsidRPr="00976075" w:rsidRDefault="00B30D17" w:rsidP="0045115C">
            <w:pPr>
              <w:jc w:val="center"/>
              <w:rPr>
                <w:rFonts w:ascii="Times New Roman" w:hAnsi="Times New Roman" w:cs="Times New Roman"/>
              </w:rPr>
            </w:pPr>
            <w:r w:rsidRPr="00976075">
              <w:rPr>
                <w:rFonts w:ascii="Times New Roman" w:hAnsi="Times New Roman" w:cs="Times New Roman"/>
              </w:rPr>
              <w:t>65.803 B</w:t>
            </w:r>
          </w:p>
        </w:tc>
        <w:tc>
          <w:tcPr>
            <w:tcW w:w="0" w:type="auto"/>
            <w:shd w:val="clear" w:color="auto" w:fill="FFFFFF"/>
            <w:vAlign w:val="center"/>
            <w:hideMark/>
          </w:tcPr>
          <w:p w14:paraId="06013BFC" w14:textId="77777777" w:rsidR="00B30D17" w:rsidRPr="00976075" w:rsidRDefault="00B30D17" w:rsidP="0045115C">
            <w:pPr>
              <w:jc w:val="center"/>
              <w:rPr>
                <w:rFonts w:ascii="Times New Roman" w:hAnsi="Times New Roman" w:cs="Times New Roman"/>
              </w:rPr>
            </w:pPr>
            <w:r w:rsidRPr="00976075">
              <w:rPr>
                <w:rFonts w:ascii="Times New Roman" w:hAnsi="Times New Roman" w:cs="Times New Roman"/>
              </w:rPr>
              <w:t>57.8%</w:t>
            </w:r>
          </w:p>
        </w:tc>
      </w:tr>
    </w:tbl>
    <w:p w14:paraId="45AB3F9B" w14:textId="77777777" w:rsidR="00B30D17" w:rsidRDefault="00B30D17" w:rsidP="00B30D17"/>
    <w:p w14:paraId="2178E47D" w14:textId="115D5C51" w:rsidR="00B30D17" w:rsidRPr="00976075" w:rsidRDefault="00B30D17" w:rsidP="00B30D17">
      <w:pPr>
        <w:rPr>
          <w:rFonts w:ascii="Times New Roman" w:hAnsi="Times New Roman" w:cs="Times New Roman"/>
        </w:rPr>
      </w:pPr>
      <w:r w:rsidRPr="00976075">
        <w:rPr>
          <w:rFonts w:ascii="Times New Roman" w:hAnsi="Times New Roman" w:cs="Times New Roman"/>
        </w:rPr>
        <w:t>The tables below summarize Unilever’s Cost of Goods Sold and common size over the last four quarters:</w:t>
      </w:r>
    </w:p>
    <w:p w14:paraId="4A8A4099" w14:textId="77777777" w:rsidR="00B30D17" w:rsidRPr="00B30D17" w:rsidRDefault="00B30D17" w:rsidP="00B30D17"/>
    <w:tbl>
      <w:tblPr>
        <w:tblW w:w="0" w:type="auto"/>
        <w:tblCellSpacing w:w="15" w:type="dxa"/>
        <w:tblInd w:w="1453" w:type="dxa"/>
        <w:shd w:val="clear" w:color="auto" w:fill="FFFFFF"/>
        <w:tblCellMar>
          <w:top w:w="15" w:type="dxa"/>
          <w:left w:w="15" w:type="dxa"/>
          <w:bottom w:w="15" w:type="dxa"/>
          <w:right w:w="15" w:type="dxa"/>
        </w:tblCellMar>
        <w:tblLook w:val="04A0" w:firstRow="1" w:lastRow="0" w:firstColumn="1" w:lastColumn="0" w:noHBand="0" w:noVBand="1"/>
      </w:tblPr>
      <w:tblGrid>
        <w:gridCol w:w="1718"/>
        <w:gridCol w:w="2014"/>
        <w:gridCol w:w="941"/>
        <w:gridCol w:w="1255"/>
      </w:tblGrid>
      <w:tr w:rsidR="00B30D17" w:rsidRPr="00976075" w14:paraId="5CCC06AE" w14:textId="77777777" w:rsidTr="0045115C">
        <w:trPr>
          <w:tblHeader/>
          <w:tblCellSpacing w:w="15" w:type="dxa"/>
        </w:trPr>
        <w:tc>
          <w:tcPr>
            <w:tcW w:w="0" w:type="auto"/>
            <w:shd w:val="clear" w:color="auto" w:fill="FFFFFF"/>
            <w:vAlign w:val="center"/>
            <w:hideMark/>
          </w:tcPr>
          <w:p w14:paraId="35E24D60" w14:textId="77777777" w:rsidR="00B30D17" w:rsidRPr="00976075" w:rsidRDefault="00B30D17" w:rsidP="0045115C">
            <w:pPr>
              <w:jc w:val="center"/>
              <w:rPr>
                <w:rFonts w:ascii="Times New Roman" w:hAnsi="Times New Roman" w:cs="Times New Roman"/>
                <w:b/>
                <w:bCs/>
              </w:rPr>
            </w:pPr>
            <w:r w:rsidRPr="00976075">
              <w:rPr>
                <w:rFonts w:ascii="Times New Roman" w:hAnsi="Times New Roman" w:cs="Times New Roman"/>
                <w:b/>
                <w:bCs/>
              </w:rPr>
              <w:t>Quarter Ending</w:t>
            </w:r>
          </w:p>
        </w:tc>
        <w:tc>
          <w:tcPr>
            <w:tcW w:w="0" w:type="auto"/>
            <w:shd w:val="clear" w:color="auto" w:fill="FFFFFF"/>
            <w:vAlign w:val="center"/>
            <w:hideMark/>
          </w:tcPr>
          <w:p w14:paraId="45BF3E08" w14:textId="77777777" w:rsidR="00B30D17" w:rsidRPr="00976075" w:rsidRDefault="00B30D17" w:rsidP="0045115C">
            <w:pPr>
              <w:jc w:val="center"/>
              <w:rPr>
                <w:rFonts w:ascii="Times New Roman" w:hAnsi="Times New Roman" w:cs="Times New Roman"/>
                <w:b/>
                <w:bCs/>
              </w:rPr>
            </w:pPr>
            <w:r w:rsidRPr="00976075">
              <w:rPr>
                <w:rFonts w:ascii="Times New Roman" w:hAnsi="Times New Roman" w:cs="Times New Roman"/>
                <w:b/>
                <w:bCs/>
              </w:rPr>
              <w:t>Cost of Goods Sold</w:t>
            </w:r>
          </w:p>
        </w:tc>
        <w:tc>
          <w:tcPr>
            <w:tcW w:w="0" w:type="auto"/>
            <w:shd w:val="clear" w:color="auto" w:fill="FFFFFF"/>
            <w:vAlign w:val="center"/>
            <w:hideMark/>
          </w:tcPr>
          <w:p w14:paraId="54BB90CC" w14:textId="77777777" w:rsidR="00B30D17" w:rsidRPr="00976075" w:rsidRDefault="00B30D17" w:rsidP="0045115C">
            <w:pPr>
              <w:jc w:val="center"/>
              <w:rPr>
                <w:rFonts w:ascii="Times New Roman" w:hAnsi="Times New Roman" w:cs="Times New Roman"/>
                <w:b/>
                <w:bCs/>
              </w:rPr>
            </w:pPr>
            <w:r w:rsidRPr="00976075">
              <w:rPr>
                <w:rFonts w:ascii="Times New Roman" w:hAnsi="Times New Roman" w:cs="Times New Roman"/>
                <w:b/>
                <w:bCs/>
              </w:rPr>
              <w:t>Revenue</w:t>
            </w:r>
          </w:p>
        </w:tc>
        <w:tc>
          <w:tcPr>
            <w:tcW w:w="0" w:type="auto"/>
            <w:shd w:val="clear" w:color="auto" w:fill="FFFFFF"/>
            <w:vAlign w:val="center"/>
            <w:hideMark/>
          </w:tcPr>
          <w:p w14:paraId="3AAEBE6C" w14:textId="77777777" w:rsidR="00B30D17" w:rsidRPr="00976075" w:rsidRDefault="00B30D17" w:rsidP="0045115C">
            <w:pPr>
              <w:jc w:val="center"/>
              <w:rPr>
                <w:rFonts w:ascii="Times New Roman" w:hAnsi="Times New Roman" w:cs="Times New Roman"/>
                <w:b/>
                <w:bCs/>
              </w:rPr>
            </w:pPr>
            <w:r w:rsidRPr="00976075">
              <w:rPr>
                <w:rFonts w:ascii="Times New Roman" w:hAnsi="Times New Roman" w:cs="Times New Roman"/>
                <w:b/>
                <w:bCs/>
              </w:rPr>
              <w:t>% Revenue</w:t>
            </w:r>
          </w:p>
        </w:tc>
      </w:tr>
      <w:tr w:rsidR="00B30D17" w:rsidRPr="00976075" w14:paraId="06849827" w14:textId="77777777" w:rsidTr="0045115C">
        <w:trPr>
          <w:tblCellSpacing w:w="15" w:type="dxa"/>
        </w:trPr>
        <w:tc>
          <w:tcPr>
            <w:tcW w:w="0" w:type="auto"/>
            <w:shd w:val="clear" w:color="auto" w:fill="FFFFFF"/>
            <w:vAlign w:val="center"/>
            <w:hideMark/>
          </w:tcPr>
          <w:p w14:paraId="1A292C10" w14:textId="77777777" w:rsidR="00B30D17" w:rsidRPr="00976075" w:rsidRDefault="00B30D17" w:rsidP="0045115C">
            <w:pPr>
              <w:jc w:val="center"/>
              <w:rPr>
                <w:rFonts w:ascii="Times New Roman" w:hAnsi="Times New Roman" w:cs="Times New Roman"/>
              </w:rPr>
            </w:pPr>
            <w:r w:rsidRPr="00976075">
              <w:rPr>
                <w:rFonts w:ascii="Times New Roman" w:hAnsi="Times New Roman" w:cs="Times New Roman"/>
              </w:rPr>
              <w:t>2023-09-30</w:t>
            </w:r>
          </w:p>
        </w:tc>
        <w:tc>
          <w:tcPr>
            <w:tcW w:w="0" w:type="auto"/>
            <w:shd w:val="clear" w:color="auto" w:fill="FFFFFF"/>
            <w:vAlign w:val="center"/>
            <w:hideMark/>
          </w:tcPr>
          <w:p w14:paraId="388C160A" w14:textId="77777777" w:rsidR="00B30D17" w:rsidRPr="00976075" w:rsidRDefault="00B30D17" w:rsidP="0045115C">
            <w:pPr>
              <w:jc w:val="center"/>
              <w:rPr>
                <w:rFonts w:ascii="Times New Roman" w:hAnsi="Times New Roman" w:cs="Times New Roman"/>
              </w:rPr>
            </w:pPr>
            <w:r w:rsidRPr="00976075">
              <w:rPr>
                <w:rFonts w:ascii="Times New Roman" w:hAnsi="Times New Roman" w:cs="Times New Roman"/>
              </w:rPr>
              <w:t>18.199 B</w:t>
            </w:r>
          </w:p>
        </w:tc>
        <w:tc>
          <w:tcPr>
            <w:tcW w:w="0" w:type="auto"/>
            <w:shd w:val="clear" w:color="auto" w:fill="FFFFFF"/>
            <w:vAlign w:val="center"/>
            <w:hideMark/>
          </w:tcPr>
          <w:p w14:paraId="71364842" w14:textId="77777777" w:rsidR="00B30D17" w:rsidRPr="00976075" w:rsidRDefault="00B30D17" w:rsidP="0045115C">
            <w:pPr>
              <w:jc w:val="center"/>
              <w:rPr>
                <w:rFonts w:ascii="Times New Roman" w:hAnsi="Times New Roman" w:cs="Times New Roman"/>
              </w:rPr>
            </w:pPr>
            <w:r w:rsidRPr="00976075">
              <w:rPr>
                <w:rFonts w:ascii="Times New Roman" w:hAnsi="Times New Roman" w:cs="Times New Roman"/>
              </w:rPr>
              <w:t>15.422 B</w:t>
            </w:r>
          </w:p>
        </w:tc>
        <w:tc>
          <w:tcPr>
            <w:tcW w:w="0" w:type="auto"/>
            <w:shd w:val="clear" w:color="auto" w:fill="FFFFFF"/>
            <w:vAlign w:val="center"/>
            <w:hideMark/>
          </w:tcPr>
          <w:p w14:paraId="4A7F08E2" w14:textId="77777777" w:rsidR="00B30D17" w:rsidRPr="00976075" w:rsidRDefault="00B30D17" w:rsidP="0045115C">
            <w:pPr>
              <w:jc w:val="center"/>
              <w:rPr>
                <w:rFonts w:ascii="Times New Roman" w:hAnsi="Times New Roman" w:cs="Times New Roman"/>
              </w:rPr>
            </w:pPr>
            <w:r w:rsidRPr="00976075">
              <w:rPr>
                <w:rFonts w:ascii="Times New Roman" w:hAnsi="Times New Roman" w:cs="Times New Roman"/>
              </w:rPr>
              <w:t>118.0%</w:t>
            </w:r>
          </w:p>
        </w:tc>
      </w:tr>
      <w:tr w:rsidR="00B30D17" w:rsidRPr="00976075" w14:paraId="48DBD4D9" w14:textId="77777777" w:rsidTr="0045115C">
        <w:trPr>
          <w:tblCellSpacing w:w="15" w:type="dxa"/>
        </w:trPr>
        <w:tc>
          <w:tcPr>
            <w:tcW w:w="0" w:type="auto"/>
            <w:shd w:val="clear" w:color="auto" w:fill="FFFFFF"/>
            <w:vAlign w:val="center"/>
            <w:hideMark/>
          </w:tcPr>
          <w:p w14:paraId="27CDBFAD" w14:textId="77777777" w:rsidR="00B30D17" w:rsidRPr="00976075" w:rsidRDefault="00B30D17" w:rsidP="0045115C">
            <w:pPr>
              <w:jc w:val="center"/>
              <w:rPr>
                <w:rFonts w:ascii="Times New Roman" w:hAnsi="Times New Roman" w:cs="Times New Roman"/>
              </w:rPr>
            </w:pPr>
            <w:r w:rsidRPr="00976075">
              <w:rPr>
                <w:rFonts w:ascii="Times New Roman" w:hAnsi="Times New Roman" w:cs="Times New Roman"/>
              </w:rPr>
              <w:t>2023-12-31</w:t>
            </w:r>
          </w:p>
        </w:tc>
        <w:tc>
          <w:tcPr>
            <w:tcW w:w="0" w:type="auto"/>
            <w:shd w:val="clear" w:color="auto" w:fill="FFFFFF"/>
            <w:vAlign w:val="center"/>
            <w:hideMark/>
          </w:tcPr>
          <w:p w14:paraId="1B3F0978" w14:textId="77777777" w:rsidR="00B30D17" w:rsidRPr="00976075" w:rsidRDefault="00B30D17" w:rsidP="0045115C">
            <w:pPr>
              <w:jc w:val="center"/>
              <w:rPr>
                <w:rFonts w:ascii="Times New Roman" w:hAnsi="Times New Roman" w:cs="Times New Roman"/>
              </w:rPr>
            </w:pPr>
            <w:r w:rsidRPr="00976075">
              <w:rPr>
                <w:rFonts w:ascii="Times New Roman" w:hAnsi="Times New Roman" w:cs="Times New Roman"/>
              </w:rPr>
              <w:t>19.005 B</w:t>
            </w:r>
          </w:p>
        </w:tc>
        <w:tc>
          <w:tcPr>
            <w:tcW w:w="0" w:type="auto"/>
            <w:shd w:val="clear" w:color="auto" w:fill="FFFFFF"/>
            <w:vAlign w:val="center"/>
            <w:hideMark/>
          </w:tcPr>
          <w:p w14:paraId="5C5B0E38" w14:textId="77777777" w:rsidR="00B30D17" w:rsidRPr="00976075" w:rsidRDefault="00B30D17" w:rsidP="0045115C">
            <w:pPr>
              <w:jc w:val="center"/>
              <w:rPr>
                <w:rFonts w:ascii="Times New Roman" w:hAnsi="Times New Roman" w:cs="Times New Roman"/>
              </w:rPr>
            </w:pPr>
            <w:r w:rsidRPr="00976075">
              <w:rPr>
                <w:rFonts w:ascii="Times New Roman" w:hAnsi="Times New Roman" w:cs="Times New Roman"/>
              </w:rPr>
              <w:t>16.105 B</w:t>
            </w:r>
          </w:p>
        </w:tc>
        <w:tc>
          <w:tcPr>
            <w:tcW w:w="0" w:type="auto"/>
            <w:shd w:val="clear" w:color="auto" w:fill="FFFFFF"/>
            <w:vAlign w:val="center"/>
            <w:hideMark/>
          </w:tcPr>
          <w:p w14:paraId="2C3D5B14" w14:textId="77777777" w:rsidR="00B30D17" w:rsidRPr="00976075" w:rsidRDefault="00B30D17" w:rsidP="0045115C">
            <w:pPr>
              <w:jc w:val="center"/>
              <w:rPr>
                <w:rFonts w:ascii="Times New Roman" w:hAnsi="Times New Roman" w:cs="Times New Roman"/>
              </w:rPr>
            </w:pPr>
            <w:r w:rsidRPr="00976075">
              <w:rPr>
                <w:rFonts w:ascii="Times New Roman" w:hAnsi="Times New Roman" w:cs="Times New Roman"/>
              </w:rPr>
              <w:t>118.0%</w:t>
            </w:r>
          </w:p>
        </w:tc>
      </w:tr>
      <w:tr w:rsidR="00B30D17" w:rsidRPr="00976075" w14:paraId="3E167F0C" w14:textId="77777777" w:rsidTr="0045115C">
        <w:trPr>
          <w:tblCellSpacing w:w="15" w:type="dxa"/>
        </w:trPr>
        <w:tc>
          <w:tcPr>
            <w:tcW w:w="0" w:type="auto"/>
            <w:shd w:val="clear" w:color="auto" w:fill="FFFFFF"/>
            <w:vAlign w:val="center"/>
            <w:hideMark/>
          </w:tcPr>
          <w:p w14:paraId="348166B8" w14:textId="77777777" w:rsidR="00B30D17" w:rsidRPr="00976075" w:rsidRDefault="00B30D17" w:rsidP="0045115C">
            <w:pPr>
              <w:jc w:val="center"/>
              <w:rPr>
                <w:rFonts w:ascii="Times New Roman" w:hAnsi="Times New Roman" w:cs="Times New Roman"/>
              </w:rPr>
            </w:pPr>
            <w:r w:rsidRPr="00976075">
              <w:rPr>
                <w:rFonts w:ascii="Times New Roman" w:hAnsi="Times New Roman" w:cs="Times New Roman"/>
              </w:rPr>
              <w:t>2024-03-31</w:t>
            </w:r>
          </w:p>
        </w:tc>
        <w:tc>
          <w:tcPr>
            <w:tcW w:w="0" w:type="auto"/>
            <w:shd w:val="clear" w:color="auto" w:fill="FFFFFF"/>
            <w:vAlign w:val="center"/>
            <w:hideMark/>
          </w:tcPr>
          <w:p w14:paraId="634E6B2C" w14:textId="77777777" w:rsidR="00B30D17" w:rsidRPr="00976075" w:rsidRDefault="00B30D17" w:rsidP="0045115C">
            <w:pPr>
              <w:jc w:val="center"/>
              <w:rPr>
                <w:rFonts w:ascii="Times New Roman" w:hAnsi="Times New Roman" w:cs="Times New Roman"/>
              </w:rPr>
            </w:pPr>
            <w:r w:rsidRPr="00976075">
              <w:rPr>
                <w:rFonts w:ascii="Times New Roman" w:hAnsi="Times New Roman" w:cs="Times New Roman"/>
              </w:rPr>
              <w:t>NA</w:t>
            </w:r>
          </w:p>
        </w:tc>
        <w:tc>
          <w:tcPr>
            <w:tcW w:w="0" w:type="auto"/>
            <w:shd w:val="clear" w:color="auto" w:fill="FFFFFF"/>
            <w:vAlign w:val="center"/>
            <w:hideMark/>
          </w:tcPr>
          <w:p w14:paraId="52725804" w14:textId="77777777" w:rsidR="00B30D17" w:rsidRPr="00976075" w:rsidRDefault="00B30D17" w:rsidP="0045115C">
            <w:pPr>
              <w:jc w:val="center"/>
              <w:rPr>
                <w:rFonts w:ascii="Times New Roman" w:hAnsi="Times New Roman" w:cs="Times New Roman"/>
              </w:rPr>
            </w:pPr>
            <w:r w:rsidRPr="00976075">
              <w:rPr>
                <w:rFonts w:ascii="Times New Roman" w:hAnsi="Times New Roman" w:cs="Times New Roman"/>
              </w:rPr>
              <w:t>16.789 B</w:t>
            </w:r>
          </w:p>
        </w:tc>
        <w:tc>
          <w:tcPr>
            <w:tcW w:w="0" w:type="auto"/>
            <w:shd w:val="clear" w:color="auto" w:fill="FFFFFF"/>
            <w:vAlign w:val="center"/>
            <w:hideMark/>
          </w:tcPr>
          <w:p w14:paraId="07A773EA" w14:textId="77777777" w:rsidR="00B30D17" w:rsidRPr="00976075" w:rsidRDefault="00B30D17" w:rsidP="0045115C">
            <w:pPr>
              <w:jc w:val="center"/>
              <w:rPr>
                <w:rFonts w:ascii="Times New Roman" w:hAnsi="Times New Roman" w:cs="Times New Roman"/>
              </w:rPr>
            </w:pPr>
            <w:r w:rsidRPr="00976075">
              <w:rPr>
                <w:rFonts w:ascii="Times New Roman" w:hAnsi="Times New Roman" w:cs="Times New Roman"/>
              </w:rPr>
              <w:t>0.0%</w:t>
            </w:r>
          </w:p>
        </w:tc>
      </w:tr>
      <w:tr w:rsidR="00B30D17" w:rsidRPr="00976075" w14:paraId="40ADECCC" w14:textId="77777777" w:rsidTr="0045115C">
        <w:trPr>
          <w:tblCellSpacing w:w="15" w:type="dxa"/>
        </w:trPr>
        <w:tc>
          <w:tcPr>
            <w:tcW w:w="0" w:type="auto"/>
            <w:shd w:val="clear" w:color="auto" w:fill="FFFFFF"/>
            <w:vAlign w:val="center"/>
            <w:hideMark/>
          </w:tcPr>
          <w:p w14:paraId="0014BB31" w14:textId="77777777" w:rsidR="00B30D17" w:rsidRPr="00976075" w:rsidRDefault="00B30D17" w:rsidP="0045115C">
            <w:pPr>
              <w:jc w:val="center"/>
              <w:rPr>
                <w:rFonts w:ascii="Times New Roman" w:hAnsi="Times New Roman" w:cs="Times New Roman"/>
              </w:rPr>
            </w:pPr>
            <w:r w:rsidRPr="00976075">
              <w:rPr>
                <w:rFonts w:ascii="Times New Roman" w:hAnsi="Times New Roman" w:cs="Times New Roman"/>
              </w:rPr>
              <w:t>2024-06-30</w:t>
            </w:r>
          </w:p>
        </w:tc>
        <w:tc>
          <w:tcPr>
            <w:tcW w:w="0" w:type="auto"/>
            <w:shd w:val="clear" w:color="auto" w:fill="FFFFFF"/>
            <w:vAlign w:val="center"/>
            <w:hideMark/>
          </w:tcPr>
          <w:p w14:paraId="365DF362" w14:textId="77777777" w:rsidR="00B30D17" w:rsidRPr="00976075" w:rsidRDefault="00B30D17" w:rsidP="0045115C">
            <w:pPr>
              <w:jc w:val="center"/>
              <w:rPr>
                <w:rFonts w:ascii="Times New Roman" w:hAnsi="Times New Roman" w:cs="Times New Roman"/>
              </w:rPr>
            </w:pPr>
            <w:r w:rsidRPr="00976075">
              <w:rPr>
                <w:rFonts w:ascii="Times New Roman" w:hAnsi="Times New Roman" w:cs="Times New Roman"/>
              </w:rPr>
              <w:t>NA</w:t>
            </w:r>
          </w:p>
        </w:tc>
        <w:tc>
          <w:tcPr>
            <w:tcW w:w="0" w:type="auto"/>
            <w:shd w:val="clear" w:color="auto" w:fill="FFFFFF"/>
            <w:vAlign w:val="center"/>
            <w:hideMark/>
          </w:tcPr>
          <w:p w14:paraId="4D4ED35D" w14:textId="77777777" w:rsidR="00B30D17" w:rsidRPr="00976075" w:rsidRDefault="00B30D17" w:rsidP="0045115C">
            <w:pPr>
              <w:jc w:val="center"/>
              <w:rPr>
                <w:rFonts w:ascii="Times New Roman" w:hAnsi="Times New Roman" w:cs="Times New Roman"/>
              </w:rPr>
            </w:pPr>
            <w:r w:rsidRPr="00976075">
              <w:rPr>
                <w:rFonts w:ascii="Times New Roman" w:hAnsi="Times New Roman" w:cs="Times New Roman"/>
              </w:rPr>
              <w:t>16.667 B</w:t>
            </w:r>
          </w:p>
        </w:tc>
        <w:tc>
          <w:tcPr>
            <w:tcW w:w="0" w:type="auto"/>
            <w:shd w:val="clear" w:color="auto" w:fill="FFFFFF"/>
            <w:vAlign w:val="center"/>
            <w:hideMark/>
          </w:tcPr>
          <w:p w14:paraId="640F7950" w14:textId="77777777" w:rsidR="00B30D17" w:rsidRPr="00976075" w:rsidRDefault="00B30D17" w:rsidP="0045115C">
            <w:pPr>
              <w:jc w:val="center"/>
              <w:rPr>
                <w:rFonts w:ascii="Times New Roman" w:hAnsi="Times New Roman" w:cs="Times New Roman"/>
              </w:rPr>
            </w:pPr>
            <w:r w:rsidRPr="00976075">
              <w:rPr>
                <w:rFonts w:ascii="Times New Roman" w:hAnsi="Times New Roman" w:cs="Times New Roman"/>
              </w:rPr>
              <w:t>0.0%</w:t>
            </w:r>
          </w:p>
        </w:tc>
      </w:tr>
    </w:tbl>
    <w:p w14:paraId="4B91B6EB" w14:textId="77777777" w:rsidR="00B30D17" w:rsidRPr="00B30D17" w:rsidRDefault="00B30D17" w:rsidP="0018375B"/>
    <w:p w14:paraId="28A93C48" w14:textId="34747D89" w:rsidR="00870724" w:rsidRDefault="00870724"/>
    <w:p w14:paraId="50FF3181" w14:textId="7400CAE8" w:rsidR="00870724" w:rsidRDefault="00011A17">
      <w:pPr>
        <w:rPr>
          <w:noProof/>
        </w:rPr>
      </w:pPr>
      <w:r>
        <w:rPr>
          <w:noProof/>
        </w:rPr>
        <w:drawing>
          <wp:anchor distT="0" distB="0" distL="114300" distR="114300" simplePos="0" relativeHeight="251665408" behindDoc="0" locked="0" layoutInCell="1" allowOverlap="1" wp14:anchorId="7DEF7BAB" wp14:editId="243E8AFA">
            <wp:simplePos x="0" y="0"/>
            <wp:positionH relativeFrom="column">
              <wp:posOffset>798195</wp:posOffset>
            </wp:positionH>
            <wp:positionV relativeFrom="paragraph">
              <wp:posOffset>36830</wp:posOffset>
            </wp:positionV>
            <wp:extent cx="4250690" cy="2919818"/>
            <wp:effectExtent l="0" t="0" r="0" b="0"/>
            <wp:wrapNone/>
            <wp:docPr id="154724978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7249789" name="Picture 1547249789"/>
                    <pic:cNvPicPr/>
                  </pic:nvPicPr>
                  <pic:blipFill rotWithShape="1">
                    <a:blip r:embed="rId41" cstate="print">
                      <a:extLst>
                        <a:ext uri="{28A0092B-C50C-407E-A947-70E740481C1C}">
                          <a14:useLocalDpi xmlns:a14="http://schemas.microsoft.com/office/drawing/2010/main" val="0"/>
                        </a:ext>
                      </a:extLst>
                    </a:blip>
                    <a:srcRect b="8890"/>
                    <a:stretch/>
                  </pic:blipFill>
                  <pic:spPr bwMode="auto">
                    <a:xfrm>
                      <a:off x="0" y="0"/>
                      <a:ext cx="4250690" cy="2919818"/>
                    </a:xfrm>
                    <a:prstGeom prst="rect">
                      <a:avLst/>
                    </a:prstGeom>
                    <a:ln>
                      <a:noFill/>
                    </a:ln>
                    <a:extLst>
                      <a:ext uri="{53640926-AAD7-44D8-BBD7-CCE9431645EC}">
                        <a14:shadowObscured xmlns:a14="http://schemas.microsoft.com/office/drawing/2010/main"/>
                      </a:ext>
                    </a:extLst>
                  </pic:spPr>
                </pic:pic>
              </a:graphicData>
            </a:graphic>
          </wp:anchor>
        </w:drawing>
      </w:r>
    </w:p>
    <w:p w14:paraId="3BD1F820" w14:textId="4EA95D6D" w:rsidR="00A02A94" w:rsidRDefault="00A02A94">
      <w:r>
        <w:br w:type="page"/>
      </w:r>
    </w:p>
    <w:p w14:paraId="6A3BD76E" w14:textId="65EC23F8" w:rsidR="00976075" w:rsidRPr="00976075" w:rsidRDefault="00976075" w:rsidP="00976075">
      <w:pPr>
        <w:jc w:val="both"/>
        <w:rPr>
          <w:rFonts w:ascii="Times New Roman" w:hAnsi="Times New Roman" w:cs="Times New Roman"/>
        </w:rPr>
      </w:pPr>
      <w:hyperlink r:id="rId42" w:history="1">
        <w:r w:rsidRPr="00976075">
          <w:rPr>
            <w:rStyle w:val="Hyperlink"/>
            <w:rFonts w:ascii="Times New Roman" w:hAnsi="Times New Roman" w:cs="Times New Roman"/>
            <w:b/>
            <w:bCs/>
          </w:rPr>
          <w:t>Unilever Consumer Care Limited</w:t>
        </w:r>
      </w:hyperlink>
      <w:r w:rsidRPr="00976075">
        <w:rPr>
          <w:rFonts w:ascii="Times New Roman" w:hAnsi="Times New Roman" w:cs="Times New Roman"/>
        </w:rPr>
        <w:t xml:space="preserve"> is a leading Fast Moving Consumer Goods (FMCG) company in Bangladesh, renowned for its diverse range of health and hygiene products.</w:t>
      </w:r>
    </w:p>
    <w:p w14:paraId="5C4A1418" w14:textId="14C4925F" w:rsidR="00870724" w:rsidRDefault="00976075" w:rsidP="00976075">
      <w:pPr>
        <w:jc w:val="both"/>
        <w:rPr>
          <w:rFonts w:ascii="Times New Roman" w:hAnsi="Times New Roman" w:cs="Times New Roman"/>
        </w:rPr>
      </w:pPr>
      <w:r w:rsidRPr="00976075">
        <w:rPr>
          <w:rFonts w:ascii="Times New Roman" w:hAnsi="Times New Roman" w:cs="Times New Roman"/>
        </w:rPr>
        <w:t xml:space="preserve">Operating under the Unilever umbrella, the company has been serving the Bangladeshi market since 1974. With a strong portfolio of well-known brands such as Horlicks, </w:t>
      </w:r>
      <w:proofErr w:type="spellStart"/>
      <w:r w:rsidRPr="00976075">
        <w:rPr>
          <w:rFonts w:ascii="Times New Roman" w:hAnsi="Times New Roman" w:cs="Times New Roman"/>
        </w:rPr>
        <w:t>Maltova</w:t>
      </w:r>
      <w:proofErr w:type="spellEnd"/>
      <w:r w:rsidRPr="00976075">
        <w:rPr>
          <w:rFonts w:ascii="Times New Roman" w:hAnsi="Times New Roman" w:cs="Times New Roman"/>
        </w:rPr>
        <w:t xml:space="preserve">, Boost, and </w:t>
      </w:r>
      <w:proofErr w:type="spellStart"/>
      <w:r w:rsidRPr="00976075">
        <w:rPr>
          <w:rFonts w:ascii="Times New Roman" w:hAnsi="Times New Roman" w:cs="Times New Roman"/>
        </w:rPr>
        <w:t>GlucoMax</w:t>
      </w:r>
      <w:proofErr w:type="spellEnd"/>
      <w:r w:rsidRPr="00976075">
        <w:rPr>
          <w:rFonts w:ascii="Times New Roman" w:hAnsi="Times New Roman" w:cs="Times New Roman"/>
        </w:rPr>
        <w:t xml:space="preserve"> D, Unilever Consumer Care Limited has consistently enriched the lives of consumers by offering essential products that promote health, well-being, and sustainability. Their commitment to quality, innovation, and social responsibility has solidified their position as a trusted and respected player in the FMCG industry.</w:t>
      </w:r>
    </w:p>
    <w:p w14:paraId="0587280C" w14:textId="17FA7B8E" w:rsidR="006E20F6" w:rsidRDefault="006E20F6" w:rsidP="00976075">
      <w:pPr>
        <w:jc w:val="both"/>
        <w:rPr>
          <w:rFonts w:ascii="Times New Roman" w:hAnsi="Times New Roman" w:cs="Times New Roman"/>
        </w:rPr>
      </w:pPr>
      <w:r>
        <w:rPr>
          <w:rFonts w:ascii="Times New Roman" w:hAnsi="Times New Roman" w:cs="Times New Roman"/>
          <w:noProof/>
        </w:rPr>
        <w:drawing>
          <wp:anchor distT="0" distB="0" distL="114300" distR="114300" simplePos="0" relativeHeight="251666432" behindDoc="1" locked="0" layoutInCell="1" allowOverlap="1" wp14:anchorId="1A5C9A3B" wp14:editId="5FDCFE46">
            <wp:simplePos x="0" y="0"/>
            <wp:positionH relativeFrom="column">
              <wp:posOffset>-41910</wp:posOffset>
            </wp:positionH>
            <wp:positionV relativeFrom="paragraph">
              <wp:posOffset>436245</wp:posOffset>
            </wp:positionV>
            <wp:extent cx="5731510" cy="3169285"/>
            <wp:effectExtent l="0" t="0" r="2540" b="0"/>
            <wp:wrapNone/>
            <wp:docPr id="524789479"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4789479" name="Picture 524789479"/>
                    <pic:cNvPicPr/>
                  </pic:nvPicPr>
                  <pic:blipFill>
                    <a:blip r:embed="rId43">
                      <a:extLst>
                        <a:ext uri="{28A0092B-C50C-407E-A947-70E740481C1C}">
                          <a14:useLocalDpi xmlns:a14="http://schemas.microsoft.com/office/drawing/2010/main" val="0"/>
                        </a:ext>
                      </a:extLst>
                    </a:blip>
                    <a:stretch>
                      <a:fillRect/>
                    </a:stretch>
                  </pic:blipFill>
                  <pic:spPr>
                    <a:xfrm>
                      <a:off x="0" y="0"/>
                      <a:ext cx="5731510" cy="3169285"/>
                    </a:xfrm>
                    <a:prstGeom prst="rect">
                      <a:avLst/>
                    </a:prstGeom>
                  </pic:spPr>
                </pic:pic>
              </a:graphicData>
            </a:graphic>
          </wp:anchor>
        </w:drawing>
      </w:r>
    </w:p>
    <w:p w14:paraId="0D3976B2" w14:textId="45F73249" w:rsidR="006E20F6" w:rsidRDefault="006E20F6" w:rsidP="00976075">
      <w:pPr>
        <w:jc w:val="both"/>
        <w:rPr>
          <w:rFonts w:ascii="Times New Roman" w:hAnsi="Times New Roman" w:cs="Times New Roman"/>
        </w:rPr>
      </w:pPr>
    </w:p>
    <w:p w14:paraId="281285CE" w14:textId="16B2218C" w:rsidR="006E20F6" w:rsidRDefault="006E20F6" w:rsidP="00976075">
      <w:pPr>
        <w:jc w:val="both"/>
        <w:rPr>
          <w:rFonts w:ascii="Times New Roman" w:hAnsi="Times New Roman" w:cs="Times New Roman"/>
        </w:rPr>
      </w:pPr>
    </w:p>
    <w:p w14:paraId="7CAC559F" w14:textId="59B1E065" w:rsidR="006E20F6" w:rsidRDefault="006E20F6" w:rsidP="00976075">
      <w:pPr>
        <w:jc w:val="both"/>
        <w:rPr>
          <w:rFonts w:ascii="Times New Roman" w:hAnsi="Times New Roman" w:cs="Times New Roman"/>
        </w:rPr>
      </w:pPr>
    </w:p>
    <w:p w14:paraId="759E059A" w14:textId="77777777" w:rsidR="006E20F6" w:rsidRPr="006E20F6" w:rsidRDefault="006E20F6" w:rsidP="006E20F6">
      <w:pPr>
        <w:rPr>
          <w:rFonts w:ascii="Times New Roman" w:hAnsi="Times New Roman" w:cs="Times New Roman"/>
        </w:rPr>
      </w:pPr>
    </w:p>
    <w:p w14:paraId="2172B423" w14:textId="77777777" w:rsidR="006E20F6" w:rsidRPr="006E20F6" w:rsidRDefault="006E20F6" w:rsidP="006E20F6">
      <w:pPr>
        <w:rPr>
          <w:rFonts w:ascii="Times New Roman" w:hAnsi="Times New Roman" w:cs="Times New Roman"/>
        </w:rPr>
      </w:pPr>
    </w:p>
    <w:p w14:paraId="59A919C3" w14:textId="77777777" w:rsidR="006E20F6" w:rsidRPr="006E20F6" w:rsidRDefault="006E20F6" w:rsidP="006E20F6">
      <w:pPr>
        <w:rPr>
          <w:rFonts w:ascii="Times New Roman" w:hAnsi="Times New Roman" w:cs="Times New Roman"/>
        </w:rPr>
      </w:pPr>
    </w:p>
    <w:p w14:paraId="1FCA680D" w14:textId="77777777" w:rsidR="006E20F6" w:rsidRPr="006E20F6" w:rsidRDefault="006E20F6" w:rsidP="006E20F6">
      <w:pPr>
        <w:rPr>
          <w:rFonts w:ascii="Times New Roman" w:hAnsi="Times New Roman" w:cs="Times New Roman"/>
        </w:rPr>
      </w:pPr>
    </w:p>
    <w:p w14:paraId="1DEE7074" w14:textId="77777777" w:rsidR="006E20F6" w:rsidRPr="006E20F6" w:rsidRDefault="006E20F6" w:rsidP="006E20F6">
      <w:pPr>
        <w:rPr>
          <w:rFonts w:ascii="Times New Roman" w:hAnsi="Times New Roman" w:cs="Times New Roman"/>
        </w:rPr>
      </w:pPr>
    </w:p>
    <w:p w14:paraId="0726F847" w14:textId="77777777" w:rsidR="006E20F6" w:rsidRPr="006E20F6" w:rsidRDefault="006E20F6" w:rsidP="006E20F6">
      <w:pPr>
        <w:rPr>
          <w:rFonts w:ascii="Times New Roman" w:hAnsi="Times New Roman" w:cs="Times New Roman"/>
        </w:rPr>
      </w:pPr>
    </w:p>
    <w:p w14:paraId="55742CFE" w14:textId="77777777" w:rsidR="006E20F6" w:rsidRPr="006E20F6" w:rsidRDefault="006E20F6" w:rsidP="006E20F6">
      <w:pPr>
        <w:rPr>
          <w:rFonts w:ascii="Times New Roman" w:hAnsi="Times New Roman" w:cs="Times New Roman"/>
        </w:rPr>
      </w:pPr>
    </w:p>
    <w:p w14:paraId="40430710" w14:textId="77777777" w:rsidR="006E20F6" w:rsidRDefault="006E20F6" w:rsidP="006E20F6">
      <w:pPr>
        <w:rPr>
          <w:rFonts w:ascii="Times New Roman" w:hAnsi="Times New Roman" w:cs="Times New Roman"/>
        </w:rPr>
      </w:pPr>
    </w:p>
    <w:p w14:paraId="0512EC08" w14:textId="5002D174" w:rsidR="006E20F6" w:rsidRDefault="006E20F6" w:rsidP="006E20F6">
      <w:pPr>
        <w:jc w:val="center"/>
        <w:rPr>
          <w:rFonts w:ascii="Times New Roman" w:hAnsi="Times New Roman" w:cs="Times New Roman"/>
          <w:i/>
          <w:iCs/>
        </w:rPr>
      </w:pPr>
      <w:r>
        <w:rPr>
          <w:rFonts w:ascii="Times New Roman" w:hAnsi="Times New Roman" w:cs="Times New Roman"/>
        </w:rPr>
        <w:t>[</w:t>
      </w:r>
      <w:r w:rsidRPr="006E20F6">
        <w:rPr>
          <w:rFonts w:ascii="Times New Roman" w:hAnsi="Times New Roman" w:cs="Times New Roman"/>
          <w:i/>
          <w:iCs/>
        </w:rPr>
        <w:t>Note: Here I include most of the Unilever brand product]</w:t>
      </w:r>
    </w:p>
    <w:p w14:paraId="3753E80B" w14:textId="77777777" w:rsidR="00EF3EAA" w:rsidRDefault="00EF3EAA" w:rsidP="00EF3EAA">
      <w:pPr>
        <w:jc w:val="both"/>
        <w:rPr>
          <w:rFonts w:ascii="Times New Roman" w:hAnsi="Times New Roman" w:cs="Times New Roman"/>
          <w:i/>
          <w:iCs/>
        </w:rPr>
      </w:pPr>
    </w:p>
    <w:p w14:paraId="1268836D" w14:textId="77777777" w:rsidR="00EF3EAA" w:rsidRPr="006E20F6" w:rsidRDefault="00EF3EAA" w:rsidP="00EF3EAA">
      <w:pPr>
        <w:jc w:val="both"/>
        <w:rPr>
          <w:rFonts w:ascii="Times New Roman" w:hAnsi="Times New Roman" w:cs="Times New Roman"/>
          <w:i/>
          <w:iCs/>
        </w:rPr>
      </w:pPr>
    </w:p>
    <w:sectPr w:rsidR="00EF3EAA" w:rsidRPr="006E20F6" w:rsidSect="00700C58">
      <w:headerReference w:type="first" r:id="rId44"/>
      <w:pgSz w:w="11906" w:h="16838" w:code="9"/>
      <w:pgMar w:top="1440" w:right="1440" w:bottom="1440" w:left="1440" w:header="720" w:footer="720" w:gutter="0"/>
      <w:pgBorders w:offsetFrom="page">
        <w:top w:val="single" w:sz="8" w:space="24" w:color="auto"/>
        <w:left w:val="single" w:sz="8" w:space="24" w:color="auto"/>
        <w:bottom w:val="single" w:sz="8" w:space="24" w:color="auto"/>
        <w:right w:val="single" w:sz="8" w:space="24" w:color="auto"/>
      </w:pgBorders>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B3F0B21" w14:textId="77777777" w:rsidR="00701E90" w:rsidRDefault="00701E90" w:rsidP="00B340D2">
      <w:pPr>
        <w:spacing w:after="0" w:line="240" w:lineRule="auto"/>
      </w:pPr>
      <w:r>
        <w:separator/>
      </w:r>
    </w:p>
  </w:endnote>
  <w:endnote w:type="continuationSeparator" w:id="0">
    <w:p w14:paraId="3547E806" w14:textId="77777777" w:rsidR="00701E90" w:rsidRDefault="00701E90" w:rsidP="00B340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Berlin Sans FB">
    <w:panose1 w:val="020E0602020502020306"/>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F27DEE" w14:textId="78A6D587" w:rsidR="00700C58" w:rsidRPr="00700C58" w:rsidRDefault="00700C58" w:rsidP="00700C58">
    <w:pPr>
      <w:pStyle w:val="Footer"/>
      <w:ind w:right="-24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097A564" w14:textId="77777777" w:rsidR="00701E90" w:rsidRDefault="00701E90" w:rsidP="00B340D2">
      <w:pPr>
        <w:spacing w:after="0" w:line="240" w:lineRule="auto"/>
      </w:pPr>
      <w:r>
        <w:separator/>
      </w:r>
    </w:p>
  </w:footnote>
  <w:footnote w:type="continuationSeparator" w:id="0">
    <w:p w14:paraId="3B460045" w14:textId="77777777" w:rsidR="00701E90" w:rsidRDefault="00701E90" w:rsidP="00B340D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E1AC9F" w14:textId="3D7DABCC" w:rsidR="002825EC" w:rsidRDefault="00000000">
    <w:pPr>
      <w:pStyle w:val="Header"/>
    </w:pPr>
    <w:r>
      <w:rPr>
        <w:noProof/>
      </w:rPr>
      <w:pict w14:anchorId="5B0DDA5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01141" o:spid="_x0000_s1026" type="#_x0000_t136" style="position:absolute;margin-left:0;margin-top:0;width:424.2pt;height:212.1pt;rotation:315;z-index:-251655168;mso-position-horizontal:center;mso-position-horizontal-relative:margin;mso-position-vertical:center;mso-position-vertical-relative:margin" o:allowincell="f" fillcolor="white [3212]" stroked="f">
          <v:fill opacity=".5"/>
          <v:textpath style="font-family:&quot;Candara&quot;;font-size:1pt" string="Unilever"/>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35332778"/>
      <w:docPartObj>
        <w:docPartGallery w:val="Page Numbers (Top of Page)"/>
        <w:docPartUnique/>
      </w:docPartObj>
    </w:sdtPr>
    <w:sdtContent>
      <w:p w14:paraId="0A800F1C" w14:textId="11F7173E" w:rsidR="007E5FCA" w:rsidRDefault="007E5FCA">
        <w:pPr>
          <w:pStyle w:val="Header"/>
          <w:jc w:val="center"/>
        </w:pPr>
        <w:r>
          <w:t>[</w:t>
        </w:r>
        <w:r>
          <w:fldChar w:fldCharType="begin"/>
        </w:r>
        <w:r>
          <w:instrText xml:space="preserve"> PAGE   \* MERGEFORMAT </w:instrText>
        </w:r>
        <w:r>
          <w:fldChar w:fldCharType="separate"/>
        </w:r>
        <w:r>
          <w:rPr>
            <w:noProof/>
          </w:rPr>
          <w:t>2</w:t>
        </w:r>
        <w:r>
          <w:rPr>
            <w:noProof/>
          </w:rPr>
          <w:fldChar w:fldCharType="end"/>
        </w:r>
        <w:r>
          <w:t>]</w:t>
        </w:r>
      </w:p>
    </w:sdtContent>
  </w:sdt>
  <w:p w14:paraId="39DA1151" w14:textId="1E1443F7" w:rsidR="00B340D2" w:rsidRDefault="00000000">
    <w:pPr>
      <w:pStyle w:val="Header"/>
    </w:pPr>
    <w:r>
      <w:rPr>
        <w:noProof/>
      </w:rPr>
      <w:pict w14:anchorId="0F66C22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01142" o:spid="_x0000_s1027" type="#_x0000_t136" style="position:absolute;margin-left:0;margin-top:0;width:424.2pt;height:212.1pt;rotation:315;z-index:-251653120;mso-position-horizontal:center;mso-position-horizontal-relative:margin;mso-position-vertical:center;mso-position-vertical-relative:margin" o:allowincell="f" fillcolor="white [3212]" stroked="f">
          <v:fill opacity=".5"/>
          <v:textpath style="font-family:&quot;Candara&quot;;font-size:1pt" string="Unilever"/>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43F7AA" w14:textId="4B2BD84B" w:rsidR="007E05D3" w:rsidRDefault="00000000">
    <w:pPr>
      <w:pStyle w:val="Header"/>
      <w:jc w:val="center"/>
    </w:pPr>
    <w:r>
      <w:rPr>
        <w:noProof/>
      </w:rPr>
      <w:pict w14:anchorId="2BE342E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01140" o:spid="_x0000_s1025" type="#_x0000_t136" style="position:absolute;left:0;text-align:left;margin-left:0;margin-top:0;width:424.2pt;height:212.1pt;rotation:315;z-index:-251657216;mso-position-horizontal:center;mso-position-horizontal-relative:margin;mso-position-vertical:center;mso-position-vertical-relative:margin" o:allowincell="f" fillcolor="white [3212]" stroked="f">
          <v:fill opacity=".5"/>
          <v:textpath style="font-family:&quot;Candara&quot;;font-size:1pt" string="Unilever"/>
          <w10:wrap anchorx="margin" anchory="margin"/>
        </v:shape>
      </w:pict>
    </w:r>
    <w:sdt>
      <w:sdtPr>
        <w:id w:val="1333727536"/>
        <w:docPartObj>
          <w:docPartGallery w:val="Page Numbers (Top of Page)"/>
          <w:docPartUnique/>
        </w:docPartObj>
      </w:sdtPr>
      <w:sdtContent>
        <w:r w:rsidR="007E05D3">
          <w:t>[</w:t>
        </w:r>
        <w:r w:rsidR="007E05D3">
          <w:fldChar w:fldCharType="begin"/>
        </w:r>
        <w:r w:rsidR="007E05D3">
          <w:instrText xml:space="preserve"> PAGE   \* MERGEFORMAT </w:instrText>
        </w:r>
        <w:r w:rsidR="007E05D3">
          <w:fldChar w:fldCharType="separate"/>
        </w:r>
        <w:r w:rsidR="007E05D3">
          <w:rPr>
            <w:noProof/>
          </w:rPr>
          <w:t>2</w:t>
        </w:r>
        <w:r w:rsidR="007E05D3">
          <w:rPr>
            <w:noProof/>
          </w:rPr>
          <w:fldChar w:fldCharType="end"/>
        </w:r>
        <w:r w:rsidR="007E05D3">
          <w:t>]</w:t>
        </w:r>
      </w:sdtContent>
    </w:sdt>
  </w:p>
  <w:p w14:paraId="61EA8280" w14:textId="77777777" w:rsidR="007E05D3" w:rsidRDefault="007E05D3">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258CC3" w14:textId="77777777" w:rsidR="007E5FCA" w:rsidRDefault="00000000">
    <w:pPr>
      <w:pStyle w:val="Header"/>
      <w:jc w:val="center"/>
    </w:pPr>
    <w:r>
      <w:rPr>
        <w:noProof/>
      </w:rPr>
      <w:pict w14:anchorId="4188A61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9" type="#_x0000_t136" style="position:absolute;left:0;text-align:left;margin-left:0;margin-top:0;width:424.2pt;height:212.1pt;rotation:315;z-index:-251651072;mso-position-horizontal:center;mso-position-horizontal-relative:margin;mso-position-vertical:center;mso-position-vertical-relative:margin" o:allowincell="f" fillcolor="white [3212]" stroked="f">
          <v:fill opacity=".5"/>
          <v:textpath style="font-family:&quot;Candara&quot;;font-size:1pt" string="Unilever"/>
          <w10:wrap anchorx="margin" anchory="margin"/>
        </v:shape>
      </w:pict>
    </w:r>
    <w:sdt>
      <w:sdtPr>
        <w:id w:val="1689262742"/>
        <w:docPartObj>
          <w:docPartGallery w:val="Page Numbers (Top of Page)"/>
          <w:docPartUnique/>
        </w:docPartObj>
      </w:sdtPr>
      <w:sdtContent>
        <w:r w:rsidR="007E5FCA">
          <w:t>[</w:t>
        </w:r>
        <w:r w:rsidR="007E5FCA">
          <w:fldChar w:fldCharType="begin"/>
        </w:r>
        <w:r w:rsidR="007E5FCA">
          <w:instrText xml:space="preserve"> PAGE   \* MERGEFORMAT </w:instrText>
        </w:r>
        <w:r w:rsidR="007E5FCA">
          <w:fldChar w:fldCharType="separate"/>
        </w:r>
        <w:r w:rsidR="007E5FCA">
          <w:rPr>
            <w:noProof/>
          </w:rPr>
          <w:t>2</w:t>
        </w:r>
        <w:r w:rsidR="007E5FCA">
          <w:rPr>
            <w:noProof/>
          </w:rPr>
          <w:fldChar w:fldCharType="end"/>
        </w:r>
        <w:r w:rsidR="007E5FCA">
          <w:t>]</w:t>
        </w:r>
      </w:sdtContent>
    </w:sdt>
  </w:p>
  <w:p w14:paraId="5095E3AA" w14:textId="77777777" w:rsidR="007E5FCA" w:rsidRDefault="007E5FC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293A6B"/>
    <w:multiLevelType w:val="multilevel"/>
    <w:tmpl w:val="B0D69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0A44F58"/>
    <w:multiLevelType w:val="multilevel"/>
    <w:tmpl w:val="65EA1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9F070FC"/>
    <w:multiLevelType w:val="multilevel"/>
    <w:tmpl w:val="3482CB7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62284">
    <w:abstractNumId w:val="0"/>
  </w:num>
  <w:num w:numId="2" w16cid:durableId="1792554084">
    <w:abstractNumId w:val="1"/>
  </w:num>
  <w:num w:numId="3" w16cid:durableId="9539021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80A"/>
    <w:rsid w:val="00011A17"/>
    <w:rsid w:val="000A2A2C"/>
    <w:rsid w:val="00147B3F"/>
    <w:rsid w:val="001671E9"/>
    <w:rsid w:val="0018375B"/>
    <w:rsid w:val="001D0F15"/>
    <w:rsid w:val="0020274C"/>
    <w:rsid w:val="002248EC"/>
    <w:rsid w:val="002825EC"/>
    <w:rsid w:val="0029380A"/>
    <w:rsid w:val="00294428"/>
    <w:rsid w:val="002975C0"/>
    <w:rsid w:val="0035499E"/>
    <w:rsid w:val="00394668"/>
    <w:rsid w:val="003B755B"/>
    <w:rsid w:val="003C1922"/>
    <w:rsid w:val="0045115C"/>
    <w:rsid w:val="0046171A"/>
    <w:rsid w:val="004930F6"/>
    <w:rsid w:val="00563B8F"/>
    <w:rsid w:val="005B67E1"/>
    <w:rsid w:val="005E59D5"/>
    <w:rsid w:val="00624AAF"/>
    <w:rsid w:val="00643489"/>
    <w:rsid w:val="00670ACD"/>
    <w:rsid w:val="006E20F6"/>
    <w:rsid w:val="00700C58"/>
    <w:rsid w:val="00701E90"/>
    <w:rsid w:val="007E05D3"/>
    <w:rsid w:val="007E5FCA"/>
    <w:rsid w:val="0080560B"/>
    <w:rsid w:val="0081080F"/>
    <w:rsid w:val="00870724"/>
    <w:rsid w:val="00881757"/>
    <w:rsid w:val="00894059"/>
    <w:rsid w:val="008942F8"/>
    <w:rsid w:val="008A3D3E"/>
    <w:rsid w:val="008B12F7"/>
    <w:rsid w:val="008D1538"/>
    <w:rsid w:val="00933BBC"/>
    <w:rsid w:val="00976075"/>
    <w:rsid w:val="00983D57"/>
    <w:rsid w:val="009C5D67"/>
    <w:rsid w:val="009D72EF"/>
    <w:rsid w:val="009F3A45"/>
    <w:rsid w:val="00A02A94"/>
    <w:rsid w:val="00A23874"/>
    <w:rsid w:val="00A3236C"/>
    <w:rsid w:val="00A47562"/>
    <w:rsid w:val="00A72DFF"/>
    <w:rsid w:val="00B058A6"/>
    <w:rsid w:val="00B26D9D"/>
    <w:rsid w:val="00B304C1"/>
    <w:rsid w:val="00B30D17"/>
    <w:rsid w:val="00B340D2"/>
    <w:rsid w:val="00B75D05"/>
    <w:rsid w:val="00BD0065"/>
    <w:rsid w:val="00BE1819"/>
    <w:rsid w:val="00C961E9"/>
    <w:rsid w:val="00CA1E20"/>
    <w:rsid w:val="00CC599B"/>
    <w:rsid w:val="00D05D42"/>
    <w:rsid w:val="00E0377D"/>
    <w:rsid w:val="00E37DBC"/>
    <w:rsid w:val="00E42E54"/>
    <w:rsid w:val="00EF3EAA"/>
    <w:rsid w:val="00F14398"/>
    <w:rsid w:val="00F16188"/>
    <w:rsid w:val="00F569BC"/>
    <w:rsid w:val="00F9332F"/>
    <w:rsid w:val="00FB7C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3E549F"/>
  <w15:chartTrackingRefBased/>
  <w15:docId w15:val="{D22FE651-4EFE-4C05-92F9-5B8E90746A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380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9380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9380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9380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9380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9380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9380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9380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9380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380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9380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9380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9380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9380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9380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9380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9380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9380A"/>
    <w:rPr>
      <w:rFonts w:eastAsiaTheme="majorEastAsia" w:cstheme="majorBidi"/>
      <w:color w:val="272727" w:themeColor="text1" w:themeTint="D8"/>
    </w:rPr>
  </w:style>
  <w:style w:type="paragraph" w:styleId="Title">
    <w:name w:val="Title"/>
    <w:basedOn w:val="Normal"/>
    <w:next w:val="Normal"/>
    <w:link w:val="TitleChar"/>
    <w:uiPriority w:val="10"/>
    <w:qFormat/>
    <w:rsid w:val="0029380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380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9380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9380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9380A"/>
    <w:pPr>
      <w:spacing w:before="160"/>
      <w:jc w:val="center"/>
    </w:pPr>
    <w:rPr>
      <w:i/>
      <w:iCs/>
      <w:color w:val="404040" w:themeColor="text1" w:themeTint="BF"/>
    </w:rPr>
  </w:style>
  <w:style w:type="character" w:customStyle="1" w:styleId="QuoteChar">
    <w:name w:val="Quote Char"/>
    <w:basedOn w:val="DefaultParagraphFont"/>
    <w:link w:val="Quote"/>
    <w:uiPriority w:val="29"/>
    <w:rsid w:val="0029380A"/>
    <w:rPr>
      <w:i/>
      <w:iCs/>
      <w:color w:val="404040" w:themeColor="text1" w:themeTint="BF"/>
    </w:rPr>
  </w:style>
  <w:style w:type="paragraph" w:styleId="ListParagraph">
    <w:name w:val="List Paragraph"/>
    <w:basedOn w:val="Normal"/>
    <w:uiPriority w:val="34"/>
    <w:qFormat/>
    <w:rsid w:val="0029380A"/>
    <w:pPr>
      <w:ind w:left="720"/>
      <w:contextualSpacing/>
    </w:pPr>
  </w:style>
  <w:style w:type="character" w:styleId="IntenseEmphasis">
    <w:name w:val="Intense Emphasis"/>
    <w:basedOn w:val="DefaultParagraphFont"/>
    <w:uiPriority w:val="21"/>
    <w:qFormat/>
    <w:rsid w:val="0029380A"/>
    <w:rPr>
      <w:i/>
      <w:iCs/>
      <w:color w:val="0F4761" w:themeColor="accent1" w:themeShade="BF"/>
    </w:rPr>
  </w:style>
  <w:style w:type="paragraph" w:styleId="IntenseQuote">
    <w:name w:val="Intense Quote"/>
    <w:basedOn w:val="Normal"/>
    <w:next w:val="Normal"/>
    <w:link w:val="IntenseQuoteChar"/>
    <w:uiPriority w:val="30"/>
    <w:qFormat/>
    <w:rsid w:val="0029380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9380A"/>
    <w:rPr>
      <w:i/>
      <w:iCs/>
      <w:color w:val="0F4761" w:themeColor="accent1" w:themeShade="BF"/>
    </w:rPr>
  </w:style>
  <w:style w:type="character" w:styleId="IntenseReference">
    <w:name w:val="Intense Reference"/>
    <w:basedOn w:val="DefaultParagraphFont"/>
    <w:uiPriority w:val="32"/>
    <w:qFormat/>
    <w:rsid w:val="0029380A"/>
    <w:rPr>
      <w:b/>
      <w:bCs/>
      <w:smallCaps/>
      <w:color w:val="0F4761" w:themeColor="accent1" w:themeShade="BF"/>
      <w:spacing w:val="5"/>
    </w:rPr>
  </w:style>
  <w:style w:type="table" w:styleId="TableGrid">
    <w:name w:val="Table Grid"/>
    <w:basedOn w:val="TableNormal"/>
    <w:uiPriority w:val="39"/>
    <w:rsid w:val="00624A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37DBC"/>
    <w:rPr>
      <w:color w:val="467886" w:themeColor="hyperlink"/>
      <w:u w:val="single"/>
    </w:rPr>
  </w:style>
  <w:style w:type="character" w:styleId="UnresolvedMention">
    <w:name w:val="Unresolved Mention"/>
    <w:basedOn w:val="DefaultParagraphFont"/>
    <w:uiPriority w:val="99"/>
    <w:semiHidden/>
    <w:unhideWhenUsed/>
    <w:rsid w:val="00E37DBC"/>
    <w:rPr>
      <w:color w:val="605E5C"/>
      <w:shd w:val="clear" w:color="auto" w:fill="E1DFDD"/>
    </w:rPr>
  </w:style>
  <w:style w:type="character" w:styleId="FollowedHyperlink">
    <w:name w:val="FollowedHyperlink"/>
    <w:basedOn w:val="DefaultParagraphFont"/>
    <w:uiPriority w:val="99"/>
    <w:semiHidden/>
    <w:unhideWhenUsed/>
    <w:rsid w:val="00FB7C29"/>
    <w:rPr>
      <w:color w:val="96607D" w:themeColor="followedHyperlink"/>
      <w:u w:val="single"/>
    </w:rPr>
  </w:style>
  <w:style w:type="paragraph" w:styleId="Header">
    <w:name w:val="header"/>
    <w:basedOn w:val="Normal"/>
    <w:link w:val="HeaderChar"/>
    <w:uiPriority w:val="99"/>
    <w:unhideWhenUsed/>
    <w:rsid w:val="00B340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340D2"/>
  </w:style>
  <w:style w:type="paragraph" w:styleId="Footer">
    <w:name w:val="footer"/>
    <w:basedOn w:val="Normal"/>
    <w:link w:val="FooterChar"/>
    <w:uiPriority w:val="99"/>
    <w:unhideWhenUsed/>
    <w:rsid w:val="00B340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40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178295">
      <w:bodyDiv w:val="1"/>
      <w:marLeft w:val="0"/>
      <w:marRight w:val="0"/>
      <w:marTop w:val="0"/>
      <w:marBottom w:val="0"/>
      <w:divBdr>
        <w:top w:val="none" w:sz="0" w:space="0" w:color="auto"/>
        <w:left w:val="none" w:sz="0" w:space="0" w:color="auto"/>
        <w:bottom w:val="none" w:sz="0" w:space="0" w:color="auto"/>
        <w:right w:val="none" w:sz="0" w:space="0" w:color="auto"/>
      </w:divBdr>
    </w:div>
    <w:div w:id="128286697">
      <w:bodyDiv w:val="1"/>
      <w:marLeft w:val="0"/>
      <w:marRight w:val="0"/>
      <w:marTop w:val="0"/>
      <w:marBottom w:val="0"/>
      <w:divBdr>
        <w:top w:val="none" w:sz="0" w:space="0" w:color="auto"/>
        <w:left w:val="none" w:sz="0" w:space="0" w:color="auto"/>
        <w:bottom w:val="none" w:sz="0" w:space="0" w:color="auto"/>
        <w:right w:val="none" w:sz="0" w:space="0" w:color="auto"/>
      </w:divBdr>
    </w:div>
    <w:div w:id="354422767">
      <w:bodyDiv w:val="1"/>
      <w:marLeft w:val="0"/>
      <w:marRight w:val="0"/>
      <w:marTop w:val="0"/>
      <w:marBottom w:val="0"/>
      <w:divBdr>
        <w:top w:val="none" w:sz="0" w:space="0" w:color="auto"/>
        <w:left w:val="none" w:sz="0" w:space="0" w:color="auto"/>
        <w:bottom w:val="none" w:sz="0" w:space="0" w:color="auto"/>
        <w:right w:val="none" w:sz="0" w:space="0" w:color="auto"/>
      </w:divBdr>
    </w:div>
    <w:div w:id="371655373">
      <w:bodyDiv w:val="1"/>
      <w:marLeft w:val="0"/>
      <w:marRight w:val="0"/>
      <w:marTop w:val="0"/>
      <w:marBottom w:val="0"/>
      <w:divBdr>
        <w:top w:val="none" w:sz="0" w:space="0" w:color="auto"/>
        <w:left w:val="none" w:sz="0" w:space="0" w:color="auto"/>
        <w:bottom w:val="none" w:sz="0" w:space="0" w:color="auto"/>
        <w:right w:val="none" w:sz="0" w:space="0" w:color="auto"/>
      </w:divBdr>
    </w:div>
    <w:div w:id="506672423">
      <w:bodyDiv w:val="1"/>
      <w:marLeft w:val="0"/>
      <w:marRight w:val="0"/>
      <w:marTop w:val="0"/>
      <w:marBottom w:val="0"/>
      <w:divBdr>
        <w:top w:val="none" w:sz="0" w:space="0" w:color="auto"/>
        <w:left w:val="none" w:sz="0" w:space="0" w:color="auto"/>
        <w:bottom w:val="none" w:sz="0" w:space="0" w:color="auto"/>
        <w:right w:val="none" w:sz="0" w:space="0" w:color="auto"/>
      </w:divBdr>
    </w:div>
    <w:div w:id="629474950">
      <w:bodyDiv w:val="1"/>
      <w:marLeft w:val="0"/>
      <w:marRight w:val="0"/>
      <w:marTop w:val="0"/>
      <w:marBottom w:val="0"/>
      <w:divBdr>
        <w:top w:val="none" w:sz="0" w:space="0" w:color="auto"/>
        <w:left w:val="none" w:sz="0" w:space="0" w:color="auto"/>
        <w:bottom w:val="none" w:sz="0" w:space="0" w:color="auto"/>
        <w:right w:val="none" w:sz="0" w:space="0" w:color="auto"/>
      </w:divBdr>
    </w:div>
    <w:div w:id="766080016">
      <w:bodyDiv w:val="1"/>
      <w:marLeft w:val="0"/>
      <w:marRight w:val="0"/>
      <w:marTop w:val="0"/>
      <w:marBottom w:val="0"/>
      <w:divBdr>
        <w:top w:val="none" w:sz="0" w:space="0" w:color="auto"/>
        <w:left w:val="none" w:sz="0" w:space="0" w:color="auto"/>
        <w:bottom w:val="none" w:sz="0" w:space="0" w:color="auto"/>
        <w:right w:val="none" w:sz="0" w:space="0" w:color="auto"/>
      </w:divBdr>
    </w:div>
    <w:div w:id="1127701591">
      <w:bodyDiv w:val="1"/>
      <w:marLeft w:val="0"/>
      <w:marRight w:val="0"/>
      <w:marTop w:val="0"/>
      <w:marBottom w:val="0"/>
      <w:divBdr>
        <w:top w:val="none" w:sz="0" w:space="0" w:color="auto"/>
        <w:left w:val="none" w:sz="0" w:space="0" w:color="auto"/>
        <w:bottom w:val="none" w:sz="0" w:space="0" w:color="auto"/>
        <w:right w:val="none" w:sz="0" w:space="0" w:color="auto"/>
      </w:divBdr>
      <w:divsChild>
        <w:div w:id="619455616">
          <w:marLeft w:val="0"/>
          <w:marRight w:val="0"/>
          <w:marTop w:val="0"/>
          <w:marBottom w:val="0"/>
          <w:divBdr>
            <w:top w:val="none" w:sz="0" w:space="0" w:color="auto"/>
            <w:left w:val="none" w:sz="0" w:space="0" w:color="auto"/>
            <w:bottom w:val="none" w:sz="0" w:space="0" w:color="auto"/>
            <w:right w:val="none" w:sz="0" w:space="0" w:color="auto"/>
          </w:divBdr>
        </w:div>
      </w:divsChild>
    </w:div>
    <w:div w:id="1199275861">
      <w:bodyDiv w:val="1"/>
      <w:marLeft w:val="0"/>
      <w:marRight w:val="0"/>
      <w:marTop w:val="0"/>
      <w:marBottom w:val="0"/>
      <w:divBdr>
        <w:top w:val="none" w:sz="0" w:space="0" w:color="auto"/>
        <w:left w:val="none" w:sz="0" w:space="0" w:color="auto"/>
        <w:bottom w:val="none" w:sz="0" w:space="0" w:color="auto"/>
        <w:right w:val="none" w:sz="0" w:space="0" w:color="auto"/>
      </w:divBdr>
    </w:div>
    <w:div w:id="1231766659">
      <w:bodyDiv w:val="1"/>
      <w:marLeft w:val="0"/>
      <w:marRight w:val="0"/>
      <w:marTop w:val="0"/>
      <w:marBottom w:val="0"/>
      <w:divBdr>
        <w:top w:val="none" w:sz="0" w:space="0" w:color="auto"/>
        <w:left w:val="none" w:sz="0" w:space="0" w:color="auto"/>
        <w:bottom w:val="none" w:sz="0" w:space="0" w:color="auto"/>
        <w:right w:val="none" w:sz="0" w:space="0" w:color="auto"/>
      </w:divBdr>
    </w:div>
    <w:div w:id="1370380613">
      <w:bodyDiv w:val="1"/>
      <w:marLeft w:val="0"/>
      <w:marRight w:val="0"/>
      <w:marTop w:val="0"/>
      <w:marBottom w:val="0"/>
      <w:divBdr>
        <w:top w:val="none" w:sz="0" w:space="0" w:color="auto"/>
        <w:left w:val="none" w:sz="0" w:space="0" w:color="auto"/>
        <w:bottom w:val="none" w:sz="0" w:space="0" w:color="auto"/>
        <w:right w:val="none" w:sz="0" w:space="0" w:color="auto"/>
      </w:divBdr>
    </w:div>
    <w:div w:id="1545478605">
      <w:bodyDiv w:val="1"/>
      <w:marLeft w:val="0"/>
      <w:marRight w:val="0"/>
      <w:marTop w:val="0"/>
      <w:marBottom w:val="0"/>
      <w:divBdr>
        <w:top w:val="none" w:sz="0" w:space="0" w:color="auto"/>
        <w:left w:val="none" w:sz="0" w:space="0" w:color="auto"/>
        <w:bottom w:val="none" w:sz="0" w:space="0" w:color="auto"/>
        <w:right w:val="none" w:sz="0" w:space="0" w:color="auto"/>
      </w:divBdr>
      <w:divsChild>
        <w:div w:id="16601171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Multinational_corporation" TargetMode="External"/><Relationship Id="rId18" Type="http://schemas.openxmlformats.org/officeDocument/2006/relationships/hyperlink" Target="https://en.wikipedia.org/wiki/London" TargetMode="External"/><Relationship Id="rId26" Type="http://schemas.openxmlformats.org/officeDocument/2006/relationships/diagramData" Target="diagrams/data1.xml"/><Relationship Id="rId39" Type="http://schemas.openxmlformats.org/officeDocument/2006/relationships/image" Target="media/image3.jpeg"/><Relationship Id="rId21" Type="http://schemas.openxmlformats.org/officeDocument/2006/relationships/hyperlink" Target="https://en.wikipedia.org/wiki/Dairy_product" TargetMode="External"/><Relationship Id="rId34" Type="http://schemas.openxmlformats.org/officeDocument/2006/relationships/diagramColors" Target="diagrams/colors2.xml"/><Relationship Id="rId42" Type="http://schemas.openxmlformats.org/officeDocument/2006/relationships/hyperlink" Target="https://www.unilever.com/news/news-search/2024/whats-behind-unilevers-fullyear-results/"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en.wikipedia.org/wiki/Lever_Brothers" TargetMode="External"/><Relationship Id="rId29" Type="http://schemas.openxmlformats.org/officeDocument/2006/relationships/diagramColors" Target="diagrams/colors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https://en.wikipedia.org/wiki/Instant_noodle" TargetMode="External"/><Relationship Id="rId32" Type="http://schemas.openxmlformats.org/officeDocument/2006/relationships/diagramLayout" Target="diagrams/layout2.xml"/><Relationship Id="rId37" Type="http://schemas.openxmlformats.org/officeDocument/2006/relationships/hyperlink" Target="https://www.unilever.com/news/news-search/2024/whats-behind-unilevers-fullyear-results/" TargetMode="External"/><Relationship Id="rId40" Type="http://schemas.openxmlformats.org/officeDocument/2006/relationships/image" Target="media/image4.jpeg"/><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en.wikipedia.org/wiki/Mergers_and_acquisitions" TargetMode="External"/><Relationship Id="rId23" Type="http://schemas.openxmlformats.org/officeDocument/2006/relationships/hyperlink" Target="https://en.wikipedia.org/wiki/Instant_coffee" TargetMode="External"/><Relationship Id="rId28" Type="http://schemas.openxmlformats.org/officeDocument/2006/relationships/diagramQuickStyle" Target="diagrams/quickStyle1.xml"/><Relationship Id="rId36" Type="http://schemas.openxmlformats.org/officeDocument/2006/relationships/image" Target="media/image2.jpg"/><Relationship Id="rId10" Type="http://schemas.openxmlformats.org/officeDocument/2006/relationships/header" Target="header2.xml"/><Relationship Id="rId19" Type="http://schemas.openxmlformats.org/officeDocument/2006/relationships/hyperlink" Target="https://en.wikipedia.org/wiki/England" TargetMode="External"/><Relationship Id="rId31" Type="http://schemas.openxmlformats.org/officeDocument/2006/relationships/diagramData" Target="diagrams/data2.xml"/><Relationship Id="rId44" Type="http://schemas.openxmlformats.org/officeDocument/2006/relationships/header" Target="header4.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en.wikipedia.org/wiki/Fast-moving_consumer_goods" TargetMode="External"/><Relationship Id="rId22" Type="http://schemas.openxmlformats.org/officeDocument/2006/relationships/hyperlink" Target="https://en.wikipedia.org/wiki/Ice_cream" TargetMode="External"/><Relationship Id="rId27" Type="http://schemas.openxmlformats.org/officeDocument/2006/relationships/diagramLayout" Target="diagrams/layout1.xml"/><Relationship Id="rId30" Type="http://schemas.microsoft.com/office/2007/relationships/diagramDrawing" Target="diagrams/drawing1.xml"/><Relationship Id="rId35" Type="http://schemas.microsoft.com/office/2007/relationships/diagramDrawing" Target="diagrams/drawing2.xml"/><Relationship Id="rId43" Type="http://schemas.openxmlformats.org/officeDocument/2006/relationships/image" Target="media/image6.jpg"/><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hyperlink" Target="https://en.wikipedia.org/wiki/Margarine_Unie" TargetMode="External"/><Relationship Id="rId25" Type="http://schemas.openxmlformats.org/officeDocument/2006/relationships/hyperlink" Target="https://www.unilever.com/" TargetMode="External"/><Relationship Id="rId33" Type="http://schemas.openxmlformats.org/officeDocument/2006/relationships/diagramQuickStyle" Target="diagrams/quickStyle2.xml"/><Relationship Id="rId38" Type="http://schemas.openxmlformats.org/officeDocument/2006/relationships/hyperlink" Target="https://www.unilever.com/news/news-search/2024/whats-behind-unilevers-fullyear-results/" TargetMode="External"/><Relationship Id="rId46" Type="http://schemas.openxmlformats.org/officeDocument/2006/relationships/theme" Target="theme/theme1.xml"/><Relationship Id="rId20" Type="http://schemas.openxmlformats.org/officeDocument/2006/relationships/hyperlink" Target="https://en.wikipedia.org/wiki/Condiment" TargetMode="External"/><Relationship Id="rId41" Type="http://schemas.openxmlformats.org/officeDocument/2006/relationships/image" Target="media/image5.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F55E74C-EFAB-464F-977E-0394D44D513B}" type="doc">
      <dgm:prSet loTypeId="urn:microsoft.com/office/officeart/2008/layout/AlternatingHexagons" loCatId="list" qsTypeId="urn:microsoft.com/office/officeart/2005/8/quickstyle/simple1" qsCatId="simple" csTypeId="urn:microsoft.com/office/officeart/2005/8/colors/accent1_2" csCatId="accent1" phldr="1"/>
      <dgm:spPr/>
      <dgm:t>
        <a:bodyPr/>
        <a:lstStyle/>
        <a:p>
          <a:endParaRPr lang="en-US"/>
        </a:p>
      </dgm:t>
    </dgm:pt>
    <dgm:pt modelId="{42B4CFF5-DCE1-4E8A-BC58-117BBCB5EA85}">
      <dgm:prSet phldrT="[Text]" custT="1"/>
      <dgm:spPr/>
      <dgm:t>
        <a:bodyPr/>
        <a:lstStyle/>
        <a:p>
          <a:r>
            <a:rPr lang="en-US" sz="1200"/>
            <a:t>(2) Home Care</a:t>
          </a:r>
        </a:p>
      </dgm:t>
    </dgm:pt>
    <dgm:pt modelId="{07417C79-693D-4EE9-AA56-6DC6682AB6D6}" type="parTrans" cxnId="{7378D3A8-DCFD-435C-A628-041A99FA9038}">
      <dgm:prSet/>
      <dgm:spPr/>
      <dgm:t>
        <a:bodyPr/>
        <a:lstStyle/>
        <a:p>
          <a:endParaRPr lang="en-US"/>
        </a:p>
      </dgm:t>
    </dgm:pt>
    <dgm:pt modelId="{74C7F3F5-3DD9-4F98-BB47-E4F81AB27246}" type="sibTrans" cxnId="{7378D3A8-DCFD-435C-A628-041A99FA9038}">
      <dgm:prSet/>
      <dgm:spPr/>
      <dgm:t>
        <a:bodyPr/>
        <a:lstStyle/>
        <a:p>
          <a:r>
            <a:rPr lang="en-US"/>
            <a:t>(1)Personal Care</a:t>
          </a:r>
        </a:p>
      </dgm:t>
    </dgm:pt>
    <dgm:pt modelId="{BC45F473-3D8E-4A82-9461-7EFFB732467E}">
      <dgm:prSet phldrT="[Text]"/>
      <dgm:spPr/>
      <dgm:t>
        <a:bodyPr/>
        <a:lstStyle/>
        <a:p>
          <a:r>
            <a:rPr lang="en-US" i="1"/>
            <a:t>Some of Popular Unilever Brand</a:t>
          </a:r>
        </a:p>
      </dgm:t>
    </dgm:pt>
    <dgm:pt modelId="{2028405E-101C-42D4-8619-E90AE4151A6C}" type="parTrans" cxnId="{B8748854-BFA6-459A-89C3-36A2DC91581E}">
      <dgm:prSet/>
      <dgm:spPr/>
      <dgm:t>
        <a:bodyPr/>
        <a:lstStyle/>
        <a:p>
          <a:endParaRPr lang="en-US"/>
        </a:p>
      </dgm:t>
    </dgm:pt>
    <dgm:pt modelId="{A3266DCF-01A1-45A2-9992-76B02DEF1C0C}" type="sibTrans" cxnId="{B8748854-BFA6-459A-89C3-36A2DC91581E}">
      <dgm:prSet/>
      <dgm:spPr/>
      <dgm:t>
        <a:bodyPr/>
        <a:lstStyle/>
        <a:p>
          <a:endParaRPr lang="en-US"/>
        </a:p>
      </dgm:t>
    </dgm:pt>
    <dgm:pt modelId="{EFFE6325-9137-47CD-8287-3D219082A4F4}">
      <dgm:prSet phldrT="[Text]"/>
      <dgm:spPr/>
      <dgm:t>
        <a:bodyPr/>
        <a:lstStyle/>
        <a:p>
          <a:r>
            <a:rPr lang="en-US"/>
            <a:t>(3)Foods</a:t>
          </a:r>
        </a:p>
      </dgm:t>
    </dgm:pt>
    <dgm:pt modelId="{9624916B-7D90-4400-A501-5AB635F7CDA4}" type="parTrans" cxnId="{1DC29C35-4F9D-4842-8BD4-DC96C2A307B6}">
      <dgm:prSet/>
      <dgm:spPr/>
      <dgm:t>
        <a:bodyPr/>
        <a:lstStyle/>
        <a:p>
          <a:endParaRPr lang="en-US"/>
        </a:p>
      </dgm:t>
    </dgm:pt>
    <dgm:pt modelId="{C66A913D-186D-435F-A90F-543F6E2460B2}" type="sibTrans" cxnId="{1DC29C35-4F9D-4842-8BD4-DC96C2A307B6}">
      <dgm:prSet custT="1"/>
      <dgm:spPr/>
      <dgm:t>
        <a:bodyPr/>
        <a:lstStyle/>
        <a:p>
          <a:r>
            <a:rPr lang="en-US" sz="1200"/>
            <a:t>(4) Beverages </a:t>
          </a:r>
        </a:p>
      </dgm:t>
    </dgm:pt>
    <dgm:pt modelId="{7A510618-EA76-43B7-9A75-539633FE1AA2}">
      <dgm:prSet phldrT="[Text]" custT="1"/>
      <dgm:spPr/>
      <dgm:t>
        <a:bodyPr/>
        <a:lstStyle/>
        <a:p>
          <a:r>
            <a:rPr lang="en-US" sz="1400" i="1"/>
            <a:t>Market Place about these Catagories-</a:t>
          </a:r>
        </a:p>
      </dgm:t>
    </dgm:pt>
    <dgm:pt modelId="{A06578FD-D16F-46B7-B723-46035A1049D9}" type="parTrans" cxnId="{2101FEC7-3B2F-43A2-BC39-E57DD983A0DF}">
      <dgm:prSet/>
      <dgm:spPr/>
      <dgm:t>
        <a:bodyPr/>
        <a:lstStyle/>
        <a:p>
          <a:endParaRPr lang="en-US"/>
        </a:p>
      </dgm:t>
    </dgm:pt>
    <dgm:pt modelId="{7306139B-A104-4796-8CA3-BD6F48ED0A80}" type="sibTrans" cxnId="{2101FEC7-3B2F-43A2-BC39-E57DD983A0DF}">
      <dgm:prSet/>
      <dgm:spPr/>
      <dgm:t>
        <a:bodyPr/>
        <a:lstStyle/>
        <a:p>
          <a:endParaRPr lang="en-US"/>
        </a:p>
      </dgm:t>
    </dgm:pt>
    <dgm:pt modelId="{7A281AB8-BFE9-43B5-8CE3-2F7C4B0DC2E5}" type="pres">
      <dgm:prSet presAssocID="{CF55E74C-EFAB-464F-977E-0394D44D513B}" presName="Name0" presStyleCnt="0">
        <dgm:presLayoutVars>
          <dgm:chMax/>
          <dgm:chPref/>
          <dgm:dir/>
          <dgm:animLvl val="lvl"/>
        </dgm:presLayoutVars>
      </dgm:prSet>
      <dgm:spPr/>
    </dgm:pt>
    <dgm:pt modelId="{7E6B1A55-B97D-4400-AF82-5AA5057DEE88}" type="pres">
      <dgm:prSet presAssocID="{42B4CFF5-DCE1-4E8A-BC58-117BBCB5EA85}" presName="composite" presStyleCnt="0"/>
      <dgm:spPr/>
    </dgm:pt>
    <dgm:pt modelId="{EE838CA8-7AAB-4932-8597-B94BFEE2BA2F}" type="pres">
      <dgm:prSet presAssocID="{42B4CFF5-DCE1-4E8A-BC58-117BBCB5EA85}" presName="Parent1" presStyleLbl="node1" presStyleIdx="0" presStyleCnt="4">
        <dgm:presLayoutVars>
          <dgm:chMax val="1"/>
          <dgm:chPref val="1"/>
          <dgm:bulletEnabled val="1"/>
        </dgm:presLayoutVars>
      </dgm:prSet>
      <dgm:spPr/>
    </dgm:pt>
    <dgm:pt modelId="{FB9666DD-8F82-4B5E-9D52-F18033E98CC6}" type="pres">
      <dgm:prSet presAssocID="{42B4CFF5-DCE1-4E8A-BC58-117BBCB5EA85}" presName="Childtext1" presStyleLbl="revTx" presStyleIdx="0" presStyleCnt="2">
        <dgm:presLayoutVars>
          <dgm:chMax val="0"/>
          <dgm:chPref val="0"/>
          <dgm:bulletEnabled val="1"/>
        </dgm:presLayoutVars>
      </dgm:prSet>
      <dgm:spPr/>
    </dgm:pt>
    <dgm:pt modelId="{372E3CD6-FEBE-407F-9A83-AF6945D0F663}" type="pres">
      <dgm:prSet presAssocID="{42B4CFF5-DCE1-4E8A-BC58-117BBCB5EA85}" presName="BalanceSpacing" presStyleCnt="0"/>
      <dgm:spPr/>
    </dgm:pt>
    <dgm:pt modelId="{80C6DF7E-7427-4EEA-98A1-1E70A4F72674}" type="pres">
      <dgm:prSet presAssocID="{42B4CFF5-DCE1-4E8A-BC58-117BBCB5EA85}" presName="BalanceSpacing1" presStyleCnt="0"/>
      <dgm:spPr/>
    </dgm:pt>
    <dgm:pt modelId="{32919439-5014-4D2E-BCE4-DF4A027C267A}" type="pres">
      <dgm:prSet presAssocID="{74C7F3F5-3DD9-4F98-BB47-E4F81AB27246}" presName="Accent1Text" presStyleLbl="node1" presStyleIdx="1" presStyleCnt="4"/>
      <dgm:spPr/>
    </dgm:pt>
    <dgm:pt modelId="{C483854F-C8B8-4983-9E3D-1BE541AAC90C}" type="pres">
      <dgm:prSet presAssocID="{74C7F3F5-3DD9-4F98-BB47-E4F81AB27246}" presName="spaceBetweenRectangles" presStyleCnt="0"/>
      <dgm:spPr/>
    </dgm:pt>
    <dgm:pt modelId="{C4352038-EB09-4306-A74A-0E35AE977BCA}" type="pres">
      <dgm:prSet presAssocID="{EFFE6325-9137-47CD-8287-3D219082A4F4}" presName="composite" presStyleCnt="0"/>
      <dgm:spPr/>
    </dgm:pt>
    <dgm:pt modelId="{C641F9FB-36F4-441A-8CDA-AE8A8DFFBDAA}" type="pres">
      <dgm:prSet presAssocID="{EFFE6325-9137-47CD-8287-3D219082A4F4}" presName="Parent1" presStyleLbl="node1" presStyleIdx="2" presStyleCnt="4">
        <dgm:presLayoutVars>
          <dgm:chMax val="1"/>
          <dgm:chPref val="1"/>
          <dgm:bulletEnabled val="1"/>
        </dgm:presLayoutVars>
      </dgm:prSet>
      <dgm:spPr/>
    </dgm:pt>
    <dgm:pt modelId="{88E438FD-2098-405B-B2F2-04A543285D1A}" type="pres">
      <dgm:prSet presAssocID="{EFFE6325-9137-47CD-8287-3D219082A4F4}" presName="Childtext1" presStyleLbl="revTx" presStyleIdx="1" presStyleCnt="2">
        <dgm:presLayoutVars>
          <dgm:chMax val="0"/>
          <dgm:chPref val="0"/>
          <dgm:bulletEnabled val="1"/>
        </dgm:presLayoutVars>
      </dgm:prSet>
      <dgm:spPr/>
    </dgm:pt>
    <dgm:pt modelId="{CBE427BE-A04E-48D0-9156-AC6B1A1A8ECD}" type="pres">
      <dgm:prSet presAssocID="{EFFE6325-9137-47CD-8287-3D219082A4F4}" presName="BalanceSpacing" presStyleCnt="0"/>
      <dgm:spPr/>
    </dgm:pt>
    <dgm:pt modelId="{E5AACD9B-6833-476D-BF46-E8B66F783900}" type="pres">
      <dgm:prSet presAssocID="{EFFE6325-9137-47CD-8287-3D219082A4F4}" presName="BalanceSpacing1" presStyleCnt="0"/>
      <dgm:spPr/>
    </dgm:pt>
    <dgm:pt modelId="{7F7D7CC1-ECC8-4CFF-8FCD-1DCE6DD42212}" type="pres">
      <dgm:prSet presAssocID="{C66A913D-186D-435F-A90F-543F6E2460B2}" presName="Accent1Text" presStyleLbl="node1" presStyleIdx="3" presStyleCnt="4"/>
      <dgm:spPr/>
    </dgm:pt>
  </dgm:ptLst>
  <dgm:cxnLst>
    <dgm:cxn modelId="{1DC29C35-4F9D-4842-8BD4-DC96C2A307B6}" srcId="{CF55E74C-EFAB-464F-977E-0394D44D513B}" destId="{EFFE6325-9137-47CD-8287-3D219082A4F4}" srcOrd="1" destOrd="0" parTransId="{9624916B-7D90-4400-A501-5AB635F7CDA4}" sibTransId="{C66A913D-186D-435F-A90F-543F6E2460B2}"/>
    <dgm:cxn modelId="{DDB4104F-C6FB-4B1C-8179-C120DE69AF32}" type="presOf" srcId="{C66A913D-186D-435F-A90F-543F6E2460B2}" destId="{7F7D7CC1-ECC8-4CFF-8FCD-1DCE6DD42212}" srcOrd="0" destOrd="0" presId="urn:microsoft.com/office/officeart/2008/layout/AlternatingHexagons"/>
    <dgm:cxn modelId="{B8748854-BFA6-459A-89C3-36A2DC91581E}" srcId="{42B4CFF5-DCE1-4E8A-BC58-117BBCB5EA85}" destId="{BC45F473-3D8E-4A82-9461-7EFFB732467E}" srcOrd="0" destOrd="0" parTransId="{2028405E-101C-42D4-8619-E90AE4151A6C}" sibTransId="{A3266DCF-01A1-45A2-9992-76B02DEF1C0C}"/>
    <dgm:cxn modelId="{52CFB98E-E3B8-4055-A7CD-CE0A02FBEC55}" type="presOf" srcId="{EFFE6325-9137-47CD-8287-3D219082A4F4}" destId="{C641F9FB-36F4-441A-8CDA-AE8A8DFFBDAA}" srcOrd="0" destOrd="0" presId="urn:microsoft.com/office/officeart/2008/layout/AlternatingHexagons"/>
    <dgm:cxn modelId="{7378D3A8-DCFD-435C-A628-041A99FA9038}" srcId="{CF55E74C-EFAB-464F-977E-0394D44D513B}" destId="{42B4CFF5-DCE1-4E8A-BC58-117BBCB5EA85}" srcOrd="0" destOrd="0" parTransId="{07417C79-693D-4EE9-AA56-6DC6682AB6D6}" sibTransId="{74C7F3F5-3DD9-4F98-BB47-E4F81AB27246}"/>
    <dgm:cxn modelId="{F3840EAA-3DDF-42E2-9683-D5ECAFF0BAE1}" type="presOf" srcId="{74C7F3F5-3DD9-4F98-BB47-E4F81AB27246}" destId="{32919439-5014-4D2E-BCE4-DF4A027C267A}" srcOrd="0" destOrd="0" presId="urn:microsoft.com/office/officeart/2008/layout/AlternatingHexagons"/>
    <dgm:cxn modelId="{0D2CC5B0-5259-4125-8EDC-785F94FCF00E}" type="presOf" srcId="{BC45F473-3D8E-4A82-9461-7EFFB732467E}" destId="{FB9666DD-8F82-4B5E-9D52-F18033E98CC6}" srcOrd="0" destOrd="0" presId="urn:microsoft.com/office/officeart/2008/layout/AlternatingHexagons"/>
    <dgm:cxn modelId="{0F3EECC5-CEED-4779-83B2-8D9C1A7146DF}" type="presOf" srcId="{42B4CFF5-DCE1-4E8A-BC58-117BBCB5EA85}" destId="{EE838CA8-7AAB-4932-8597-B94BFEE2BA2F}" srcOrd="0" destOrd="0" presId="urn:microsoft.com/office/officeart/2008/layout/AlternatingHexagons"/>
    <dgm:cxn modelId="{2101FEC7-3B2F-43A2-BC39-E57DD983A0DF}" srcId="{EFFE6325-9137-47CD-8287-3D219082A4F4}" destId="{7A510618-EA76-43B7-9A75-539633FE1AA2}" srcOrd="0" destOrd="0" parTransId="{A06578FD-D16F-46B7-B723-46035A1049D9}" sibTransId="{7306139B-A104-4796-8CA3-BD6F48ED0A80}"/>
    <dgm:cxn modelId="{32809AE5-2341-43DA-9A89-F701227FC8CE}" type="presOf" srcId="{CF55E74C-EFAB-464F-977E-0394D44D513B}" destId="{7A281AB8-BFE9-43B5-8CE3-2F7C4B0DC2E5}" srcOrd="0" destOrd="0" presId="urn:microsoft.com/office/officeart/2008/layout/AlternatingHexagons"/>
    <dgm:cxn modelId="{F5058CF9-899D-467C-BB12-666092702F49}" type="presOf" srcId="{7A510618-EA76-43B7-9A75-539633FE1AA2}" destId="{88E438FD-2098-405B-B2F2-04A543285D1A}" srcOrd="0" destOrd="0" presId="urn:microsoft.com/office/officeart/2008/layout/AlternatingHexagons"/>
    <dgm:cxn modelId="{79750EDE-77B1-4059-AF65-F4964B91C50B}" type="presParOf" srcId="{7A281AB8-BFE9-43B5-8CE3-2F7C4B0DC2E5}" destId="{7E6B1A55-B97D-4400-AF82-5AA5057DEE88}" srcOrd="0" destOrd="0" presId="urn:microsoft.com/office/officeart/2008/layout/AlternatingHexagons"/>
    <dgm:cxn modelId="{4602B4DE-BFE7-4A6C-A8EC-C926CE9F523C}" type="presParOf" srcId="{7E6B1A55-B97D-4400-AF82-5AA5057DEE88}" destId="{EE838CA8-7AAB-4932-8597-B94BFEE2BA2F}" srcOrd="0" destOrd="0" presId="urn:microsoft.com/office/officeart/2008/layout/AlternatingHexagons"/>
    <dgm:cxn modelId="{08900642-0228-4EA7-A673-47EABF928FDB}" type="presParOf" srcId="{7E6B1A55-B97D-4400-AF82-5AA5057DEE88}" destId="{FB9666DD-8F82-4B5E-9D52-F18033E98CC6}" srcOrd="1" destOrd="0" presId="urn:microsoft.com/office/officeart/2008/layout/AlternatingHexagons"/>
    <dgm:cxn modelId="{1C29BE07-485D-4C20-8FA7-1FFEDC762BC4}" type="presParOf" srcId="{7E6B1A55-B97D-4400-AF82-5AA5057DEE88}" destId="{372E3CD6-FEBE-407F-9A83-AF6945D0F663}" srcOrd="2" destOrd="0" presId="urn:microsoft.com/office/officeart/2008/layout/AlternatingHexagons"/>
    <dgm:cxn modelId="{6D0B2454-6509-4A34-90CA-DE30A5D468CE}" type="presParOf" srcId="{7E6B1A55-B97D-4400-AF82-5AA5057DEE88}" destId="{80C6DF7E-7427-4EEA-98A1-1E70A4F72674}" srcOrd="3" destOrd="0" presId="urn:microsoft.com/office/officeart/2008/layout/AlternatingHexagons"/>
    <dgm:cxn modelId="{B254BC5A-EACB-4C83-A0E4-11E72A74AC5A}" type="presParOf" srcId="{7E6B1A55-B97D-4400-AF82-5AA5057DEE88}" destId="{32919439-5014-4D2E-BCE4-DF4A027C267A}" srcOrd="4" destOrd="0" presId="urn:microsoft.com/office/officeart/2008/layout/AlternatingHexagons"/>
    <dgm:cxn modelId="{9254FEDC-D585-4275-A203-C2F35CFEBC7B}" type="presParOf" srcId="{7A281AB8-BFE9-43B5-8CE3-2F7C4B0DC2E5}" destId="{C483854F-C8B8-4983-9E3D-1BE541AAC90C}" srcOrd="1" destOrd="0" presId="urn:microsoft.com/office/officeart/2008/layout/AlternatingHexagons"/>
    <dgm:cxn modelId="{CF025850-0AEA-4253-A4D4-E178C6029A71}" type="presParOf" srcId="{7A281AB8-BFE9-43B5-8CE3-2F7C4B0DC2E5}" destId="{C4352038-EB09-4306-A74A-0E35AE977BCA}" srcOrd="2" destOrd="0" presId="urn:microsoft.com/office/officeart/2008/layout/AlternatingHexagons"/>
    <dgm:cxn modelId="{9ECAAA5C-B2E8-42FE-BFCB-D6E76B1A714E}" type="presParOf" srcId="{C4352038-EB09-4306-A74A-0E35AE977BCA}" destId="{C641F9FB-36F4-441A-8CDA-AE8A8DFFBDAA}" srcOrd="0" destOrd="0" presId="urn:microsoft.com/office/officeart/2008/layout/AlternatingHexagons"/>
    <dgm:cxn modelId="{D440A00E-85C5-4054-8F01-01A18C4A8886}" type="presParOf" srcId="{C4352038-EB09-4306-A74A-0E35AE977BCA}" destId="{88E438FD-2098-405B-B2F2-04A543285D1A}" srcOrd="1" destOrd="0" presId="urn:microsoft.com/office/officeart/2008/layout/AlternatingHexagons"/>
    <dgm:cxn modelId="{B70719EE-E30F-459C-9088-283174571534}" type="presParOf" srcId="{C4352038-EB09-4306-A74A-0E35AE977BCA}" destId="{CBE427BE-A04E-48D0-9156-AC6B1A1A8ECD}" srcOrd="2" destOrd="0" presId="urn:microsoft.com/office/officeart/2008/layout/AlternatingHexagons"/>
    <dgm:cxn modelId="{894BC131-6B15-4102-8B1C-F4FB29FDD582}" type="presParOf" srcId="{C4352038-EB09-4306-A74A-0E35AE977BCA}" destId="{E5AACD9B-6833-476D-BF46-E8B66F783900}" srcOrd="3" destOrd="0" presId="urn:microsoft.com/office/officeart/2008/layout/AlternatingHexagons"/>
    <dgm:cxn modelId="{19333243-542C-448A-9A3A-9C3CAC410DB0}" type="presParOf" srcId="{C4352038-EB09-4306-A74A-0E35AE977BCA}" destId="{7F7D7CC1-ECC8-4CFF-8FCD-1DCE6DD42212}" srcOrd="4" destOrd="0" presId="urn:microsoft.com/office/officeart/2008/layout/AlternatingHexagons"/>
  </dgm:cxnLst>
  <dgm:bg/>
  <dgm:whole/>
  <dgm:extLst>
    <a:ext uri="http://schemas.microsoft.com/office/drawing/2008/diagram">
      <dsp:dataModelExt xmlns:dsp="http://schemas.microsoft.com/office/drawing/2008/diagram" relId="rId30"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A6274015-22DD-4104-82CF-4BAEFCC7A898}" type="doc">
      <dgm:prSet loTypeId="urn:microsoft.com/office/officeart/2005/8/layout/cycle5" loCatId="cycle" qsTypeId="urn:microsoft.com/office/officeart/2005/8/quickstyle/simple1" qsCatId="simple" csTypeId="urn:microsoft.com/office/officeart/2005/8/colors/accent1_2" csCatId="accent1" phldr="1"/>
      <dgm:spPr/>
      <dgm:t>
        <a:bodyPr/>
        <a:lstStyle/>
        <a:p>
          <a:endParaRPr lang="en-US"/>
        </a:p>
      </dgm:t>
    </dgm:pt>
    <dgm:pt modelId="{D9DFBF6E-9E65-4A3C-8F5E-5B27FCB95946}">
      <dgm:prSet phldrT="[Text]"/>
      <dgm:spPr/>
      <dgm:t>
        <a:bodyPr/>
        <a:lstStyle/>
        <a:p>
          <a:r>
            <a:rPr lang="en-US"/>
            <a:t>Dove</a:t>
          </a:r>
        </a:p>
      </dgm:t>
    </dgm:pt>
    <dgm:pt modelId="{8866FCA1-6DEC-4D60-A2BE-DC5F370FCC99}" type="parTrans" cxnId="{8A8B3E80-FB60-4E52-802F-FCEC8760DB87}">
      <dgm:prSet/>
      <dgm:spPr/>
      <dgm:t>
        <a:bodyPr/>
        <a:lstStyle/>
        <a:p>
          <a:endParaRPr lang="en-US"/>
        </a:p>
      </dgm:t>
    </dgm:pt>
    <dgm:pt modelId="{49E5AD3D-129C-4DBD-8E50-E89AD0EF768D}" type="sibTrans" cxnId="{8A8B3E80-FB60-4E52-802F-FCEC8760DB87}">
      <dgm:prSet/>
      <dgm:spPr/>
      <dgm:t>
        <a:bodyPr/>
        <a:lstStyle/>
        <a:p>
          <a:endParaRPr lang="en-US"/>
        </a:p>
      </dgm:t>
    </dgm:pt>
    <dgm:pt modelId="{C21A432E-1336-462E-9E6E-16614520F4EB}">
      <dgm:prSet phldrT="[Text]"/>
      <dgm:spPr/>
      <dgm:t>
        <a:bodyPr/>
        <a:lstStyle/>
        <a:p>
          <a:r>
            <a:rPr lang="en-US"/>
            <a:t>Axe(Lynx)</a:t>
          </a:r>
        </a:p>
      </dgm:t>
    </dgm:pt>
    <dgm:pt modelId="{6B337F8E-F322-4643-837E-40508B2A56BB}" type="parTrans" cxnId="{8CDA6F3F-BD69-44EF-9FB5-4996E2A67DFB}">
      <dgm:prSet/>
      <dgm:spPr/>
      <dgm:t>
        <a:bodyPr/>
        <a:lstStyle/>
        <a:p>
          <a:endParaRPr lang="en-US"/>
        </a:p>
      </dgm:t>
    </dgm:pt>
    <dgm:pt modelId="{C2F70D03-3417-4033-9007-AC12B8D6F6FB}" type="sibTrans" cxnId="{8CDA6F3F-BD69-44EF-9FB5-4996E2A67DFB}">
      <dgm:prSet/>
      <dgm:spPr/>
      <dgm:t>
        <a:bodyPr/>
        <a:lstStyle/>
        <a:p>
          <a:endParaRPr lang="en-US"/>
        </a:p>
      </dgm:t>
    </dgm:pt>
    <dgm:pt modelId="{87BABFC2-F3CD-45DD-A12B-D7BF2D7743F0}">
      <dgm:prSet phldrT="[Text]"/>
      <dgm:spPr/>
      <dgm:t>
        <a:bodyPr/>
        <a:lstStyle/>
        <a:p>
          <a:r>
            <a:rPr lang="en-US"/>
            <a:t>Hellmann's</a:t>
          </a:r>
        </a:p>
      </dgm:t>
    </dgm:pt>
    <dgm:pt modelId="{986D18CA-E748-4028-8570-0446B546FECF}" type="parTrans" cxnId="{B143DAE7-E176-40B3-80DD-680517C58E06}">
      <dgm:prSet/>
      <dgm:spPr/>
      <dgm:t>
        <a:bodyPr/>
        <a:lstStyle/>
        <a:p>
          <a:endParaRPr lang="en-US"/>
        </a:p>
      </dgm:t>
    </dgm:pt>
    <dgm:pt modelId="{0C5BA79A-205A-4546-B97D-289A4FE0ACA7}" type="sibTrans" cxnId="{B143DAE7-E176-40B3-80DD-680517C58E06}">
      <dgm:prSet/>
      <dgm:spPr/>
      <dgm:t>
        <a:bodyPr/>
        <a:lstStyle/>
        <a:p>
          <a:endParaRPr lang="en-US"/>
        </a:p>
      </dgm:t>
    </dgm:pt>
    <dgm:pt modelId="{AB82406A-7CDF-4F26-8ACE-2F7401ACC104}">
      <dgm:prSet phldrT="[Text]"/>
      <dgm:spPr/>
      <dgm:t>
        <a:bodyPr/>
        <a:lstStyle/>
        <a:p>
          <a:r>
            <a:rPr lang="en-US"/>
            <a:t>Ben &amp; Jerry's</a:t>
          </a:r>
        </a:p>
      </dgm:t>
    </dgm:pt>
    <dgm:pt modelId="{3931AB8C-DBC5-4EB4-95E4-6C554B653B09}" type="parTrans" cxnId="{0B80D746-E45D-40EC-BD00-CFB27BD655A8}">
      <dgm:prSet/>
      <dgm:spPr/>
      <dgm:t>
        <a:bodyPr/>
        <a:lstStyle/>
        <a:p>
          <a:endParaRPr lang="en-US"/>
        </a:p>
      </dgm:t>
    </dgm:pt>
    <dgm:pt modelId="{953D899A-06D4-426A-B787-377D3CB43689}" type="sibTrans" cxnId="{0B80D746-E45D-40EC-BD00-CFB27BD655A8}">
      <dgm:prSet/>
      <dgm:spPr/>
      <dgm:t>
        <a:bodyPr/>
        <a:lstStyle/>
        <a:p>
          <a:endParaRPr lang="en-US"/>
        </a:p>
      </dgm:t>
    </dgm:pt>
    <dgm:pt modelId="{E59DEDE9-C7D0-4AB9-ACD9-6EC02E6E6B17}">
      <dgm:prSet phldrT="[Text]"/>
      <dgm:spPr/>
      <dgm:t>
        <a:bodyPr/>
        <a:lstStyle/>
        <a:p>
          <a:r>
            <a:rPr lang="en-US"/>
            <a:t>Knorr</a:t>
          </a:r>
        </a:p>
      </dgm:t>
    </dgm:pt>
    <dgm:pt modelId="{E9B47CF3-47D3-45F3-AFB1-F3ACCE91BAC2}" type="parTrans" cxnId="{468AEABF-14E1-4A62-B373-21D1598919DC}">
      <dgm:prSet/>
      <dgm:spPr/>
      <dgm:t>
        <a:bodyPr/>
        <a:lstStyle/>
        <a:p>
          <a:endParaRPr lang="en-US"/>
        </a:p>
      </dgm:t>
    </dgm:pt>
    <dgm:pt modelId="{08D40677-8A38-4A89-942C-573973FBE62B}" type="sibTrans" cxnId="{468AEABF-14E1-4A62-B373-21D1598919DC}">
      <dgm:prSet/>
      <dgm:spPr/>
      <dgm:t>
        <a:bodyPr/>
        <a:lstStyle/>
        <a:p>
          <a:endParaRPr lang="en-US"/>
        </a:p>
      </dgm:t>
    </dgm:pt>
    <dgm:pt modelId="{1679D4AE-6D54-4494-995C-D4A2C6F00391}" type="pres">
      <dgm:prSet presAssocID="{A6274015-22DD-4104-82CF-4BAEFCC7A898}" presName="cycle" presStyleCnt="0">
        <dgm:presLayoutVars>
          <dgm:dir/>
          <dgm:resizeHandles val="exact"/>
        </dgm:presLayoutVars>
      </dgm:prSet>
      <dgm:spPr/>
    </dgm:pt>
    <dgm:pt modelId="{33F47710-002A-432F-96D4-F54250EE1F70}" type="pres">
      <dgm:prSet presAssocID="{D9DFBF6E-9E65-4A3C-8F5E-5B27FCB95946}" presName="node" presStyleLbl="node1" presStyleIdx="0" presStyleCnt="5">
        <dgm:presLayoutVars>
          <dgm:bulletEnabled val="1"/>
        </dgm:presLayoutVars>
      </dgm:prSet>
      <dgm:spPr/>
    </dgm:pt>
    <dgm:pt modelId="{B3AC36E0-E77C-4B5F-B0DF-FA2438A2F524}" type="pres">
      <dgm:prSet presAssocID="{D9DFBF6E-9E65-4A3C-8F5E-5B27FCB95946}" presName="spNode" presStyleCnt="0"/>
      <dgm:spPr/>
    </dgm:pt>
    <dgm:pt modelId="{E131F699-10EB-48DB-B72B-94F1E514277A}" type="pres">
      <dgm:prSet presAssocID="{49E5AD3D-129C-4DBD-8E50-E89AD0EF768D}" presName="sibTrans" presStyleLbl="sibTrans1D1" presStyleIdx="0" presStyleCnt="5"/>
      <dgm:spPr/>
    </dgm:pt>
    <dgm:pt modelId="{43460275-7527-4FC8-A237-C3147B8574CF}" type="pres">
      <dgm:prSet presAssocID="{C21A432E-1336-462E-9E6E-16614520F4EB}" presName="node" presStyleLbl="node1" presStyleIdx="1" presStyleCnt="5">
        <dgm:presLayoutVars>
          <dgm:bulletEnabled val="1"/>
        </dgm:presLayoutVars>
      </dgm:prSet>
      <dgm:spPr/>
    </dgm:pt>
    <dgm:pt modelId="{626943EF-18AB-4747-8259-39016A351670}" type="pres">
      <dgm:prSet presAssocID="{C21A432E-1336-462E-9E6E-16614520F4EB}" presName="spNode" presStyleCnt="0"/>
      <dgm:spPr/>
    </dgm:pt>
    <dgm:pt modelId="{02314951-1FE7-4621-9C03-01DE3DEA767F}" type="pres">
      <dgm:prSet presAssocID="{C2F70D03-3417-4033-9007-AC12B8D6F6FB}" presName="sibTrans" presStyleLbl="sibTrans1D1" presStyleIdx="1" presStyleCnt="5"/>
      <dgm:spPr/>
    </dgm:pt>
    <dgm:pt modelId="{280E5C55-C647-4DAC-811B-4F736104C6F4}" type="pres">
      <dgm:prSet presAssocID="{87BABFC2-F3CD-45DD-A12B-D7BF2D7743F0}" presName="node" presStyleLbl="node1" presStyleIdx="2" presStyleCnt="5">
        <dgm:presLayoutVars>
          <dgm:bulletEnabled val="1"/>
        </dgm:presLayoutVars>
      </dgm:prSet>
      <dgm:spPr/>
    </dgm:pt>
    <dgm:pt modelId="{A2BA5203-0E10-4D41-A8CC-EED747C571A8}" type="pres">
      <dgm:prSet presAssocID="{87BABFC2-F3CD-45DD-A12B-D7BF2D7743F0}" presName="spNode" presStyleCnt="0"/>
      <dgm:spPr/>
    </dgm:pt>
    <dgm:pt modelId="{E55E0A35-C577-4E6E-87DC-0E626C44C225}" type="pres">
      <dgm:prSet presAssocID="{0C5BA79A-205A-4546-B97D-289A4FE0ACA7}" presName="sibTrans" presStyleLbl="sibTrans1D1" presStyleIdx="2" presStyleCnt="5"/>
      <dgm:spPr/>
    </dgm:pt>
    <dgm:pt modelId="{C0ED4BBD-1303-4BF8-8AC3-0EE309C7BC05}" type="pres">
      <dgm:prSet presAssocID="{AB82406A-7CDF-4F26-8ACE-2F7401ACC104}" presName="node" presStyleLbl="node1" presStyleIdx="3" presStyleCnt="5">
        <dgm:presLayoutVars>
          <dgm:bulletEnabled val="1"/>
        </dgm:presLayoutVars>
      </dgm:prSet>
      <dgm:spPr/>
    </dgm:pt>
    <dgm:pt modelId="{2F5495D4-933F-426D-BCEB-1ADD87207C0B}" type="pres">
      <dgm:prSet presAssocID="{AB82406A-7CDF-4F26-8ACE-2F7401ACC104}" presName="spNode" presStyleCnt="0"/>
      <dgm:spPr/>
    </dgm:pt>
    <dgm:pt modelId="{B08A76A6-5851-47B8-B43C-14549A615D3B}" type="pres">
      <dgm:prSet presAssocID="{953D899A-06D4-426A-B787-377D3CB43689}" presName="sibTrans" presStyleLbl="sibTrans1D1" presStyleIdx="3" presStyleCnt="5"/>
      <dgm:spPr/>
    </dgm:pt>
    <dgm:pt modelId="{894A2EE4-7259-429A-9A2C-F159484CA81C}" type="pres">
      <dgm:prSet presAssocID="{E59DEDE9-C7D0-4AB9-ACD9-6EC02E6E6B17}" presName="node" presStyleLbl="node1" presStyleIdx="4" presStyleCnt="5">
        <dgm:presLayoutVars>
          <dgm:bulletEnabled val="1"/>
        </dgm:presLayoutVars>
      </dgm:prSet>
      <dgm:spPr/>
    </dgm:pt>
    <dgm:pt modelId="{B9680F45-DACE-41FB-9295-00B249BCE5EE}" type="pres">
      <dgm:prSet presAssocID="{E59DEDE9-C7D0-4AB9-ACD9-6EC02E6E6B17}" presName="spNode" presStyleCnt="0"/>
      <dgm:spPr/>
    </dgm:pt>
    <dgm:pt modelId="{615500A2-93DF-466A-BCEC-1266A838F961}" type="pres">
      <dgm:prSet presAssocID="{08D40677-8A38-4A89-942C-573973FBE62B}" presName="sibTrans" presStyleLbl="sibTrans1D1" presStyleIdx="4" presStyleCnt="5"/>
      <dgm:spPr/>
    </dgm:pt>
  </dgm:ptLst>
  <dgm:cxnLst>
    <dgm:cxn modelId="{F1C2D13E-5ECC-4BBF-966C-01F3C5B52237}" type="presOf" srcId="{E59DEDE9-C7D0-4AB9-ACD9-6EC02E6E6B17}" destId="{894A2EE4-7259-429A-9A2C-F159484CA81C}" srcOrd="0" destOrd="0" presId="urn:microsoft.com/office/officeart/2005/8/layout/cycle5"/>
    <dgm:cxn modelId="{8CDA6F3F-BD69-44EF-9FB5-4996E2A67DFB}" srcId="{A6274015-22DD-4104-82CF-4BAEFCC7A898}" destId="{C21A432E-1336-462E-9E6E-16614520F4EB}" srcOrd="1" destOrd="0" parTransId="{6B337F8E-F322-4643-837E-40508B2A56BB}" sibTransId="{C2F70D03-3417-4033-9007-AC12B8D6F6FB}"/>
    <dgm:cxn modelId="{0B80D746-E45D-40EC-BD00-CFB27BD655A8}" srcId="{A6274015-22DD-4104-82CF-4BAEFCC7A898}" destId="{AB82406A-7CDF-4F26-8ACE-2F7401ACC104}" srcOrd="3" destOrd="0" parTransId="{3931AB8C-DBC5-4EB4-95E4-6C554B653B09}" sibTransId="{953D899A-06D4-426A-B787-377D3CB43689}"/>
    <dgm:cxn modelId="{ACB1BB4A-4254-4A16-B860-B67E3A8A2820}" type="presOf" srcId="{C2F70D03-3417-4033-9007-AC12B8D6F6FB}" destId="{02314951-1FE7-4621-9C03-01DE3DEA767F}" srcOrd="0" destOrd="0" presId="urn:microsoft.com/office/officeart/2005/8/layout/cycle5"/>
    <dgm:cxn modelId="{647AAA4F-F880-42A9-800B-98BDABAAA004}" type="presOf" srcId="{A6274015-22DD-4104-82CF-4BAEFCC7A898}" destId="{1679D4AE-6D54-4494-995C-D4A2C6F00391}" srcOrd="0" destOrd="0" presId="urn:microsoft.com/office/officeart/2005/8/layout/cycle5"/>
    <dgm:cxn modelId="{56CEF773-F754-4CFF-A05A-0397B2D5BA20}" type="presOf" srcId="{D9DFBF6E-9E65-4A3C-8F5E-5B27FCB95946}" destId="{33F47710-002A-432F-96D4-F54250EE1F70}" srcOrd="0" destOrd="0" presId="urn:microsoft.com/office/officeart/2005/8/layout/cycle5"/>
    <dgm:cxn modelId="{8A8B3E80-FB60-4E52-802F-FCEC8760DB87}" srcId="{A6274015-22DD-4104-82CF-4BAEFCC7A898}" destId="{D9DFBF6E-9E65-4A3C-8F5E-5B27FCB95946}" srcOrd="0" destOrd="0" parTransId="{8866FCA1-6DEC-4D60-A2BE-DC5F370FCC99}" sibTransId="{49E5AD3D-129C-4DBD-8E50-E89AD0EF768D}"/>
    <dgm:cxn modelId="{4E042F88-0072-4C97-A1E3-786A917F65CD}" type="presOf" srcId="{0C5BA79A-205A-4546-B97D-289A4FE0ACA7}" destId="{E55E0A35-C577-4E6E-87DC-0E626C44C225}" srcOrd="0" destOrd="0" presId="urn:microsoft.com/office/officeart/2005/8/layout/cycle5"/>
    <dgm:cxn modelId="{0EB3009D-5FC3-4E8A-B0FD-6C597A1AF43A}" type="presOf" srcId="{87BABFC2-F3CD-45DD-A12B-D7BF2D7743F0}" destId="{280E5C55-C647-4DAC-811B-4F736104C6F4}" srcOrd="0" destOrd="0" presId="urn:microsoft.com/office/officeart/2005/8/layout/cycle5"/>
    <dgm:cxn modelId="{468AEABF-14E1-4A62-B373-21D1598919DC}" srcId="{A6274015-22DD-4104-82CF-4BAEFCC7A898}" destId="{E59DEDE9-C7D0-4AB9-ACD9-6EC02E6E6B17}" srcOrd="4" destOrd="0" parTransId="{E9B47CF3-47D3-45F3-AFB1-F3ACCE91BAC2}" sibTransId="{08D40677-8A38-4A89-942C-573973FBE62B}"/>
    <dgm:cxn modelId="{0DEC4CCF-4E8D-40F3-A45E-50ABB2AB78F7}" type="presOf" srcId="{08D40677-8A38-4A89-942C-573973FBE62B}" destId="{615500A2-93DF-466A-BCEC-1266A838F961}" srcOrd="0" destOrd="0" presId="urn:microsoft.com/office/officeart/2005/8/layout/cycle5"/>
    <dgm:cxn modelId="{6A9148D4-DD1B-40CB-97A8-310D55F06BD0}" type="presOf" srcId="{AB82406A-7CDF-4F26-8ACE-2F7401ACC104}" destId="{C0ED4BBD-1303-4BF8-8AC3-0EE309C7BC05}" srcOrd="0" destOrd="0" presId="urn:microsoft.com/office/officeart/2005/8/layout/cycle5"/>
    <dgm:cxn modelId="{F0A096DA-13CC-48D3-9363-E89D5E4A3E88}" type="presOf" srcId="{C21A432E-1336-462E-9E6E-16614520F4EB}" destId="{43460275-7527-4FC8-A237-C3147B8574CF}" srcOrd="0" destOrd="0" presId="urn:microsoft.com/office/officeart/2005/8/layout/cycle5"/>
    <dgm:cxn modelId="{B143DAE7-E176-40B3-80DD-680517C58E06}" srcId="{A6274015-22DD-4104-82CF-4BAEFCC7A898}" destId="{87BABFC2-F3CD-45DD-A12B-D7BF2D7743F0}" srcOrd="2" destOrd="0" parTransId="{986D18CA-E748-4028-8570-0446B546FECF}" sibTransId="{0C5BA79A-205A-4546-B97D-289A4FE0ACA7}"/>
    <dgm:cxn modelId="{3FA434F1-9321-4F66-AC6E-A5DF068B8BC6}" type="presOf" srcId="{49E5AD3D-129C-4DBD-8E50-E89AD0EF768D}" destId="{E131F699-10EB-48DB-B72B-94F1E514277A}" srcOrd="0" destOrd="0" presId="urn:microsoft.com/office/officeart/2005/8/layout/cycle5"/>
    <dgm:cxn modelId="{EDDA24FE-4E55-4E91-BAC3-6326D7B76923}" type="presOf" srcId="{953D899A-06D4-426A-B787-377D3CB43689}" destId="{B08A76A6-5851-47B8-B43C-14549A615D3B}" srcOrd="0" destOrd="0" presId="urn:microsoft.com/office/officeart/2005/8/layout/cycle5"/>
    <dgm:cxn modelId="{2718A67C-2BEB-4139-9FEE-2EBDA515225D}" type="presParOf" srcId="{1679D4AE-6D54-4494-995C-D4A2C6F00391}" destId="{33F47710-002A-432F-96D4-F54250EE1F70}" srcOrd="0" destOrd="0" presId="urn:microsoft.com/office/officeart/2005/8/layout/cycle5"/>
    <dgm:cxn modelId="{EB2AA7D4-6CCC-431B-8C03-513D5496FCAC}" type="presParOf" srcId="{1679D4AE-6D54-4494-995C-D4A2C6F00391}" destId="{B3AC36E0-E77C-4B5F-B0DF-FA2438A2F524}" srcOrd="1" destOrd="0" presId="urn:microsoft.com/office/officeart/2005/8/layout/cycle5"/>
    <dgm:cxn modelId="{00CAE5E7-0D08-45DA-9B7A-575B5408197F}" type="presParOf" srcId="{1679D4AE-6D54-4494-995C-D4A2C6F00391}" destId="{E131F699-10EB-48DB-B72B-94F1E514277A}" srcOrd="2" destOrd="0" presId="urn:microsoft.com/office/officeart/2005/8/layout/cycle5"/>
    <dgm:cxn modelId="{701BBC77-948B-4857-9D11-7A2892FCE37A}" type="presParOf" srcId="{1679D4AE-6D54-4494-995C-D4A2C6F00391}" destId="{43460275-7527-4FC8-A237-C3147B8574CF}" srcOrd="3" destOrd="0" presId="urn:microsoft.com/office/officeart/2005/8/layout/cycle5"/>
    <dgm:cxn modelId="{D72EBD67-937E-41F8-8246-C1A97753BD8A}" type="presParOf" srcId="{1679D4AE-6D54-4494-995C-D4A2C6F00391}" destId="{626943EF-18AB-4747-8259-39016A351670}" srcOrd="4" destOrd="0" presId="urn:microsoft.com/office/officeart/2005/8/layout/cycle5"/>
    <dgm:cxn modelId="{C125973A-2FA8-4B89-AFC8-D29CE7349446}" type="presParOf" srcId="{1679D4AE-6D54-4494-995C-D4A2C6F00391}" destId="{02314951-1FE7-4621-9C03-01DE3DEA767F}" srcOrd="5" destOrd="0" presId="urn:microsoft.com/office/officeart/2005/8/layout/cycle5"/>
    <dgm:cxn modelId="{0028D970-F196-447C-8931-053353350406}" type="presParOf" srcId="{1679D4AE-6D54-4494-995C-D4A2C6F00391}" destId="{280E5C55-C647-4DAC-811B-4F736104C6F4}" srcOrd="6" destOrd="0" presId="urn:microsoft.com/office/officeart/2005/8/layout/cycle5"/>
    <dgm:cxn modelId="{D567394B-F9A7-4AE5-8E3E-A2FEC2AA878C}" type="presParOf" srcId="{1679D4AE-6D54-4494-995C-D4A2C6F00391}" destId="{A2BA5203-0E10-4D41-A8CC-EED747C571A8}" srcOrd="7" destOrd="0" presId="urn:microsoft.com/office/officeart/2005/8/layout/cycle5"/>
    <dgm:cxn modelId="{DD63E22B-9D6C-4A3B-BEB5-8DC8ACDF89CB}" type="presParOf" srcId="{1679D4AE-6D54-4494-995C-D4A2C6F00391}" destId="{E55E0A35-C577-4E6E-87DC-0E626C44C225}" srcOrd="8" destOrd="0" presId="urn:microsoft.com/office/officeart/2005/8/layout/cycle5"/>
    <dgm:cxn modelId="{7182E2E8-880A-432B-AC0F-C8EB80D42558}" type="presParOf" srcId="{1679D4AE-6D54-4494-995C-D4A2C6F00391}" destId="{C0ED4BBD-1303-4BF8-8AC3-0EE309C7BC05}" srcOrd="9" destOrd="0" presId="urn:microsoft.com/office/officeart/2005/8/layout/cycle5"/>
    <dgm:cxn modelId="{3325EAFB-B54E-415F-8FFF-C5E120A0B315}" type="presParOf" srcId="{1679D4AE-6D54-4494-995C-D4A2C6F00391}" destId="{2F5495D4-933F-426D-BCEB-1ADD87207C0B}" srcOrd="10" destOrd="0" presId="urn:microsoft.com/office/officeart/2005/8/layout/cycle5"/>
    <dgm:cxn modelId="{6DD528A5-B7B3-4601-B2E9-62564D8F6576}" type="presParOf" srcId="{1679D4AE-6D54-4494-995C-D4A2C6F00391}" destId="{B08A76A6-5851-47B8-B43C-14549A615D3B}" srcOrd="11" destOrd="0" presId="urn:microsoft.com/office/officeart/2005/8/layout/cycle5"/>
    <dgm:cxn modelId="{BCA74578-D20E-42A7-9420-D2E75CB9634E}" type="presParOf" srcId="{1679D4AE-6D54-4494-995C-D4A2C6F00391}" destId="{894A2EE4-7259-429A-9A2C-F159484CA81C}" srcOrd="12" destOrd="0" presId="urn:microsoft.com/office/officeart/2005/8/layout/cycle5"/>
    <dgm:cxn modelId="{C99A2A38-7098-4A40-A81E-8EDE0DDF5E49}" type="presParOf" srcId="{1679D4AE-6D54-4494-995C-D4A2C6F00391}" destId="{B9680F45-DACE-41FB-9295-00B249BCE5EE}" srcOrd="13" destOrd="0" presId="urn:microsoft.com/office/officeart/2005/8/layout/cycle5"/>
    <dgm:cxn modelId="{31BFC00A-9ADB-4E93-B043-32040B23B9A4}" type="presParOf" srcId="{1679D4AE-6D54-4494-995C-D4A2C6F00391}" destId="{615500A2-93DF-466A-BCEC-1266A838F961}" srcOrd="14" destOrd="0" presId="urn:microsoft.com/office/officeart/2005/8/layout/cycle5"/>
  </dgm:cxnLst>
  <dgm:bg/>
  <dgm:whole/>
  <dgm:extLst>
    <a:ext uri="http://schemas.microsoft.com/office/drawing/2008/diagram">
      <dsp:dataModelExt xmlns:dsp="http://schemas.microsoft.com/office/drawing/2008/diagram" relId="rId3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E838CA8-7AAB-4932-8597-B94BFEE2BA2F}">
      <dsp:nvSpPr>
        <dsp:cNvPr id="0" name=""/>
        <dsp:cNvSpPr/>
      </dsp:nvSpPr>
      <dsp:spPr>
        <a:xfrm rot="5400000">
          <a:off x="2320442" y="290474"/>
          <a:ext cx="1524000" cy="1325880"/>
        </a:xfrm>
        <a:prstGeom prst="hexagon">
          <a:avLst>
            <a:gd name="adj" fmla="val 25000"/>
            <a:gd name="vf" fmla="val 1154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t>(2) Home Care</a:t>
          </a:r>
        </a:p>
      </dsp:txBody>
      <dsp:txXfrm rot="-5400000">
        <a:off x="2626118" y="428904"/>
        <a:ext cx="912648" cy="1049020"/>
      </dsp:txXfrm>
    </dsp:sp>
    <dsp:sp modelId="{FB9666DD-8F82-4B5E-9D52-F18033E98CC6}">
      <dsp:nvSpPr>
        <dsp:cNvPr id="0" name=""/>
        <dsp:cNvSpPr/>
      </dsp:nvSpPr>
      <dsp:spPr>
        <a:xfrm>
          <a:off x="3785616" y="496214"/>
          <a:ext cx="1700784" cy="91440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0960" tIns="60960" rIns="60960" bIns="60960" numCol="1" spcCol="1270" anchor="ctr" anchorCtr="0">
          <a:noAutofit/>
        </a:bodyPr>
        <a:lstStyle/>
        <a:p>
          <a:pPr marL="0" lvl="0" indent="0" algn="l" defTabSz="711200">
            <a:lnSpc>
              <a:spcPct val="90000"/>
            </a:lnSpc>
            <a:spcBef>
              <a:spcPct val="0"/>
            </a:spcBef>
            <a:spcAft>
              <a:spcPct val="35000"/>
            </a:spcAft>
            <a:buNone/>
          </a:pPr>
          <a:r>
            <a:rPr lang="en-US" sz="1600" i="1" kern="1200"/>
            <a:t>Some of Popular Unilever Brand</a:t>
          </a:r>
        </a:p>
      </dsp:txBody>
      <dsp:txXfrm>
        <a:off x="3785616" y="496214"/>
        <a:ext cx="1700784" cy="914400"/>
      </dsp:txXfrm>
    </dsp:sp>
    <dsp:sp modelId="{32919439-5014-4D2E-BCE4-DF4A027C267A}">
      <dsp:nvSpPr>
        <dsp:cNvPr id="0" name=""/>
        <dsp:cNvSpPr/>
      </dsp:nvSpPr>
      <dsp:spPr>
        <a:xfrm rot="5400000">
          <a:off x="888491" y="290474"/>
          <a:ext cx="1524000" cy="1325880"/>
        </a:xfrm>
        <a:prstGeom prst="hexagon">
          <a:avLst>
            <a:gd name="adj" fmla="val 25000"/>
            <a:gd name="vf" fmla="val 1154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622300">
            <a:lnSpc>
              <a:spcPct val="90000"/>
            </a:lnSpc>
            <a:spcBef>
              <a:spcPct val="0"/>
            </a:spcBef>
            <a:spcAft>
              <a:spcPct val="35000"/>
            </a:spcAft>
            <a:buNone/>
          </a:pPr>
          <a:r>
            <a:rPr lang="en-US" sz="1400" kern="1200"/>
            <a:t>(1)Personal Care</a:t>
          </a:r>
        </a:p>
      </dsp:txBody>
      <dsp:txXfrm rot="-5400000">
        <a:off x="1194167" y="428904"/>
        <a:ext cx="912648" cy="1049020"/>
      </dsp:txXfrm>
    </dsp:sp>
    <dsp:sp modelId="{C641F9FB-36F4-441A-8CDA-AE8A8DFFBDAA}">
      <dsp:nvSpPr>
        <dsp:cNvPr id="0" name=""/>
        <dsp:cNvSpPr/>
      </dsp:nvSpPr>
      <dsp:spPr>
        <a:xfrm rot="5400000">
          <a:off x="1601723" y="1584045"/>
          <a:ext cx="1524000" cy="1325880"/>
        </a:xfrm>
        <a:prstGeom prst="hexagon">
          <a:avLst>
            <a:gd name="adj" fmla="val 25000"/>
            <a:gd name="vf" fmla="val 1154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en-US" sz="1600" kern="1200"/>
            <a:t>(3)Foods</a:t>
          </a:r>
        </a:p>
      </dsp:txBody>
      <dsp:txXfrm rot="-5400000">
        <a:off x="1907399" y="1722475"/>
        <a:ext cx="912648" cy="1049020"/>
      </dsp:txXfrm>
    </dsp:sp>
    <dsp:sp modelId="{88E438FD-2098-405B-B2F2-04A543285D1A}">
      <dsp:nvSpPr>
        <dsp:cNvPr id="0" name=""/>
        <dsp:cNvSpPr/>
      </dsp:nvSpPr>
      <dsp:spPr>
        <a:xfrm>
          <a:off x="0" y="1789785"/>
          <a:ext cx="1645920" cy="91440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3340" tIns="53340" rIns="53340" bIns="53340" numCol="1" spcCol="1270" anchor="ctr" anchorCtr="0">
          <a:noAutofit/>
        </a:bodyPr>
        <a:lstStyle/>
        <a:p>
          <a:pPr marL="0" lvl="0" indent="0" algn="r" defTabSz="622300">
            <a:lnSpc>
              <a:spcPct val="90000"/>
            </a:lnSpc>
            <a:spcBef>
              <a:spcPct val="0"/>
            </a:spcBef>
            <a:spcAft>
              <a:spcPct val="35000"/>
            </a:spcAft>
            <a:buNone/>
          </a:pPr>
          <a:r>
            <a:rPr lang="en-US" sz="1400" i="1" kern="1200"/>
            <a:t>Market Place about these Catagories-</a:t>
          </a:r>
        </a:p>
      </dsp:txBody>
      <dsp:txXfrm>
        <a:off x="0" y="1789785"/>
        <a:ext cx="1645920" cy="914400"/>
      </dsp:txXfrm>
    </dsp:sp>
    <dsp:sp modelId="{7F7D7CC1-ECC8-4CFF-8FCD-1DCE6DD42212}">
      <dsp:nvSpPr>
        <dsp:cNvPr id="0" name=""/>
        <dsp:cNvSpPr/>
      </dsp:nvSpPr>
      <dsp:spPr>
        <a:xfrm rot="5400000">
          <a:off x="3033674" y="1584045"/>
          <a:ext cx="1524000" cy="1325880"/>
        </a:xfrm>
        <a:prstGeom prst="hexagon">
          <a:avLst>
            <a:gd name="adj" fmla="val 25000"/>
            <a:gd name="vf" fmla="val 1154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533400">
            <a:lnSpc>
              <a:spcPct val="90000"/>
            </a:lnSpc>
            <a:spcBef>
              <a:spcPct val="0"/>
            </a:spcBef>
            <a:spcAft>
              <a:spcPct val="35000"/>
            </a:spcAft>
            <a:buNone/>
          </a:pPr>
          <a:r>
            <a:rPr lang="en-US" sz="1200" kern="1200"/>
            <a:t>(4) Beverages </a:t>
          </a:r>
        </a:p>
      </dsp:txBody>
      <dsp:txXfrm rot="-5400000">
        <a:off x="3339350" y="1722475"/>
        <a:ext cx="912648" cy="1049020"/>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3F47710-002A-432F-96D4-F54250EE1F70}">
      <dsp:nvSpPr>
        <dsp:cNvPr id="0" name=""/>
        <dsp:cNvSpPr/>
      </dsp:nvSpPr>
      <dsp:spPr>
        <a:xfrm>
          <a:off x="2294197" y="1963"/>
          <a:ext cx="1152004" cy="748802"/>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en-US" sz="1500" kern="1200"/>
            <a:t>Dove</a:t>
          </a:r>
        </a:p>
      </dsp:txBody>
      <dsp:txXfrm>
        <a:off x="2330751" y="38517"/>
        <a:ext cx="1078896" cy="675694"/>
      </dsp:txXfrm>
    </dsp:sp>
    <dsp:sp modelId="{E131F699-10EB-48DB-B72B-94F1E514277A}">
      <dsp:nvSpPr>
        <dsp:cNvPr id="0" name=""/>
        <dsp:cNvSpPr/>
      </dsp:nvSpPr>
      <dsp:spPr>
        <a:xfrm>
          <a:off x="1372709" y="376364"/>
          <a:ext cx="2994981" cy="2994981"/>
        </a:xfrm>
        <a:custGeom>
          <a:avLst/>
          <a:gdLst/>
          <a:ahLst/>
          <a:cxnLst/>
          <a:rect l="0" t="0" r="0" b="0"/>
          <a:pathLst>
            <a:path>
              <a:moveTo>
                <a:pt x="2228179" y="190367"/>
              </a:moveTo>
              <a:arcTo wR="1497490" hR="1497490" stAng="17952326" swAng="1213300"/>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sp>
    <dsp:sp modelId="{43460275-7527-4FC8-A237-C3147B8574CF}">
      <dsp:nvSpPr>
        <dsp:cNvPr id="0" name=""/>
        <dsp:cNvSpPr/>
      </dsp:nvSpPr>
      <dsp:spPr>
        <a:xfrm>
          <a:off x="3718396" y="1036704"/>
          <a:ext cx="1152004" cy="748802"/>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en-US" sz="1500" kern="1200"/>
            <a:t>Axe(Lynx)</a:t>
          </a:r>
        </a:p>
      </dsp:txBody>
      <dsp:txXfrm>
        <a:off x="3754950" y="1073258"/>
        <a:ext cx="1078896" cy="675694"/>
      </dsp:txXfrm>
    </dsp:sp>
    <dsp:sp modelId="{02314951-1FE7-4621-9C03-01DE3DEA767F}">
      <dsp:nvSpPr>
        <dsp:cNvPr id="0" name=""/>
        <dsp:cNvSpPr/>
      </dsp:nvSpPr>
      <dsp:spPr>
        <a:xfrm>
          <a:off x="1372709" y="376364"/>
          <a:ext cx="2994981" cy="2994981"/>
        </a:xfrm>
        <a:custGeom>
          <a:avLst/>
          <a:gdLst/>
          <a:ahLst/>
          <a:cxnLst/>
          <a:rect l="0" t="0" r="0" b="0"/>
          <a:pathLst>
            <a:path>
              <a:moveTo>
                <a:pt x="2991406" y="1600899"/>
              </a:moveTo>
              <a:arcTo wR="1497490" hR="1497490" stAng="21837582" swAng="1361089"/>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sp>
    <dsp:sp modelId="{280E5C55-C647-4DAC-811B-4F736104C6F4}">
      <dsp:nvSpPr>
        <dsp:cNvPr id="0" name=""/>
        <dsp:cNvSpPr/>
      </dsp:nvSpPr>
      <dsp:spPr>
        <a:xfrm>
          <a:off x="3174400" y="2710949"/>
          <a:ext cx="1152004" cy="748802"/>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en-US" sz="1500" kern="1200"/>
            <a:t>Hellmann's</a:t>
          </a:r>
        </a:p>
      </dsp:txBody>
      <dsp:txXfrm>
        <a:off x="3210954" y="2747503"/>
        <a:ext cx="1078896" cy="675694"/>
      </dsp:txXfrm>
    </dsp:sp>
    <dsp:sp modelId="{E55E0A35-C577-4E6E-87DC-0E626C44C225}">
      <dsp:nvSpPr>
        <dsp:cNvPr id="0" name=""/>
        <dsp:cNvSpPr/>
      </dsp:nvSpPr>
      <dsp:spPr>
        <a:xfrm>
          <a:off x="1372709" y="376364"/>
          <a:ext cx="2994981" cy="2994981"/>
        </a:xfrm>
        <a:custGeom>
          <a:avLst/>
          <a:gdLst/>
          <a:ahLst/>
          <a:cxnLst/>
          <a:rect l="0" t="0" r="0" b="0"/>
          <a:pathLst>
            <a:path>
              <a:moveTo>
                <a:pt x="1681675" y="2983611"/>
              </a:moveTo>
              <a:arcTo wR="1497490" hR="1497490" stAng="4976098" swAng="847803"/>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sp>
    <dsp:sp modelId="{C0ED4BBD-1303-4BF8-8AC3-0EE309C7BC05}">
      <dsp:nvSpPr>
        <dsp:cNvPr id="0" name=""/>
        <dsp:cNvSpPr/>
      </dsp:nvSpPr>
      <dsp:spPr>
        <a:xfrm>
          <a:off x="1413995" y="2710949"/>
          <a:ext cx="1152004" cy="748802"/>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en-US" sz="1500" kern="1200"/>
            <a:t>Ben &amp; Jerry's</a:t>
          </a:r>
        </a:p>
      </dsp:txBody>
      <dsp:txXfrm>
        <a:off x="1450549" y="2747503"/>
        <a:ext cx="1078896" cy="675694"/>
      </dsp:txXfrm>
    </dsp:sp>
    <dsp:sp modelId="{B08A76A6-5851-47B8-B43C-14549A615D3B}">
      <dsp:nvSpPr>
        <dsp:cNvPr id="0" name=""/>
        <dsp:cNvSpPr/>
      </dsp:nvSpPr>
      <dsp:spPr>
        <a:xfrm>
          <a:off x="1372709" y="376364"/>
          <a:ext cx="2994981" cy="2994981"/>
        </a:xfrm>
        <a:custGeom>
          <a:avLst/>
          <a:gdLst/>
          <a:ahLst/>
          <a:cxnLst/>
          <a:rect l="0" t="0" r="0" b="0"/>
          <a:pathLst>
            <a:path>
              <a:moveTo>
                <a:pt x="159024" y="2169045"/>
              </a:moveTo>
              <a:arcTo wR="1497490" hR="1497490" stAng="9201329" swAng="1361089"/>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sp>
    <dsp:sp modelId="{894A2EE4-7259-429A-9A2C-F159484CA81C}">
      <dsp:nvSpPr>
        <dsp:cNvPr id="0" name=""/>
        <dsp:cNvSpPr/>
      </dsp:nvSpPr>
      <dsp:spPr>
        <a:xfrm>
          <a:off x="869999" y="1036704"/>
          <a:ext cx="1152004" cy="748802"/>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en-US" sz="1500" kern="1200"/>
            <a:t>Knorr</a:t>
          </a:r>
        </a:p>
      </dsp:txBody>
      <dsp:txXfrm>
        <a:off x="906553" y="1073258"/>
        <a:ext cx="1078896" cy="675694"/>
      </dsp:txXfrm>
    </dsp:sp>
    <dsp:sp modelId="{615500A2-93DF-466A-BCEC-1266A838F961}">
      <dsp:nvSpPr>
        <dsp:cNvPr id="0" name=""/>
        <dsp:cNvSpPr/>
      </dsp:nvSpPr>
      <dsp:spPr>
        <a:xfrm>
          <a:off x="1372709" y="376364"/>
          <a:ext cx="2994981" cy="2994981"/>
        </a:xfrm>
        <a:custGeom>
          <a:avLst/>
          <a:gdLst/>
          <a:ahLst/>
          <a:cxnLst/>
          <a:rect l="0" t="0" r="0" b="0"/>
          <a:pathLst>
            <a:path>
              <a:moveTo>
                <a:pt x="360028" y="523500"/>
              </a:moveTo>
              <a:arcTo wR="1497490" hR="1497490" stAng="13234374" swAng="1213300"/>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8/layout/AlternatingHexagons">
  <dgm:title val=""/>
  <dgm:desc val=""/>
  <dgm:catLst>
    <dgm:cat type="list" pri="15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40" srcId="0" destId="10" srcOrd="0" destOrd="0"/>
        <dgm:cxn modelId="12" srcId="10" destId="11" srcOrd="0" destOrd="0"/>
        <dgm:cxn modelId="50" srcId="0" destId="20" srcOrd="1" destOrd="0"/>
        <dgm:cxn modelId="22" srcId="20" destId="21" srcOrd="0" destOrd="0"/>
        <dgm:cxn modelId="60" srcId="0" destId="30" srcOrd="1"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Name0">
    <dgm:varLst>
      <dgm:chMax/>
      <dgm:chPref/>
      <dgm:dir/>
      <dgm:animLvl val="lvl"/>
    </dgm:varLst>
    <dgm:alg type="lin">
      <dgm:param type="linDir" val="fromT"/>
    </dgm:alg>
    <dgm:shape xmlns:r="http://schemas.openxmlformats.org/officeDocument/2006/relationships" r:blip="">
      <dgm:adjLst/>
    </dgm:shape>
    <dgm:constrLst>
      <dgm:constr type="primFontSz" for="des" forName="Parent1" val="65"/>
      <dgm:constr type="primFontSz" for="des" forName="Childtext1" refType="primFontSz" refFor="des" refForName="Parent1" op="lte"/>
      <dgm:constr type="w" for="ch" forName="composite" refType="w"/>
      <dgm:constr type="h" for="ch" forName="composite" refType="h"/>
      <dgm:constr type="h" for="ch" forName="spaceBetweenRectangles" refType="w" refFor="ch" refForName="composite" fact="-0.042"/>
      <dgm:constr type="sp" refType="h" refFor="ch" refForName="composite" op="equ" fact="0.1"/>
    </dgm:constrLst>
    <dgm:forEach name="nodesForEach" axis="ch" ptType="node">
      <dgm:layoutNode name="composite">
        <dgm:alg type="composite">
          <dgm:param type="ar" val="3.6"/>
        </dgm:alg>
        <dgm:shape xmlns:r="http://schemas.openxmlformats.org/officeDocument/2006/relationships" r:blip="">
          <dgm:adjLst/>
        </dgm:shape>
        <dgm:choose name="Name1">
          <dgm:if name="Name2" func="var" arg="dir" op="equ" val="norm">
            <dgm:choose name="Name3">
              <dgm:if name="Name4" axis="self" ptType="node" func="posOdd" op="equ" val="1">
                <dgm:constrLst>
                  <dgm:constr type="l" for="ch" forName="Accent1" refType="w" fact="0.18"/>
                  <dgm:constr type="t" for="ch" forName="Accent1" refType="h" fact="0"/>
                  <dgm:constr type="h" for="ch" forName="Accent1" refType="h"/>
                  <dgm:constr type="w" for="ch" forName="Accent1" refType="h" fact="0.87"/>
                  <dgm:constr type="l" for="ch" forName="Accent1Text" refType="w" fact="0.18"/>
                  <dgm:constr type="t" for="ch" forName="Accent1Text" refType="h" fact="0"/>
                  <dgm:constr type="h" for="ch" forName="Accent1Text" refType="h"/>
                  <dgm:constr type="w" for="ch" forName="Accent1Text" refType="h" fact="0.87"/>
                  <dgm:constr type="l" for="ch" forName="Parent1" refType="w" fact="0.441"/>
                  <dgm:constr type="t" for="ch" forName="Parent1" refType="h" fact="0"/>
                  <dgm:constr type="h" for="ch" forName="Parent1" refType="h"/>
                  <dgm:constr type="w" for="ch" forName="Parent1" refType="h" fact="0.87"/>
                  <dgm:constr type="l" for="ch" forName="Childtext1" refType="w" fact="0.69"/>
                  <dgm:constr type="t" for="ch" forName="Childtext1" refType="h" fact="0.2"/>
                  <dgm:constr type="w" for="ch" forName="Childtext1" refType="w" fact="0.31"/>
                  <dgm:constr type="h" for="ch" forName="Childtext1" refType="h" fact="0.6"/>
                  <dgm:constr type="l" for="ch" forName="BalanceSpacing" refType="w" fact="0"/>
                  <dgm:constr type="t" for="ch" forName="BalanceSpacing" refType="h" fact="0"/>
                  <dgm:constr type="w" for="ch" forName="BalanceSpacing" refType="w"/>
                  <dgm:constr type="h" for="ch" forName="BalanceSpacing" refType="h" fact="0.1"/>
                  <dgm:constr type="l" for="ch" forName="BalanceSpacing1" refType="w" fact="0.69"/>
                  <dgm:constr type="t" for="ch" forName="BalanceSpacing1" refType="h" fact="0.2"/>
                  <dgm:constr type="w" for="ch" forName="BalanceSpacing1" refType="w" fact="0.31"/>
                  <dgm:constr type="h" for="ch" forName="BalanceSpacing1" refType="h" fact="0.6"/>
                </dgm:constrLst>
              </dgm:if>
              <dgm:else name="Name5">
                <dgm:constrLst>
                  <dgm:constr type="l" for="ch" forName="Accent1" refType="w" fact="0.571"/>
                  <dgm:constr type="t" for="ch" forName="Accent1" refType="h" fact="0"/>
                  <dgm:constr type="h" for="ch" forName="Accent1" refType="h"/>
                  <dgm:constr type="w" for="ch" forName="Accent1" refType="h" fact="0.87"/>
                  <dgm:constr type="l" for="ch" forName="Accent1Text" refType="w" fact="0.571"/>
                  <dgm:constr type="t" for="ch" forName="Accent1Text" refType="h" fact="0"/>
                  <dgm:constr type="h" for="ch" forName="Accent1Text" refType="h"/>
                  <dgm:constr type="w" for="ch" forName="Accent1Text" refType="h" fact="0.87"/>
                  <dgm:constr type="l" for="ch" forName="Parent1" refType="w" fact="0.31"/>
                  <dgm:constr type="t" for="ch" forName="Parent1" refType="h" fact="0"/>
                  <dgm:constr type="h" for="ch" forName="Parent1" refType="h"/>
                  <dgm:constr type="w" for="ch" forName="Parent1" refType="h" fact="0.87"/>
                  <dgm:constr type="l" for="ch" forName="Childtext1" refType="w" fact="0"/>
                  <dgm:constr type="t" for="ch" forName="Childtext1" refType="h" fact="0.2"/>
                  <dgm:constr type="w" for="ch" forName="Childtext1" refType="w" fact="0.3"/>
                  <dgm:constr type="h" for="ch" forName="Childtext1" refType="h" fact="0.6"/>
                  <dgm:constr type="l" for="ch" forName="BalanceSpacing" refType="w" fact="0.82"/>
                  <dgm:constr type="t" for="ch" forName="BalanceSpacing" refType="h" fact="0"/>
                  <dgm:constr type="w" for="ch" forName="BalanceSpacing" refType="w" fact="0.18"/>
                  <dgm:constr type="h" for="ch" forName="BalanceSpacing" refType="h"/>
                  <dgm:constr type="l" for="ch" forName="BalanceSpacing1" refType="w" fact="0"/>
                  <dgm:constr type="t" for="ch" forName="BalanceSpacing1" refType="h" fact="0.2"/>
                  <dgm:constr type="w" for="ch" forName="BalanceSpacing1" refType="w" fact="0.3"/>
                  <dgm:constr type="h" for="ch" forName="BalanceSpacing1" refType="h" fact="0.6"/>
                </dgm:constrLst>
              </dgm:else>
            </dgm:choose>
          </dgm:if>
          <dgm:else name="Name6">
            <dgm:choose name="Name7">
              <dgm:if name="Name8" axis="self" ptType="node" func="posOdd" op="equ" val="1">
                <dgm:constrLst>
                  <dgm:constr type="l" for="ch" forName="Accent1" refType="w" fact="0.571"/>
                  <dgm:constr type="t" for="ch" forName="Accent1" refType="h" fact="0"/>
                  <dgm:constr type="h" for="ch" forName="Accent1" refType="h"/>
                  <dgm:constr type="w" for="ch" forName="Accent1" refType="h" fact="0.87"/>
                  <dgm:constr type="l" for="ch" forName="Accent1Text" refType="w" fact="0.571"/>
                  <dgm:constr type="t" for="ch" forName="Accent1Text" refType="h" fact="0"/>
                  <dgm:constr type="h" for="ch" forName="Accent1Text" refType="h"/>
                  <dgm:constr type="w" for="ch" forName="Accent1Text" refType="h" fact="0.87"/>
                  <dgm:constr type="l" for="ch" forName="Parent1" refType="w" fact="0.31"/>
                  <dgm:constr type="t" for="ch" forName="Parent1" refType="h" fact="0"/>
                  <dgm:constr type="h" for="ch" forName="Parent1" refType="h"/>
                  <dgm:constr type="w" for="ch" forName="Parent1" refType="h" fact="0.87"/>
                  <dgm:constr type="l" for="ch" forName="Childtext1" refType="w" fact="0"/>
                  <dgm:constr type="t" for="ch" forName="Childtext1" refType="h" fact="0.2"/>
                  <dgm:constr type="w" for="ch" forName="Childtext1" refType="w" fact="0.3"/>
                  <dgm:constr type="h" for="ch" forName="Childtext1" refType="h" fact="0.6"/>
                  <dgm:constr type="l" for="ch" forName="BalanceSpacing" refType="w" fact="0.82"/>
                  <dgm:constr type="t" for="ch" forName="BalanceSpacing" refType="h" fact="0"/>
                  <dgm:constr type="w" for="ch" forName="BalanceSpacing" refType="w" fact="0.18"/>
                  <dgm:constr type="h" for="ch" forName="BalanceSpacing" refType="h"/>
                </dgm:constrLst>
              </dgm:if>
              <dgm:else name="Name9">
                <dgm:constrLst>
                  <dgm:constr type="l" for="ch" forName="Accent1" refType="w" fact="0.18"/>
                  <dgm:constr type="t" for="ch" forName="Accent1" refType="h" fact="0"/>
                  <dgm:constr type="h" for="ch" forName="Accent1" refType="h"/>
                  <dgm:constr type="w" for="ch" forName="Accent1" refType="h" fact="0.87"/>
                  <dgm:constr type="l" for="ch" forName="Accent1Text" refType="w" fact="0.18"/>
                  <dgm:constr type="t" for="ch" forName="Accent1Text" refType="h" fact="0"/>
                  <dgm:constr type="h" for="ch" forName="Accent1Text" refType="h"/>
                  <dgm:constr type="w" for="ch" forName="Accent1Text" refType="h" fact="0.87"/>
                  <dgm:constr type="l" for="ch" forName="Parent1" refType="w" fact="0.441"/>
                  <dgm:constr type="t" for="ch" forName="Parent1" refType="h" fact="0"/>
                  <dgm:constr type="h" for="ch" forName="Parent1" refType="h"/>
                  <dgm:constr type="w" for="ch" forName="Parent1" refType="h" fact="0.87"/>
                  <dgm:constr type="l" for="ch" forName="Childtext1" refType="w" fact="0.69"/>
                  <dgm:constr type="t" for="ch" forName="Childtext1" refType="h" fact="0.2"/>
                  <dgm:constr type="w" for="ch" forName="Childtext1" refType="w" fact="0.31"/>
                  <dgm:constr type="h" for="ch" forName="Childtext1" refType="h" fact="0.6"/>
                  <dgm:constr type="l" for="ch" forName="BalanceSpacing" refType="w" fact="0"/>
                  <dgm:constr type="t" for="ch" forName="BalanceSpacing" refType="h" fact="0"/>
                  <dgm:constr type="w" for="ch" forName="BalanceSpacing" refType="w" fact="0.18"/>
                  <dgm:constr type="h" for="ch" forName="BalanceSpacing" refType="h"/>
                </dgm:constrLst>
              </dgm:else>
            </dgm:choose>
          </dgm:else>
        </dgm:choose>
        <dgm:layoutNode name="Parent1" styleLbl="node1">
          <dgm:varLst>
            <dgm:chMax val="1"/>
            <dgm:chPref val="1"/>
            <dgm:bulletEnabled val="1"/>
          </dgm:varLst>
          <dgm:alg type="tx"/>
          <dgm:shape xmlns:r="http://schemas.openxmlformats.org/officeDocument/2006/relationships" rot="90" type="hexagon" r:blip="">
            <dgm:adjLst>
              <dgm:adj idx="1" val="0.25"/>
              <dgm:adj idx="2" val="1.154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Childtext1" styleLbl="revTx">
          <dgm:varLst>
            <dgm:chMax val="0"/>
            <dgm:chPref val="0"/>
            <dgm:bulletEnabled val="1"/>
          </dgm:varLst>
          <dgm:choose name="Name10">
            <dgm:if name="Name11" func="var" arg="dir" op="equ" val="norm">
              <dgm:choose name="Name12">
                <dgm:if name="Name13" axis="self" ptType="node" func="posOdd" op="equ" val="1">
                  <dgm:alg type="tx">
                    <dgm:param type="parTxLTRAlign" val="l"/>
                  </dgm:alg>
                </dgm:if>
                <dgm:else name="Name14">
                  <dgm:alg type="tx">
                    <dgm:param type="parTxLTRAlign" val="r"/>
                  </dgm:alg>
                </dgm:else>
              </dgm:choose>
            </dgm:if>
            <dgm:else name="Name15">
              <dgm:choose name="Name16">
                <dgm:if name="Name17" axis="self" ptType="node" func="posOdd" op="equ" val="1">
                  <dgm:alg type="tx">
                    <dgm:param type="parTxLTRAlign" val="r"/>
                  </dgm:alg>
                </dgm:if>
                <dgm:else name="Name18">
                  <dgm:alg type="tx">
                    <dgm:param type="parTxLTRAlign" val="l"/>
                  </dgm:alg>
                </dgm:else>
              </dgm:choose>
            </dgm:else>
          </dgm:choose>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BalanceSpacing">
          <dgm:alg type="sp"/>
          <dgm:shape xmlns:r="http://schemas.openxmlformats.org/officeDocument/2006/relationships" r:blip="">
            <dgm:adjLst/>
          </dgm:shape>
        </dgm:layoutNode>
        <dgm:layoutNode name="BalanceSpacing1">
          <dgm:alg type="sp"/>
          <dgm:shape xmlns:r="http://schemas.openxmlformats.org/officeDocument/2006/relationships" r:blip="">
            <dgm:adjLst/>
          </dgm:shape>
        </dgm:layoutNode>
        <dgm:forEach name="Name19" axis="followSib" ptType="sibTrans" hideLastTrans="0" cnt="1">
          <dgm:layoutNode name="Accent1Text" styleLbl="node1">
            <dgm:alg type="tx"/>
            <dgm:shape xmlns:r="http://schemas.openxmlformats.org/officeDocument/2006/relationships" rot="90" type="hexagon" r:blip="">
              <dgm:adjLst>
                <dgm:adj idx="1" val="0.25"/>
                <dgm:adj idx="2" val="1.1547"/>
              </dgm:adjLst>
            </dgm:shape>
            <dgm:presOf axis="self" ptType="sibTrans"/>
            <dgm:constrLst>
              <dgm:constr type="lMarg"/>
              <dgm:constr type="rMarg"/>
              <dgm:constr type="tMarg"/>
              <dgm:constr type="bMarg"/>
            </dgm:constrLst>
            <dgm:ruleLst>
              <dgm:rule type="primFontSz" val="5" fact="NaN" max="NaN"/>
            </dgm:ruleLst>
          </dgm:layoutNode>
        </dgm:forEach>
      </dgm:layoutNode>
      <dgm:forEach name="Name20" axis="followSib" ptType="sibTrans" cnt="1">
        <dgm:layoutNode name="spaceBetweenRectangles">
          <dgm:alg type="sp"/>
          <dgm:shape xmlns:r="http://schemas.openxmlformats.org/officeDocument/2006/relationships" r:blip="">
            <dgm:adjLst/>
          </dgm:shape>
          <dgm:presO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cycle5">
  <dgm:title val=""/>
  <dgm:desc val=""/>
  <dgm:catLst>
    <dgm:cat type="cycle" pri="3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hoose name="Name9">
      <dgm:if name="Name10" func="var" arg="dir" op="equ" val="norm">
        <dgm:constrLst>
          <dgm:constr type="w" for="ch" forName="node" refType="w"/>
          <dgm:constr type="w" for="ch" ptType="sibTrans" refType="w" refFor="ch" refForName="node" op="equ" fact="0.3"/>
          <dgm:constr type="diam" for="ch" ptType="sibTrans" refType="diam" op="equ"/>
          <dgm:constr type="sibSp" refType="w" refFor="ch" refForName="node" op="equ" fact="0.15"/>
          <dgm:constr type="w" for="ch" forName="spNode" refType="sibSp" fact="1.6"/>
          <dgm:constr type="primFontSz" for="ch" forName="node" op="equ" val="65"/>
        </dgm:constrLst>
      </dgm:if>
      <dgm:else name="Name11">
        <dgm:constrLst>
          <dgm:constr type="w" for="ch" forName="node" refType="w"/>
          <dgm:constr type="w" for="ch" ptType="sibTrans" refType="w" refFor="ch" refForName="node" op="equ" fact="0.3"/>
          <dgm:constr type="diam" for="ch" ptType="sibTrans" refType="diam" fact="-1"/>
          <dgm:constr type="diam" for="ch" refType="diam" op="equ" fact="-1"/>
          <dgm:constr type="sibSp" refType="w" refFor="ch" refForName="node" op="equ" fact="0.15"/>
          <dgm:constr type="w" for="ch" forName="spNode" refType="sibSp" fact="1.6"/>
          <dgm:constr type="primFontSz" for="ch" forName="node" op="equ" val="65"/>
        </dgm:constrLst>
      </dgm:else>
    </dgm:choose>
    <dgm:ruleLst/>
    <dgm:forEach name="Name12" axis="ch" ptType="node">
      <dgm:layoutNode name="node">
        <dgm:varLst>
          <dgm:bulletEnabled val="1"/>
        </dgm:varLst>
        <dgm:alg type="tx"/>
        <dgm:shape xmlns:r="http://schemas.openxmlformats.org/officeDocument/2006/relationships" type="roundRect" r:blip="">
          <dgm:adjLst/>
        </dgm:shape>
        <dgm:presOf axis="desOrSelf" ptType="node"/>
        <dgm:constrLst>
          <dgm:constr type="h" refType="w" fact="0.65"/>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3">
        <dgm:if name="Name14" axis="par ch" ptType="doc node" func="cnt" op="gt" val="1">
          <dgm:layoutNode name="spNode">
            <dgm:alg type="sp"/>
            <dgm:shape xmlns:r="http://schemas.openxmlformats.org/officeDocument/2006/relationships" r:blip="">
              <dgm:adjLst/>
            </dgm:shape>
            <dgm:presOf/>
            <dgm:constrLst>
              <dgm:constr type="h" refType="w"/>
            </dgm:constrLst>
            <dgm:ruleLst/>
          </dgm:layoutNode>
          <dgm:forEach name="Name15" axis="followSib" ptType="sibTrans" hideLastTrans="0" cnt="1">
            <dgm:layoutNode name="sibTrans">
              <dgm:alg type="conn">
                <dgm:param type="dim" val="1D"/>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connDist"/>
                <dgm:constr type="begPad" refType="connDist" fact="0.2"/>
                <dgm:constr type="endPad" refType="connDist" fact="0.2"/>
              </dgm:constrLst>
              <dgm:ruleLst/>
            </dgm:layoutNode>
          </dgm:forEach>
        </dgm:if>
        <dgm:else name="Name16"/>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CCBF89-B083-471D-B88D-77A562848C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298</TotalTime>
  <Pages>9</Pages>
  <Words>1065</Words>
  <Characters>6074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A Report About Unilever Consumer Care Limited (Create: October 01, 2024)</vt:lpstr>
    </vt:vector>
  </TitlesOfParts>
  <Company/>
  <LinksUpToDate>false</LinksUpToDate>
  <CharactersWithSpaces>7125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Report About Unilever Consumer Care Limited (Create: October 01, 2024)</dc:title>
  <dc:subject/>
  <dc:creator>CSEian</dc:creator>
  <cp:keywords/>
  <dc:description/>
  <cp:lastModifiedBy>Almaruf Touhid</cp:lastModifiedBy>
  <cp:revision>14</cp:revision>
  <dcterms:created xsi:type="dcterms:W3CDTF">2024-09-29T12:35:00Z</dcterms:created>
  <dcterms:modified xsi:type="dcterms:W3CDTF">2024-10-04T06:15:00Z</dcterms:modified>
</cp:coreProperties>
</file>