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1155cc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2"/>
          <w:szCs w:val="52"/>
          <w:rtl w:val="0"/>
        </w:rPr>
        <w:t xml:space="preserve">ProCp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Unit Testing Results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Version: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0" w:line="240" w:lineRule="auto"/>
        <w:ind w:left="576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Group members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8640" w:hanging="57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Redzhep Molaahmed – 3058212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576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Son Duong – 3471381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576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Imran Touqi – 3475379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576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Dean Selivestrov – 3021270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576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Huy Bui – 2790106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576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Abraham Ackom-Mensah – 2983214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8"/>
        <w:gridCol w:w="1888"/>
        <w:gridCol w:w="2201"/>
        <w:gridCol w:w="842"/>
        <w:gridCol w:w="1087"/>
        <w:gridCol w:w="2193"/>
        <w:gridCol w:w="847"/>
        <w:tblGridChange w:id="0">
          <w:tblGrid>
            <w:gridCol w:w="518"/>
            <w:gridCol w:w="1888"/>
            <w:gridCol w:w="2201"/>
            <w:gridCol w:w="842"/>
            <w:gridCol w:w="1087"/>
            <w:gridCol w:w="2193"/>
            <w:gridCol w:w="847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Method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outcome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NumberOfPeople()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GetNumberOfPeople()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setFireTimer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FireTimer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GradeCalculation()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CalculateGrade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03D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D03D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D03D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5D03D3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NoSpacing">
    <w:name w:val="No Spacing"/>
    <w:uiPriority w:val="1"/>
    <w:qFormat w:val="1"/>
    <w:rsid w:val="005D03D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 w:val="1"/>
    <w:rsid w:val="005D03D3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5D03D3"/>
    <w:rPr>
      <w:rFonts w:eastAsiaTheme="minorEastAsia"/>
      <w:color w:val="5a5a5a" w:themeColor="text1" w:themeTint="0000A5"/>
      <w:spacing w:val="15"/>
    </w:rPr>
  </w:style>
  <w:style w:type="table" w:styleId="TableGrid">
    <w:name w:val="Table Grid"/>
    <w:basedOn w:val="TableNormal"/>
    <w:uiPriority w:val="59"/>
    <w:rsid w:val="005D03D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647F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1747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1747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iXIKAq3e5kz/xBw2VBYO9N6LFQ==">AMUW2mU3+D5aB2XbsMebdBCSluXzGsZ5vjX8Ha87OAPaguF5m6l58onNdhO3pSNmRyFF+onTMavTfb0ehmIk+1NY2lYzGq+V0a6yTyZQ0NQgaORLTjxa1L04tqPCw13QkIRj1r9HMz5C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2020-01-04T20:49:00Z</dcterms:created>
  <dc:creator>User</dc:creator>
</cp:coreProperties>
</file>