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4E4B" w14:textId="6C575212" w:rsidR="009B00E4" w:rsidRPr="00E95F69" w:rsidRDefault="00F37F48" w:rsidP="00E95F69">
      <w:pPr>
        <w:jc w:val="center"/>
        <w:rPr>
          <w:b/>
          <w:bCs/>
          <w:sz w:val="28"/>
          <w:szCs w:val="28"/>
          <w:lang w:val="en-US"/>
        </w:rPr>
      </w:pPr>
      <w:proofErr w:type="spellStart"/>
      <w:r w:rsidRPr="00E95F69">
        <w:rPr>
          <w:b/>
          <w:bCs/>
          <w:sz w:val="28"/>
          <w:szCs w:val="28"/>
          <w:lang w:val="en-US"/>
        </w:rPr>
        <w:t>ChatBot</w:t>
      </w:r>
      <w:proofErr w:type="spellEnd"/>
      <w:r w:rsidRPr="00E95F69">
        <w:rPr>
          <w:b/>
          <w:bCs/>
          <w:sz w:val="28"/>
          <w:szCs w:val="28"/>
          <w:lang w:val="en-US"/>
        </w:rPr>
        <w:t xml:space="preserve"> - resolving general queries (Warda)</w:t>
      </w:r>
    </w:p>
    <w:p w14:paraId="585361D4" w14:textId="17A99652" w:rsidR="00F37F48" w:rsidRDefault="00F37F48">
      <w:pPr>
        <w:rPr>
          <w:lang w:val="en-US"/>
        </w:rPr>
      </w:pPr>
      <w:r>
        <w:rPr>
          <w:lang w:val="en-US"/>
        </w:rPr>
        <w:t xml:space="preserve">I </w:t>
      </w:r>
      <w:r w:rsidR="0070462E">
        <w:rPr>
          <w:lang w:val="en-US"/>
        </w:rPr>
        <w:t xml:space="preserve">am working on a chatbot that handles basic queries about the products. It can handle predefined user queries as well </w:t>
      </w:r>
      <w:r w:rsidR="00E95F69">
        <w:rPr>
          <w:lang w:val="en-US"/>
        </w:rPr>
        <w:t>as displaying</w:t>
      </w:r>
      <w:r w:rsidR="0070462E">
        <w:rPr>
          <w:lang w:val="en-US"/>
        </w:rPr>
        <w:t xml:space="preserve"> default answers that might be included in the company’s business rule requirements. </w:t>
      </w:r>
    </w:p>
    <w:p w14:paraId="0B7E8104" w14:textId="2B91F8F5" w:rsidR="0070462E" w:rsidRPr="00E95F69" w:rsidRDefault="0070462E">
      <w:pPr>
        <w:rPr>
          <w:lang w:val="en-US"/>
        </w:rPr>
      </w:pPr>
      <w:r>
        <w:rPr>
          <w:lang w:val="en-US"/>
        </w:rPr>
        <w:t xml:space="preserve">There are two CSV files that the agent is reading data from using </w:t>
      </w:r>
      <w:r w:rsidRPr="00E95F69">
        <w:rPr>
          <w:b/>
          <w:bCs/>
          <w:lang w:val="en-US"/>
        </w:rPr>
        <w:t>Panda’s data frames</w:t>
      </w:r>
      <w:r w:rsidR="00E95F69">
        <w:rPr>
          <w:lang w:val="en-US"/>
        </w:rPr>
        <w:t>.</w:t>
      </w:r>
    </w:p>
    <w:p w14:paraId="10DE1EB1" w14:textId="2A6A3339" w:rsidR="0070462E" w:rsidRPr="0070462E" w:rsidRDefault="0070462E" w:rsidP="0070462E">
      <w:pPr>
        <w:pStyle w:val="ListParagraph"/>
        <w:numPr>
          <w:ilvl w:val="0"/>
          <w:numId w:val="1"/>
        </w:numPr>
        <w:rPr>
          <w:lang w:val="en-US"/>
        </w:rPr>
      </w:pPr>
      <w:r w:rsidRPr="00E95F69">
        <w:rPr>
          <w:b/>
          <w:bCs/>
          <w:lang w:val="en-US"/>
        </w:rPr>
        <w:t>default_response.csv</w:t>
      </w:r>
      <w:r>
        <w:rPr>
          <w:lang w:val="en-US"/>
        </w:rPr>
        <w:t xml:space="preserve"> file, that the agent checks for predefined user queries.</w:t>
      </w:r>
    </w:p>
    <w:p w14:paraId="72D89E88" w14:textId="410BD1CC" w:rsidR="0070462E" w:rsidRDefault="0070462E">
      <w:pPr>
        <w:rPr>
          <w:lang w:val="en-US"/>
        </w:rPr>
      </w:pPr>
      <w:r w:rsidRPr="0070462E">
        <w:rPr>
          <w:lang w:val="en-US"/>
        </w:rPr>
        <w:drawing>
          <wp:inline distT="0" distB="0" distL="0" distR="0" wp14:anchorId="7D7C5E57" wp14:editId="273C2AA4">
            <wp:extent cx="4160881" cy="1379340"/>
            <wp:effectExtent l="0" t="0" r="0" b="0"/>
            <wp:docPr id="205782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9385" name=""/>
                    <pic:cNvPicPr/>
                  </pic:nvPicPr>
                  <pic:blipFill>
                    <a:blip r:embed="rId5"/>
                    <a:stretch>
                      <a:fillRect/>
                    </a:stretch>
                  </pic:blipFill>
                  <pic:spPr>
                    <a:xfrm>
                      <a:off x="0" y="0"/>
                      <a:ext cx="4160881" cy="1379340"/>
                    </a:xfrm>
                    <a:prstGeom prst="rect">
                      <a:avLst/>
                    </a:prstGeom>
                  </pic:spPr>
                </pic:pic>
              </a:graphicData>
            </a:graphic>
          </wp:inline>
        </w:drawing>
      </w:r>
    </w:p>
    <w:p w14:paraId="0F36BE69" w14:textId="504C92EE" w:rsidR="0070462E" w:rsidRDefault="0070462E" w:rsidP="0070462E">
      <w:pPr>
        <w:pStyle w:val="ListParagraph"/>
        <w:numPr>
          <w:ilvl w:val="0"/>
          <w:numId w:val="1"/>
        </w:numPr>
        <w:rPr>
          <w:lang w:val="en-US"/>
        </w:rPr>
      </w:pPr>
      <w:r w:rsidRPr="00E95F69">
        <w:rPr>
          <w:b/>
          <w:bCs/>
          <w:lang w:val="en-US"/>
        </w:rPr>
        <w:t>amazon.csv</w:t>
      </w:r>
      <w:r>
        <w:rPr>
          <w:lang w:val="en-US"/>
        </w:rPr>
        <w:t xml:space="preserve"> file, which contains all the details about the products and user reviews.</w:t>
      </w:r>
    </w:p>
    <w:p w14:paraId="50D2D545" w14:textId="63D68BDE" w:rsidR="0070462E" w:rsidRDefault="0070462E" w:rsidP="0070462E">
      <w:pPr>
        <w:rPr>
          <w:lang w:val="en-US"/>
        </w:rPr>
      </w:pPr>
      <w:r w:rsidRPr="0070462E">
        <w:rPr>
          <w:lang w:val="en-US"/>
        </w:rPr>
        <w:drawing>
          <wp:inline distT="0" distB="0" distL="0" distR="0" wp14:anchorId="38C0B564" wp14:editId="5D7E8B88">
            <wp:extent cx="5731510" cy="513080"/>
            <wp:effectExtent l="0" t="0" r="2540" b="1270"/>
            <wp:docPr id="211164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45356" name=""/>
                    <pic:cNvPicPr/>
                  </pic:nvPicPr>
                  <pic:blipFill>
                    <a:blip r:embed="rId6"/>
                    <a:stretch>
                      <a:fillRect/>
                    </a:stretch>
                  </pic:blipFill>
                  <pic:spPr>
                    <a:xfrm>
                      <a:off x="0" y="0"/>
                      <a:ext cx="5731510" cy="513080"/>
                    </a:xfrm>
                    <a:prstGeom prst="rect">
                      <a:avLst/>
                    </a:prstGeom>
                  </pic:spPr>
                </pic:pic>
              </a:graphicData>
            </a:graphic>
          </wp:inline>
        </w:drawing>
      </w:r>
    </w:p>
    <w:p w14:paraId="3545A2E7" w14:textId="32B8826B" w:rsidR="004107F4" w:rsidRDefault="004107F4" w:rsidP="0070462E">
      <w:pPr>
        <w:rPr>
          <w:lang w:val="en-US"/>
        </w:rPr>
      </w:pPr>
      <w:r>
        <w:rPr>
          <w:lang w:val="en-US"/>
        </w:rPr>
        <w:t xml:space="preserve">The chatbot is </w:t>
      </w:r>
      <w:r w:rsidR="00E95F69">
        <w:rPr>
          <w:lang w:val="en-US"/>
        </w:rPr>
        <w:t>set up</w:t>
      </w:r>
      <w:r>
        <w:rPr>
          <w:lang w:val="en-US"/>
        </w:rPr>
        <w:t xml:space="preserve"> using </w:t>
      </w:r>
      <w:r w:rsidRPr="00E95F69">
        <w:rPr>
          <w:b/>
          <w:bCs/>
          <w:lang w:val="en-US"/>
        </w:rPr>
        <w:t>GPT-4 model</w:t>
      </w:r>
      <w:r>
        <w:rPr>
          <w:lang w:val="en-US"/>
        </w:rPr>
        <w:t xml:space="preserve">, which </w:t>
      </w:r>
      <w:r w:rsidR="00E95F69">
        <w:rPr>
          <w:lang w:val="en-US"/>
        </w:rPr>
        <w:t>interacts with an</w:t>
      </w:r>
      <w:r>
        <w:rPr>
          <w:lang w:val="en-US"/>
        </w:rPr>
        <w:t xml:space="preserve"> agent that</w:t>
      </w:r>
      <w:r w:rsidR="00E95F69">
        <w:rPr>
          <w:lang w:val="en-US"/>
        </w:rPr>
        <w:t xml:space="preserve"> has read</w:t>
      </w:r>
      <w:r>
        <w:rPr>
          <w:lang w:val="en-US"/>
        </w:rPr>
        <w:t xml:space="preserve"> </w:t>
      </w:r>
      <w:r w:rsidR="00E95F69">
        <w:rPr>
          <w:lang w:val="en-US"/>
        </w:rPr>
        <w:t xml:space="preserve">the </w:t>
      </w:r>
      <w:r>
        <w:rPr>
          <w:lang w:val="en-US"/>
        </w:rPr>
        <w:t>provided data frames.</w:t>
      </w:r>
    </w:p>
    <w:p w14:paraId="69E778E9" w14:textId="2A964092" w:rsidR="0070462E" w:rsidRDefault="004107F4" w:rsidP="0070462E">
      <w:pPr>
        <w:rPr>
          <w:lang w:val="en-US"/>
        </w:rPr>
      </w:pPr>
      <w:r>
        <w:rPr>
          <w:lang w:val="en-US"/>
        </w:rPr>
        <w:t xml:space="preserve"> Input from user is being taken continuously until the users quits. During this loop the query is being processed</w:t>
      </w:r>
      <w:r w:rsidR="00E95F69">
        <w:rPr>
          <w:lang w:val="en-US"/>
        </w:rPr>
        <w:t>,</w:t>
      </w:r>
      <w:r>
        <w:rPr>
          <w:lang w:val="en-US"/>
        </w:rPr>
        <w:t xml:space="preserve"> where the query is first compared with the pre-defined users query in default_response.csv file. The query is</w:t>
      </w:r>
      <w:r w:rsidR="00E95F69">
        <w:rPr>
          <w:lang w:val="en-US"/>
        </w:rPr>
        <w:t xml:space="preserve"> being</w:t>
      </w:r>
      <w:r>
        <w:rPr>
          <w:lang w:val="en-US"/>
        </w:rPr>
        <w:t xml:space="preserve"> compared using </w:t>
      </w:r>
      <w:r w:rsidRPr="00E95F69">
        <w:rPr>
          <w:lang w:val="en-US"/>
        </w:rPr>
        <w:t>the</w:t>
      </w:r>
      <w:r w:rsidRPr="00E95F69">
        <w:rPr>
          <w:b/>
          <w:bCs/>
          <w:lang w:val="en-US"/>
        </w:rPr>
        <w:t xml:space="preserve"> </w:t>
      </w:r>
      <w:proofErr w:type="spellStart"/>
      <w:r w:rsidRPr="00E95F69">
        <w:rPr>
          <w:b/>
          <w:bCs/>
          <w:lang w:val="en-US"/>
        </w:rPr>
        <w:t>SpaCy</w:t>
      </w:r>
      <w:proofErr w:type="spellEnd"/>
      <w:r w:rsidRPr="00E95F69">
        <w:rPr>
          <w:b/>
          <w:bCs/>
          <w:lang w:val="en-US"/>
        </w:rPr>
        <w:t xml:space="preserve"> similarity function</w:t>
      </w:r>
      <w:r>
        <w:rPr>
          <w:lang w:val="en-US"/>
        </w:rPr>
        <w:t xml:space="preserve"> which co</w:t>
      </w:r>
      <w:r w:rsidR="00E95F69">
        <w:rPr>
          <w:lang w:val="en-US"/>
        </w:rPr>
        <w:t>mputes the similarity score, if the score is greater than 0.5 default response is displayed by the bot</w:t>
      </w:r>
      <w:r>
        <w:rPr>
          <w:lang w:val="en-US"/>
        </w:rPr>
        <w:t>. Th</w:t>
      </w:r>
      <w:r w:rsidR="00E95F69">
        <w:rPr>
          <w:lang w:val="en-US"/>
        </w:rPr>
        <w:t>e range of 0.5</w:t>
      </w:r>
      <w:r>
        <w:rPr>
          <w:lang w:val="en-US"/>
        </w:rPr>
        <w:t xml:space="preserve"> can be changed as per our need.</w:t>
      </w:r>
    </w:p>
    <w:p w14:paraId="57D0BF90" w14:textId="22F717EE" w:rsidR="00E95F69" w:rsidRDefault="004107F4" w:rsidP="0070462E">
      <w:pPr>
        <w:rPr>
          <w:lang w:val="en-US"/>
        </w:rPr>
      </w:pPr>
      <w:r>
        <w:rPr>
          <w:lang w:val="en-US"/>
        </w:rPr>
        <w:t>If the queries match, default response is displayed else i</w:t>
      </w:r>
      <w:r w:rsidR="00E95F69">
        <w:rPr>
          <w:lang w:val="en-US"/>
        </w:rPr>
        <w:t xml:space="preserve">t </w:t>
      </w:r>
      <w:r>
        <w:rPr>
          <w:lang w:val="en-US"/>
        </w:rPr>
        <w:t xml:space="preserve">then searches through the </w:t>
      </w:r>
      <w:r w:rsidR="00E95F69">
        <w:rPr>
          <w:lang w:val="en-US"/>
        </w:rPr>
        <w:t xml:space="preserve">amazon.csv </w:t>
      </w:r>
      <w:r>
        <w:rPr>
          <w:lang w:val="en-US"/>
        </w:rPr>
        <w:t xml:space="preserve">file to see if the user query can be solved through the data provided </w:t>
      </w:r>
      <w:r w:rsidR="00E95F69">
        <w:rPr>
          <w:lang w:val="en-US"/>
        </w:rPr>
        <w:t xml:space="preserve">about the products </w:t>
      </w:r>
      <w:r>
        <w:rPr>
          <w:lang w:val="en-US"/>
        </w:rPr>
        <w:t>in the excel sheet.</w:t>
      </w:r>
    </w:p>
    <w:p w14:paraId="2313DF61" w14:textId="1595A294" w:rsidR="00E95F69" w:rsidRDefault="00E95F69" w:rsidP="0070462E">
      <w:pPr>
        <w:rPr>
          <w:lang w:val="en-US"/>
        </w:rPr>
      </w:pPr>
      <w:proofErr w:type="spellStart"/>
      <w:r w:rsidRPr="00E95F69">
        <w:rPr>
          <w:b/>
          <w:bCs/>
          <w:lang w:val="en-US"/>
        </w:rPr>
        <w:t>LangChain</w:t>
      </w:r>
      <w:proofErr w:type="spellEnd"/>
      <w:r w:rsidRPr="00E95F69">
        <w:rPr>
          <w:b/>
          <w:bCs/>
          <w:lang w:val="en-US"/>
        </w:rPr>
        <w:t xml:space="preserve"> framework</w:t>
      </w:r>
      <w:r>
        <w:rPr>
          <w:lang w:val="en-US"/>
        </w:rPr>
        <w:t xml:space="preserve"> here helps to instantiate the chatbot and to create an agent that utilizes Pandas Data Frames for interaction with the chatbot. It helps simplify the setup and integration of OpenAI GPT-4 model and Pandas Data Frame agent.</w:t>
      </w:r>
    </w:p>
    <w:p w14:paraId="7ACCC1F0" w14:textId="3950501C" w:rsidR="00F37F48" w:rsidRPr="00F37F48" w:rsidRDefault="00DD7F2B">
      <w:pPr>
        <w:rPr>
          <w:lang w:val="en-US"/>
        </w:rPr>
      </w:pPr>
      <w:r>
        <w:rPr>
          <w:lang w:val="en-US"/>
        </w:rPr>
        <w:t xml:space="preserve">I have also introduced </w:t>
      </w:r>
      <w:r w:rsidRPr="00DD7F2B">
        <w:rPr>
          <w:b/>
          <w:bCs/>
          <w:lang w:val="en-US"/>
        </w:rPr>
        <w:t>cach</w:t>
      </w:r>
      <w:r>
        <w:rPr>
          <w:b/>
          <w:bCs/>
          <w:lang w:val="en-US"/>
        </w:rPr>
        <w:t>i</w:t>
      </w:r>
      <w:r w:rsidRPr="00DD7F2B">
        <w:rPr>
          <w:b/>
          <w:bCs/>
          <w:lang w:val="en-US"/>
        </w:rPr>
        <w:t>ng concept</w:t>
      </w:r>
      <w:r>
        <w:rPr>
          <w:lang w:val="en-US"/>
        </w:rPr>
        <w:t xml:space="preserve">. Generated responses from the bot will be stored in the cache to avoid any redundant computations for repeated user queries. If the user asks </w:t>
      </w:r>
      <w:r w:rsidR="00165FA4">
        <w:rPr>
          <w:lang w:val="en-US"/>
        </w:rPr>
        <w:t>the same</w:t>
      </w:r>
      <w:r>
        <w:rPr>
          <w:lang w:val="en-US"/>
        </w:rPr>
        <w:t xml:space="preserve"> query, bot response will be faster.</w:t>
      </w:r>
    </w:p>
    <w:sectPr w:rsidR="00F37F48" w:rsidRPr="00F3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12F1B"/>
    <w:multiLevelType w:val="hybridMultilevel"/>
    <w:tmpl w:val="D684F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994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48"/>
    <w:rsid w:val="00165FA4"/>
    <w:rsid w:val="004107F4"/>
    <w:rsid w:val="0070462E"/>
    <w:rsid w:val="009B00E4"/>
    <w:rsid w:val="00DD7F2B"/>
    <w:rsid w:val="00E95F69"/>
    <w:rsid w:val="00F37F48"/>
    <w:rsid w:val="00F62E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4754"/>
  <w15:chartTrackingRefBased/>
  <w15:docId w15:val="{F8D5229F-477F-48A1-AF4C-44B9582A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2E"/>
    <w:pPr>
      <w:ind w:left="720"/>
      <w:contextualSpacing/>
    </w:pPr>
  </w:style>
  <w:style w:type="character" w:styleId="HTMLCode">
    <w:name w:val="HTML Code"/>
    <w:basedOn w:val="DefaultParagraphFont"/>
    <w:uiPriority w:val="99"/>
    <w:semiHidden/>
    <w:unhideWhenUsed/>
    <w:rsid w:val="00DD7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 Najam</dc:creator>
  <cp:keywords/>
  <dc:description/>
  <cp:lastModifiedBy>Warda Najam</cp:lastModifiedBy>
  <cp:revision>3</cp:revision>
  <dcterms:created xsi:type="dcterms:W3CDTF">2023-11-27T09:51:00Z</dcterms:created>
  <dcterms:modified xsi:type="dcterms:W3CDTF">2023-11-27T12:02:00Z</dcterms:modified>
</cp:coreProperties>
</file>