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3B7" w:rsidRDefault="004A03B7">
      <w:pPr>
        <w:spacing w:before="600"/>
      </w:pPr>
    </w:p>
    <w:p w:rsidR="004A03B7" w:rsidRDefault="00D736C8">
      <w:pPr>
        <w:spacing w:before="800" w:after="100"/>
        <w:jc w:val="center"/>
      </w:pPr>
      <w:r>
        <w:rPr>
          <w:b/>
          <w:bCs/>
          <w:color w:val="C9A227"/>
          <w:spacing w:val="20"/>
          <w:sz w:val="30"/>
          <w:szCs w:val="30"/>
        </w:rPr>
        <w:t>COMPLETE COURSE CONTENT</w:t>
      </w:r>
    </w:p>
    <w:p w:rsidR="004A03B7" w:rsidRDefault="00D736C8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Exam AI-901</w:t>
      </w:r>
    </w:p>
    <w:p w:rsidR="004A03B7" w:rsidRDefault="00D736C8">
      <w:pPr>
        <w:spacing w:after="500"/>
        <w:jc w:val="center"/>
      </w:pPr>
      <w:r>
        <w:rPr>
          <w:b/>
          <w:bCs/>
          <w:color w:val="13233F"/>
          <w:sz w:val="36"/>
          <w:szCs w:val="36"/>
        </w:rPr>
        <w:t>Microsoft Azure AI Fundamentals</w:t>
      </w:r>
    </w:p>
    <w:p w:rsidR="004A03B7" w:rsidRDefault="00D736C8">
      <w:pPr>
        <w:pBdr>
          <w:top w:val="single" w:sz="8" w:space="10" w:color="C9A227"/>
          <w:bottom w:val="single" w:sz="8" w:space="10" w:color="C9A227"/>
        </w:pBdr>
        <w:spacing w:after="60"/>
        <w:jc w:val="center"/>
      </w:pPr>
      <w:r>
        <w:rPr>
          <w:i/>
          <w:iCs/>
          <w:color w:val="1F3864"/>
        </w:rPr>
        <w:t>40 Hours  |  10 Modules  |  Instructor-Led + Hands-On Labs</w:t>
      </w:r>
    </w:p>
    <w:p w:rsidR="004A03B7" w:rsidRDefault="00D736C8">
      <w:pPr>
        <w:spacing w:before="1200" w:after="40"/>
        <w:jc w:val="center"/>
      </w:pPr>
      <w:r>
        <w:t>Prepared &amp; Delivered by</w:t>
      </w:r>
    </w:p>
    <w:p w:rsidR="004A03B7" w:rsidRDefault="00D736C8"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>Touseef Ahmed Abbasi</w:t>
      </w:r>
    </w:p>
    <w:p w:rsidR="004A03B7" w:rsidRDefault="00D736C8">
      <w:pPr>
        <w:spacing w:after="8"/>
        <w:jc w:val="center"/>
      </w:pPr>
      <w:r>
        <w:rPr>
          <w:i/>
          <w:iCs/>
          <w:sz w:val="21"/>
          <w:szCs w:val="21"/>
        </w:rPr>
        <w:t>Principal Data Scientist &amp; Chief AI Strategist</w:t>
      </w:r>
    </w:p>
    <w:p w:rsidR="004A03B7" w:rsidRDefault="00D736C8">
      <w:pPr>
        <w:spacing w:after="8"/>
        <w:jc w:val="center"/>
      </w:pPr>
      <w:r>
        <w:rPr>
          <w:sz w:val="20"/>
          <w:szCs w:val="20"/>
        </w:rPr>
        <w:t>Mi</w:t>
      </w:r>
      <w:r w:rsidR="00354F84">
        <w:rPr>
          <w:sz w:val="20"/>
          <w:szCs w:val="20"/>
        </w:rPr>
        <w:t>crosoft Certified Trainer  |  100</w:t>
      </w:r>
      <w:r>
        <w:rPr>
          <w:sz w:val="20"/>
          <w:szCs w:val="20"/>
        </w:rPr>
        <w:t>+ International AI/ML Certifications</w:t>
      </w:r>
    </w:p>
    <w:p w:rsidR="004A03B7" w:rsidRDefault="00D736C8">
      <w:pPr>
        <w:spacing w:after="400"/>
        <w:jc w:val="center"/>
      </w:pPr>
      <w:r>
        <w:rPr>
          <w:sz w:val="20"/>
          <w:szCs w:val="20"/>
        </w:rPr>
        <w:t>Rawalpindi / Islamabad, Pakistan</w:t>
      </w:r>
    </w:p>
    <w:p w:rsidR="004A03B7" w:rsidRDefault="00D736C8">
      <w:r>
        <w:br w:type="page"/>
      </w:r>
      <w:bookmarkStart w:id="0" w:name="_GoBack"/>
      <w:bookmarkEnd w:id="0"/>
    </w:p>
    <w:p w:rsidR="004A03B7" w:rsidRDefault="00D736C8">
      <w:pPr>
        <w:pStyle w:val="Heading1"/>
        <w:spacing w:before="320" w:after="160"/>
      </w:pPr>
      <w:r>
        <w:rPr>
          <w:b/>
          <w:bCs/>
          <w:color w:val="1F3864"/>
        </w:rPr>
        <w:lastRenderedPageBreak/>
        <w:t>Table of Contents</w:t>
      </w:r>
    </w:p>
    <w:p w:rsidR="004A03B7" w:rsidRDefault="00D736C8">
      <w:pPr>
        <w:spacing w:after="120"/>
      </w:pPr>
      <w:r>
        <w:rPr>
          <w:color w:val="1F3864"/>
        </w:rPr>
        <w:t>1. Course Overview</w:t>
      </w:r>
    </w:p>
    <w:p w:rsidR="004A03B7" w:rsidRDefault="00D736C8">
      <w:pPr>
        <w:spacing w:after="120"/>
      </w:pPr>
      <w:r>
        <w:rPr>
          <w:color w:val="1F3864"/>
        </w:rPr>
        <w:t>2. Official Exam Blueprint (AI-901)</w:t>
      </w:r>
    </w:p>
    <w:p w:rsidR="004A03B7" w:rsidRDefault="00D736C8">
      <w:pPr>
        <w:spacing w:after="120"/>
      </w:pPr>
      <w:r>
        <w:rPr>
          <w:color w:val="1F3864"/>
        </w:rPr>
        <w:t>3. Audience, Prerequisites &amp; Learning Outcomes</w:t>
      </w:r>
    </w:p>
    <w:p w:rsidR="004A03B7" w:rsidRDefault="00D736C8">
      <w:pPr>
        <w:spacing w:after="120"/>
      </w:pPr>
      <w:r>
        <w:rPr>
          <w:color w:val="1F3864"/>
        </w:rPr>
        <w:t>4. Course Schedule at a Glance</w:t>
      </w:r>
    </w:p>
    <w:p w:rsidR="004A03B7" w:rsidRDefault="00D736C8">
      <w:pPr>
        <w:spacing w:after="120"/>
      </w:pPr>
      <w:r>
        <w:rPr>
          <w:color w:val="1F3864"/>
        </w:rPr>
        <w:t>5. Module-by-Module Course Content</w:t>
      </w:r>
    </w:p>
    <w:p w:rsidR="004A03B7" w:rsidRDefault="00D736C8">
      <w:pPr>
        <w:spacing w:after="120"/>
      </w:pPr>
      <w:r>
        <w:rPr>
          <w:color w:val="1F3864"/>
        </w:rPr>
        <w:t>6. Assessment &amp; Certification Strategy</w:t>
      </w:r>
    </w:p>
    <w:p w:rsidR="004A03B7" w:rsidRDefault="00D736C8">
      <w:pPr>
        <w:spacing w:after="120"/>
      </w:pPr>
      <w:r>
        <w:rPr>
          <w:color w:val="1F3864"/>
        </w:rPr>
        <w:t>7. Tools, Platforms &amp; Resources</w:t>
      </w:r>
    </w:p>
    <w:p w:rsidR="004A03B7" w:rsidRDefault="00D736C8">
      <w:pPr>
        <w:spacing w:after="120"/>
      </w:pPr>
      <w:r>
        <w:rPr>
          <w:color w:val="1F3864"/>
        </w:rPr>
        <w:t>8. Trainer Profile</w:t>
      </w:r>
    </w:p>
    <w:p w:rsidR="004A03B7" w:rsidRDefault="00D736C8">
      <w:r>
        <w:br w:type="page"/>
      </w:r>
    </w:p>
    <w:p w:rsidR="004A03B7" w:rsidRDefault="00D736C8">
      <w:pPr>
        <w:pStyle w:val="Heading1"/>
        <w:spacing w:before="320" w:after="160"/>
      </w:pPr>
      <w:r>
        <w:rPr>
          <w:b/>
          <w:bCs/>
          <w:color w:val="1F3864"/>
        </w:rPr>
        <w:lastRenderedPageBreak/>
        <w:t>1. Course Overview</w:t>
      </w:r>
    </w:p>
    <w:p w:rsidR="004A03B7" w:rsidRDefault="00D736C8">
      <w:pPr>
        <w:spacing w:after="120"/>
      </w:pPr>
      <w:r>
        <w:t>This course prepares candidates for Microsoft Exam AI-901: Microsoft Azure AI Fundamentals — the refreshed, Foundry-centric fundamentals certification that replaced AI-900 (retired 30 June 2026). The program combines conceptual grounding in AI and Responsi</w:t>
      </w:r>
      <w:r>
        <w:t>ble AI principles with extensive hands-on practice building generative AI apps, agents, and multimodal solutions in Microsoft Foundry.</w:t>
      </w:r>
    </w:p>
    <w:p w:rsidR="004A03B7" w:rsidRDefault="00D736C8">
      <w:pPr>
        <w:spacing w:after="120"/>
      </w:pPr>
      <w:r>
        <w:t>Delivered as a blended instructor-led program with guided labs, the course is structured around the two official exam dom</w:t>
      </w:r>
      <w:r>
        <w:t>ains — Identify AI concepts and responsibilities, and Implement AI solutions by using Microsoft Foundry — ensuring every topic taught maps directly to a tested exam skill.</w:t>
      </w:r>
    </w:p>
    <w:p w:rsidR="004A03B7" w:rsidRDefault="00D736C8">
      <w:pPr>
        <w:pStyle w:val="Heading1"/>
        <w:spacing w:before="320" w:after="160"/>
      </w:pPr>
      <w:r>
        <w:rPr>
          <w:b/>
          <w:bCs/>
          <w:color w:val="1F3864"/>
        </w:rPr>
        <w:t>2. Official Exam Blueprint (AI-901)</w:t>
      </w:r>
    </w:p>
    <w:p w:rsidR="004A03B7" w:rsidRDefault="00D736C8">
      <w:pPr>
        <w:spacing w:after="120"/>
      </w:pPr>
      <w:r>
        <w:rPr>
          <w:i/>
          <w:iCs/>
          <w:color w:val="1F3864"/>
        </w:rPr>
        <w:t>Skills measured as of 15 April 2026, per Microso</w:t>
      </w:r>
      <w:r>
        <w:rPr>
          <w:i/>
          <w:iCs/>
          <w:color w:val="1F3864"/>
        </w:rPr>
        <w:t>ft Learn's official study guide.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200"/>
      </w:tblGrid>
      <w:tr w:rsidR="004A03B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1F3864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1600" w:type="dxa"/>
            <w:shd w:val="clear" w:color="1F3864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4200" w:type="dxa"/>
            <w:shd w:val="clear" w:color="1F3864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color w:val="FFFFFF"/>
                <w:sz w:val="20"/>
                <w:szCs w:val="20"/>
              </w:rPr>
              <w:t>Sub-Areas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sz w:val="20"/>
                <w:szCs w:val="20"/>
              </w:rPr>
              <w:t>1. Identify AI concepts and responsibilities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40–45%</w:t>
            </w:r>
          </w:p>
        </w:tc>
        <w:tc>
          <w:tcPr>
            <w:tcW w:w="4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Responsible AI principles • AI model components &amp;</w:t>
            </w:r>
            <w:r>
              <w:rPr>
                <w:sz w:val="20"/>
                <w:szCs w:val="20"/>
              </w:rPr>
              <w:t xml:space="preserve"> configurations • AI workloads (generative/agentic AI, text, speech, vision, information extraction)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sz w:val="20"/>
                <w:szCs w:val="20"/>
              </w:rPr>
              <w:t>2. Implement AI solutions by using Microsoft Foundry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55–60%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Generative AI apps &amp; agents • Text &amp; speech solutions • Computer vision &amp; image generation • I</w:t>
            </w:r>
            <w:r>
              <w:rPr>
                <w:sz w:val="20"/>
                <w:szCs w:val="20"/>
              </w:rPr>
              <w:t>nformation extraction (Content Understanding)</w:t>
            </w:r>
          </w:p>
        </w:tc>
      </w:tr>
    </w:tbl>
    <w:p w:rsidR="004A03B7" w:rsidRDefault="004A03B7">
      <w:pPr>
        <w:spacing w:before="200"/>
      </w:pP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Format: 40–60 multiple-choice / scenario questions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Duration: approximately 45–60 minutes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Passing score: 700 out of 1000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No coding experience required; basic Python familiarity is recommended for the Foundry-implementation domain</w:t>
      </w:r>
    </w:p>
    <w:p w:rsidR="004A03B7" w:rsidRDefault="00D736C8">
      <w:pPr>
        <w:pStyle w:val="Heading1"/>
        <w:spacing w:before="320" w:after="160"/>
      </w:pPr>
      <w:r>
        <w:rPr>
          <w:b/>
          <w:bCs/>
          <w:color w:val="1F3864"/>
        </w:rPr>
        <w:t>3. Audience, Prerequisites &amp; Learning Outcomes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Target Audience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Aspiring AI/technology professionals beginning a career in AI solution development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IT professionals, business analysts, and students seeking a foundational Azure AI credential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Developers who want a structured on-ramp to building generative AI apps and agents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Prerequisites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Basic computer literacy and familiarity with cloud concepts is hel</w:t>
      </w:r>
      <w:r>
        <w:t>pful (AZ-900 knowledge is a plus, not required)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Basic Python syntax awareness (variables, functions, imports) recommended for the hands-on labs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A personal Microsoft Account (MSA) to create a free Azure subscription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Outcomes — by the end of this course, learners will be able to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Explain core AI/ML concepts and the six principles of Responsible AI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Select an appropriate AI model based on capability, modality, and deployment needs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lastRenderedPageBreak/>
        <w:t>Identify the correct AI workload</w:t>
      </w:r>
      <w:r>
        <w:t xml:space="preserve"> (generative, agentic, text, speech, vision, information extraction) for a given business scenario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Deploy models and build lightweight applications and agents using the Microsoft Foundry portal and SDK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Build solutions that analyze text, transcribe and synt</w:t>
      </w:r>
      <w:r>
        <w:t>hesize speech, interpret and generate images, and extract structured information using Azure Content Understanding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Sit for and pass Exam AI-901 with confidence</w:t>
      </w:r>
    </w:p>
    <w:p w:rsidR="004A03B7" w:rsidRDefault="00D736C8">
      <w:r>
        <w:br w:type="page"/>
      </w:r>
    </w:p>
    <w:p w:rsidR="004A03B7" w:rsidRDefault="00D736C8">
      <w:pPr>
        <w:pStyle w:val="Heading1"/>
        <w:spacing w:before="320" w:after="160"/>
      </w:pPr>
      <w:r>
        <w:rPr>
          <w:b/>
          <w:bCs/>
          <w:color w:val="1F3864"/>
        </w:rPr>
        <w:lastRenderedPageBreak/>
        <w:t>4. Course Schedule at a Glance</w:t>
      </w:r>
    </w:p>
    <w:p w:rsidR="004A03B7" w:rsidRDefault="00D736C8">
      <w:pPr>
        <w:spacing w:after="120"/>
      </w:pPr>
      <w:r>
        <w:t>Total duration: 40 hours, deliverable across 10 sessions (full-</w:t>
      </w:r>
      <w:r>
        <w:t>day) or 20 sessions (half-day).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700"/>
        <w:gridCol w:w="2200"/>
        <w:gridCol w:w="1400"/>
      </w:tblGrid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1F3864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700" w:type="dxa"/>
            <w:shd w:val="clear" w:color="1F3864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200" w:type="dxa"/>
            <w:shd w:val="clear" w:color="1F3864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color w:val="FFFFFF"/>
                <w:sz w:val="20"/>
                <w:szCs w:val="20"/>
              </w:rPr>
              <w:t>Domain Focus</w:t>
            </w:r>
          </w:p>
        </w:tc>
        <w:tc>
          <w:tcPr>
            <w:tcW w:w="1400" w:type="dxa"/>
            <w:shd w:val="clear" w:color="1F3864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1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Foundations of Artificial Intelligence &amp; the Azure AI Landscape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Orientation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3 hours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2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Principles of Responsible AI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Identify AI concepts and responsibilities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4 hours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3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AI Model Components and Configurations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Identify AI concepts and responsibilities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3 hours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4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Identifying AI Workloads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Identify AI concepts and responsibilities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5 hours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5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Implementing Generative AI Apps and Agents Using Foundry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Implement AI solutions by using Microsoft Foundry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6 hours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6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Implementing AI Solutions for Text and Speech Using Foundry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Implement AI solutions by using Microsoft Foundry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5 hours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7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Implementing Computer Vision and Image-Generation Capabilities Using Found</w:t>
            </w:r>
            <w:r>
              <w:rPr>
                <w:sz w:val="20"/>
                <w:szCs w:val="20"/>
              </w:rPr>
              <w:t>ry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Implement AI solutions by using Microsoft Foundry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5 hours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8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Implementing AI Solutions for Information Extraction Using Foundry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Implement AI solutions by using Microsoft Foundry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5 hours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9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Capstone Project: End-to-End Foundry Solution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Integrated practice across Domain 1 &amp; Domain 2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6 hours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10</w:t>
            </w:r>
          </w:p>
        </w:tc>
        <w:tc>
          <w:tcPr>
            <w:tcW w:w="5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Exam Preparation, Mock Tests &amp; Certification Strategy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Exam readiness — all domains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4 hours</w:t>
            </w:r>
          </w:p>
        </w:tc>
      </w:tr>
    </w:tbl>
    <w:p w:rsidR="004A03B7" w:rsidRDefault="00D736C8">
      <w:r>
        <w:br w:type="page"/>
      </w:r>
    </w:p>
    <w:p w:rsidR="004A03B7" w:rsidRDefault="00D736C8">
      <w:pPr>
        <w:pStyle w:val="Heading1"/>
        <w:spacing w:before="320" w:after="160"/>
      </w:pPr>
      <w:r>
        <w:rPr>
          <w:b/>
          <w:bCs/>
          <w:color w:val="1F3864"/>
        </w:rPr>
        <w:lastRenderedPageBreak/>
        <w:t>5. Module-by-Module Course Content</w:t>
      </w: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1   </w:t>
      </w:r>
      <w:r>
        <w:rPr>
          <w:b/>
          <w:bCs/>
          <w:color w:val="13233F"/>
          <w:sz w:val="24"/>
          <w:szCs w:val="24"/>
        </w:rPr>
        <w:t>Foundations of Artificial Intelligence &amp;</w:t>
      </w:r>
      <w:r>
        <w:rPr>
          <w:b/>
          <w:bCs/>
          <w:color w:val="13233F"/>
          <w:sz w:val="24"/>
          <w:szCs w:val="24"/>
        </w:rPr>
        <w:t xml:space="preserve"> the Azure AI Landscape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3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Orientation (pre-requisite to Domain 1)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Define AI, machine learning, deep learning, and generative AI, and explain how they relate to one another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Describe the evolution from Azure Cognitive Services to Microsoft Foundry as Microsoft's unified AI platform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Identify real-world business scenarios suited to AI adoption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Set up an Azure subscription and explore the Microsoft Foundry portal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Topics Covered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W</w:t>
      </w:r>
      <w:r>
        <w:t>hat is AI? Narrow AI vs. general AI; the AI/ML/DL/Generative-AI hierarchy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Overview of Microsoft's AI product stack: Azure AI Foundry, Azure OpenAI Service, Cognitive Services, Azure Machine Learning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Tour of the Foundry portal: hubs, projects, model catalog</w:t>
      </w:r>
      <w:r>
        <w:t>, playgrounds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Setting up a free Azure account and Foundry resource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Course roadmap aligned to Exam AI-901 domains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t xml:space="preserve">Hands-On Lab: </w:t>
      </w:r>
      <w:r>
        <w:rPr>
          <w:i/>
          <w:iCs/>
          <w:sz w:val="21"/>
          <w:szCs w:val="21"/>
        </w:rPr>
        <w:t>Create an Azure subscription and provision your first Microsoft Foundry resource and project.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2   </w:t>
      </w:r>
      <w:r>
        <w:rPr>
          <w:b/>
          <w:bCs/>
          <w:color w:val="13233F"/>
          <w:sz w:val="24"/>
          <w:szCs w:val="24"/>
        </w:rPr>
        <w:t>Principles of Responsib</w:t>
      </w:r>
      <w:r>
        <w:rPr>
          <w:b/>
          <w:bCs/>
          <w:color w:val="13233F"/>
          <w:sz w:val="24"/>
          <w:szCs w:val="24"/>
        </w:rPr>
        <w:t>le AI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4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Domain 1 — Identify AI concepts and responsibilities (40–45%)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Describe considerations for fairness in an AI solution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Describe considerations for reliability and safety in an AI solution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Describe considerations for privacy and security in an AI solution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Describe considerations for inclusiveness in an AI solution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Describe considerations for transparency in an AI solution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Describe considerations for accountability in an AI solution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Topics Covered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Fairness: detecting and mitigating bias in training data and model outputs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Reliability &amp; safety: testing, monitoring, and content filtering for production AI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Privacy &amp; security: data protection, PII handling, and secure Foundry resource conf</w:t>
      </w:r>
      <w:r>
        <w:t>iguration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Inclusiveness: designing AI that serves diverse users and abilities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Transparency: model cards, documentation, and explainability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Accountability: governance frameworks, human-in-the-loop review, and Microsoft's Responsible AI Standard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Case studies</w:t>
      </w:r>
      <w:r>
        <w:t xml:space="preserve"> of responsible-AI failures and mitigations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lastRenderedPageBreak/>
        <w:t xml:space="preserve">Hands-On Lab: </w:t>
      </w:r>
      <w:r>
        <w:rPr>
          <w:i/>
          <w:iCs/>
          <w:sz w:val="21"/>
          <w:szCs w:val="21"/>
        </w:rPr>
        <w:t>Evaluate a sample AI solution against all six Responsible AI pillars and draft a mitigation checklist.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3   </w:t>
      </w:r>
      <w:r>
        <w:rPr>
          <w:b/>
          <w:bCs/>
          <w:color w:val="13233F"/>
          <w:sz w:val="24"/>
          <w:szCs w:val="24"/>
        </w:rPr>
        <w:t>AI Model Components and Configurations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3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Domain 1 — Identify AI concepts and responsibilities (40–45%)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Describe how generative AI models work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Identify an appropriate AI model based on capabilities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Identify appropriate model deployment options and configuration parameters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</w:t>
      </w:r>
      <w:r>
        <w:rPr>
          <w:b/>
          <w:bCs/>
          <w:i/>
          <w:iCs/>
          <w:color w:val="1F3864"/>
          <w:sz w:val="21"/>
          <w:szCs w:val="21"/>
        </w:rPr>
        <w:t>s Covered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How large language models (LLMs) work: tokens, embeddings, transformers, attention (conceptual level)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Foundation models vs. fine-tuned models; open-weight vs. proprietary models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Comparing models in the Foundry model catalog by capability, context</w:t>
      </w:r>
      <w:r>
        <w:t xml:space="preserve"> window, modality, and cost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Deployment options: serverless API, managed compute, provisioned throughput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Key configuration parameters: temperature, top-p, max tokens, system message, grounding data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t xml:space="preserve">Hands-On Lab: </w:t>
      </w:r>
      <w:r>
        <w:rPr>
          <w:i/>
          <w:iCs/>
          <w:sz w:val="21"/>
          <w:szCs w:val="21"/>
        </w:rPr>
        <w:t>Browse the Foundry model catalog, compare three candidate models for a given business scenario, and justify a selection.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4   </w:t>
      </w:r>
      <w:r>
        <w:rPr>
          <w:b/>
          <w:bCs/>
          <w:color w:val="13233F"/>
          <w:sz w:val="24"/>
          <w:szCs w:val="24"/>
        </w:rPr>
        <w:t>Identifying AI Workloads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5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Domain 1 — Identify AI concepts and responsibilities (40–45%)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Identify scenarios for common AI workloads, including generative and agentic AI, text analysis, speech, computer vision, and information extraction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Describe common text analysis techniques, including keyword extraction, entity detection</w:t>
      </w:r>
      <w:r>
        <w:t>, sentiment analysis, and summarization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Identify features and capabilities of speech recognition and speech synthesis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Identify features and capabilities of computer vision and image-generation models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Identify techniques to extract information from text, im</w:t>
      </w:r>
      <w:r>
        <w:t>ages, audio, and videos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Topics Covered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Mapping business problems to AI workload categories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Generative AI vs. agentic AI: single-turn generation vs. autonomous multi-step task completion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 xml:space="preserve">Text analysis techniques: keyword/key-phrase extraction, named-entity </w:t>
      </w:r>
      <w:r>
        <w:t>recognition, sentiment analysis, summarization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Speech-to-text and text-to-speech fundamentals; neural voices; real-time vs. batch transcription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Computer vision fundamentals: image classification, object detection, OCR, image captioning, image generation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lastRenderedPageBreak/>
        <w:t>In</w:t>
      </w:r>
      <w:r>
        <w:t>formation extraction across modalities: structured data extraction from documents, images, audio, and video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t xml:space="preserve">Hands-On Lab: </w:t>
      </w:r>
      <w:r>
        <w:rPr>
          <w:i/>
          <w:iCs/>
          <w:sz w:val="21"/>
          <w:szCs w:val="21"/>
        </w:rPr>
        <w:t>Classify ten short business-scenario cards into the correct AI workload category and justify each answer.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5   </w:t>
      </w:r>
      <w:r>
        <w:rPr>
          <w:b/>
          <w:bCs/>
          <w:color w:val="13233F"/>
          <w:sz w:val="24"/>
          <w:szCs w:val="24"/>
        </w:rPr>
        <w:t>Implementing Generative AI Apps and Agents Using Foundry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6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Domain 2 — Implement AI solutions by using Microsoft Foundry (55–60%)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Create effective system and user prompts for generative AI models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Deploy a model and interact with it in the Foundry portal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Create a lightweight chat client application by using the Foundry SDK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Create and test a single-agent solution in the Foundry portal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Create a lightweight client application for an agent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Topics Covere</w:t>
      </w:r>
      <w:r>
        <w:rPr>
          <w:b/>
          <w:bCs/>
          <w:i/>
          <w:iCs/>
          <w:color w:val="1F3864"/>
          <w:sz w:val="21"/>
          <w:szCs w:val="21"/>
        </w:rPr>
        <w:t>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Prompt engineering fundamentals: system prompts, user prompts, few-shot examples, grounding context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Deploying a chat-completion model in the Foundry portal and testing it in the playground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 xml:space="preserve">Introduction to the Foundry SDK (Python): authentication, client </w:t>
      </w:r>
      <w:r>
        <w:t>setup, sending chat completions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Building a minimal Python chat client that calls a deployed model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Agent concepts: tools, instructions, knowledge sources, and orchestration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Creating and testing a single-agent solution in the Foundry Agent Service portal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Wir</w:t>
      </w:r>
      <w:r>
        <w:t>ing a lightweight client application to interact with a deployed agent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t xml:space="preserve">Hands-On Lab: </w:t>
      </w:r>
      <w:r>
        <w:rPr>
          <w:i/>
          <w:iCs/>
          <w:sz w:val="21"/>
          <w:szCs w:val="21"/>
        </w:rPr>
        <w:t>Deploy a chat model in Foundry, build a Python console chat client with the Foundry SDK, then create and test a single agent with a custom tool.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6   </w:t>
      </w:r>
      <w:r>
        <w:rPr>
          <w:b/>
          <w:bCs/>
          <w:color w:val="13233F"/>
          <w:sz w:val="24"/>
          <w:szCs w:val="24"/>
        </w:rPr>
        <w:t>Implementing A</w:t>
      </w:r>
      <w:r>
        <w:rPr>
          <w:b/>
          <w:bCs/>
          <w:color w:val="13233F"/>
          <w:sz w:val="24"/>
          <w:szCs w:val="24"/>
        </w:rPr>
        <w:t>I Solutions for Text and Speech Using Foundry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5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Domain 2 — Implement AI solutions by using Microsoft Foundry (55–60%)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Build a lightweight application that includes text analysis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Respond to spoken prompts by using a deployed multimodal model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Build a lightweight application by using Azure Speech in Foundry Tools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Topics Covered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Adding text-analysis capability (sentiment, key phrases, entities) to a Python application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Multimodal model</w:t>
      </w:r>
      <w:r>
        <w:t>s that accept audio input: sending a spoken prompt and receiving a text/audio response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Azure Speech in Foundry Tools: speech-to-text, text-to-speech, and speech translation APIs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Handling streaming audio and real-time transcription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Combining text analysis w</w:t>
      </w:r>
      <w:r>
        <w:t>ith speech input/output for a voice-enabled assistant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lastRenderedPageBreak/>
        <w:t xml:space="preserve">Hands-On Lab: </w:t>
      </w:r>
      <w:r>
        <w:rPr>
          <w:i/>
          <w:iCs/>
          <w:sz w:val="21"/>
          <w:szCs w:val="21"/>
        </w:rPr>
        <w:t>Build a Python app that records a spoken question, transcribes it with Azure Speech, analyzes sentiment, and replies with synthesized speech.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7   </w:t>
      </w:r>
      <w:r>
        <w:rPr>
          <w:b/>
          <w:bCs/>
          <w:color w:val="13233F"/>
          <w:sz w:val="24"/>
          <w:szCs w:val="24"/>
        </w:rPr>
        <w:t>Implementing Computer Vision and I</w:t>
      </w:r>
      <w:r>
        <w:rPr>
          <w:b/>
          <w:bCs/>
          <w:color w:val="13233F"/>
          <w:sz w:val="24"/>
          <w:szCs w:val="24"/>
        </w:rPr>
        <w:t>mage-Generation Capabilities Using Foundry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5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Domain 2 — Implement AI solutions by using Microsoft Foundry (55–60%)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Interpret visual input in prompts by using a deployed multimodal model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Create new visual outputs by using generative models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Build a lightweight application that includes vision capabilities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Topics Covered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Sending image input to a multimodal chat model and interpreting the response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 xml:space="preserve">Use cases: image captioning, visual question </w:t>
      </w:r>
      <w:r>
        <w:t>answering, document/image understanding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Image-generation models in Foundry: prompt design for image generation, size/style/quality parameters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Responsible use of image generation: content filters and safety settings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Building a Python app that accepts an uploaded image and returns a description or generated variant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t xml:space="preserve">Hands-On Lab: </w:t>
      </w:r>
      <w:r>
        <w:rPr>
          <w:i/>
          <w:iCs/>
          <w:sz w:val="21"/>
          <w:szCs w:val="21"/>
        </w:rPr>
        <w:t>Build a lightweight application that uploads a product photo, asks a multimodal model to describe it, then generates a marketing image variant</w:t>
      </w:r>
      <w:r>
        <w:rPr>
          <w:i/>
          <w:iCs/>
          <w:sz w:val="21"/>
          <w:szCs w:val="21"/>
        </w:rPr>
        <w:t>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8   </w:t>
      </w:r>
      <w:r>
        <w:rPr>
          <w:b/>
          <w:bCs/>
          <w:color w:val="13233F"/>
          <w:sz w:val="24"/>
          <w:szCs w:val="24"/>
        </w:rPr>
        <w:t>Implementing AI Solutions for Information Extraction Using Foundry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5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Domain 2 — Implement AI solutions by using Microsoft Foundry (55–60%)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Extract information from documents and forms by using Azur</w:t>
      </w:r>
      <w:r>
        <w:t>e Content Understanding in Foundry Tools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Extract information from images by using Content Understanding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Extract information from audio and video by using Content Understanding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Build a lightweight application with information extraction capabilities by using Content Understanding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Topics Covered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Introduction to Azure Content Understanding in Foundry Tools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Defining extraction schemas (fields, tables) for structured document/form ex</w:t>
      </w:r>
      <w:r>
        <w:t>traction (e.g., invoices, receipts)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Extracting structured fields and tags from images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Extracting transcripts, chapters, and structured metadata from audio and video content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Reviewing and validating extraction confidence scores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Building a lightweight Python</w:t>
      </w:r>
      <w:r>
        <w:t xml:space="preserve"> application that submits a file to Content Understanding and displays extracted fields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t xml:space="preserve">Hands-On Lab: </w:t>
      </w:r>
      <w:r>
        <w:rPr>
          <w:i/>
          <w:iCs/>
          <w:sz w:val="21"/>
          <w:szCs w:val="21"/>
        </w:rPr>
        <w:t>Define a Content Understanding schema for a sample invoice, run extraction on three sample documents, and build a small app to display the results.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9   </w:t>
      </w:r>
      <w:r>
        <w:rPr>
          <w:b/>
          <w:bCs/>
          <w:color w:val="13233F"/>
          <w:sz w:val="24"/>
          <w:szCs w:val="24"/>
        </w:rPr>
        <w:t>Capstone Project: End-to-End Foundry Solution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6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Integrated practice across Domain 1 &amp; Domain 2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Integrate prompt engineering, an agent, vision or speech, and information extraction into one cohesive so</w:t>
      </w:r>
      <w:r>
        <w:t>lution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Apply Responsible AI checks to a complete solution before deployment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Present and defend design decisions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Topics Covered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Capstone brief: build a mini customer-support or document-processing assistant using Foundry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Solution design workshop and architecture review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Guided build time with trainer support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Peer review and Responsible AI checklist walkthrough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Project demos and feedback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t xml:space="preserve">Hands-On Lab: </w:t>
      </w:r>
      <w:r>
        <w:rPr>
          <w:i/>
          <w:iCs/>
          <w:sz w:val="21"/>
          <w:szCs w:val="21"/>
        </w:rPr>
        <w:t>Teams design, build, and present a working Foundry-based prototype solving</w:t>
      </w:r>
      <w:r>
        <w:rPr>
          <w:i/>
          <w:iCs/>
          <w:sz w:val="21"/>
          <w:szCs w:val="21"/>
        </w:rPr>
        <w:t xml:space="preserve"> a real business scenario.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pPr>
        <w:pBdr>
          <w:left w:val="single" w:sz="24" w:space="8" w:color="C9A227"/>
        </w:pBdr>
        <w:shd w:val="clear" w:color="auto" w:fill="F4E9C8"/>
        <w:spacing w:before="400" w:after="100"/>
      </w:pPr>
      <w:r>
        <w:rPr>
          <w:b/>
          <w:bCs/>
          <w:color w:val="1F3864"/>
          <w:sz w:val="24"/>
          <w:szCs w:val="24"/>
        </w:rPr>
        <w:t xml:space="preserve">MODULE 10   </w:t>
      </w:r>
      <w:r>
        <w:rPr>
          <w:b/>
          <w:bCs/>
          <w:color w:val="13233F"/>
          <w:sz w:val="24"/>
          <w:szCs w:val="24"/>
        </w:rPr>
        <w:t>Exam Preparation, Mock Tests &amp; Certification Strategy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Duration: </w:t>
      </w:r>
      <w:r>
        <w:rPr>
          <w:sz w:val="21"/>
          <w:szCs w:val="21"/>
        </w:rPr>
        <w:t>4 hours</w:t>
      </w:r>
    </w:p>
    <w:p w:rsidR="004A03B7" w:rsidRDefault="00D736C8">
      <w:pPr>
        <w:spacing w:after="60"/>
      </w:pPr>
      <w:r>
        <w:rPr>
          <w:b/>
          <w:bCs/>
          <w:color w:val="1F3864"/>
          <w:sz w:val="21"/>
          <w:szCs w:val="21"/>
        </w:rPr>
        <w:t xml:space="preserve">Maps to: </w:t>
      </w:r>
      <w:r>
        <w:rPr>
          <w:sz w:val="21"/>
          <w:szCs w:val="21"/>
        </w:rPr>
        <w:t>Exam readiness — all domains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Learning Objectives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Review the complete AI-901 skills-measured outline domain by domain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Practice exam-styl</w:t>
      </w:r>
      <w:r>
        <w:t>e, scenario-based questions under timed conditions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Build a personalized final-week study and revision plan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Topics Covered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Full domain-by-domain recap: Responsible AI, model components, AI workloads, Foundry implementation across generative/agentic AI, text, speech, vision, and information extraction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Common confusions to avoid: classification vs. clustering, object detection v</w:t>
      </w:r>
      <w:r>
        <w:t>s. segmentation, Foundry SDK vs. Foundry portal tasks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Timed mock exam (40–60 questions) with review of explanations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Exam-day logistics: registration, format (40–60 questions, ~45–60 minutes), passing score of 700/1000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Post-certification pathways: AI-102, A</w:t>
      </w:r>
      <w:r>
        <w:t>I-103, AI-200, AI-300</w:t>
      </w:r>
    </w:p>
    <w:p w:rsidR="004A03B7" w:rsidRDefault="00D736C8">
      <w:pPr>
        <w:spacing w:before="100" w:after="60"/>
      </w:pPr>
      <w:r>
        <w:rPr>
          <w:b/>
          <w:bCs/>
          <w:i/>
          <w:iCs/>
          <w:color w:val="8A6D00"/>
          <w:sz w:val="21"/>
          <w:szCs w:val="21"/>
        </w:rPr>
        <w:t xml:space="preserve">Hands-On Lab: </w:t>
      </w:r>
      <w:r>
        <w:rPr>
          <w:i/>
          <w:iCs/>
          <w:sz w:val="21"/>
          <w:szCs w:val="21"/>
        </w:rPr>
        <w:t>Full-length timed mock exam followed by a guided review of every missed question.</w:t>
      </w:r>
    </w:p>
    <w:p w:rsidR="004A03B7" w:rsidRDefault="004A03B7">
      <w:pPr>
        <w:pBdr>
          <w:bottom w:val="single" w:sz="12" w:space="4" w:color="C9A227"/>
        </w:pBdr>
        <w:spacing w:before="100" w:after="200"/>
      </w:pPr>
    </w:p>
    <w:p w:rsidR="004A03B7" w:rsidRDefault="00D736C8">
      <w:r>
        <w:br w:type="page"/>
      </w:r>
    </w:p>
    <w:p w:rsidR="004A03B7" w:rsidRDefault="00D736C8">
      <w:pPr>
        <w:pStyle w:val="Heading1"/>
        <w:spacing w:before="320" w:after="160"/>
      </w:pPr>
      <w:r>
        <w:rPr>
          <w:b/>
          <w:bCs/>
          <w:color w:val="1F3864"/>
        </w:rPr>
        <w:lastRenderedPageBreak/>
        <w:t>6. Assessment &amp; Certification Strategy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Formative Assessment (throughout the course)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End-of-module knowledge checks (5–10 questions each</w:t>
      </w:r>
      <w:r>
        <w:t>)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Lab completion and code review after every hands-on session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Capstone project presentation with peer and trainer feedback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Summative Assessment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Full-length timed mock exam (40–60 questions) in Module 10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 xml:space="preserve">Individual weak-area report generated from mock exam </w:t>
      </w:r>
      <w:r>
        <w:t>results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Personalized final-week revision plan</w:t>
      </w:r>
    </w:p>
    <w:p w:rsidR="004A03B7" w:rsidRDefault="00D736C8">
      <w:pPr>
        <w:spacing w:before="140" w:after="60"/>
      </w:pPr>
      <w:r>
        <w:rPr>
          <w:b/>
          <w:bCs/>
          <w:i/>
          <w:iCs/>
          <w:color w:val="1F3864"/>
          <w:sz w:val="21"/>
          <w:szCs w:val="21"/>
        </w:rPr>
        <w:t>Certification Path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Register for Exam AI-901 via Microsoft's official exam portal (Pearson VUE)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Recommended: complete a free Microsoft Learn practice assessment before booking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Upon passing, learners earn the Mic</w:t>
      </w:r>
      <w:r>
        <w:t>rosoft Certified: Azure AI Fundamentals badge</w:t>
      </w:r>
    </w:p>
    <w:p w:rsidR="004A03B7" w:rsidRDefault="00D736C8">
      <w:pPr>
        <w:pStyle w:val="ListParagraph"/>
        <w:numPr>
          <w:ilvl w:val="0"/>
          <w:numId w:val="2"/>
        </w:numPr>
        <w:spacing w:after="60"/>
      </w:pPr>
      <w:r>
        <w:t>Suggested next steps: AI-102 (Azure AI Engineer), AI-103 (Azure AI App and Agent Developer), AI-300 (MLOps Engineer)</w:t>
      </w:r>
    </w:p>
    <w:p w:rsidR="004A03B7" w:rsidRDefault="00D736C8">
      <w:pPr>
        <w:pStyle w:val="Heading1"/>
        <w:spacing w:before="320" w:after="160"/>
      </w:pPr>
      <w:r>
        <w:rPr>
          <w:b/>
          <w:bCs/>
          <w:color w:val="1F3864"/>
        </w:rPr>
        <w:t>7. Tools, Platforms &amp; Resources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A03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1F3864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400" w:type="dxa"/>
            <w:shd w:val="clear" w:color="1F3864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color w:val="FFFFFF"/>
                <w:sz w:val="20"/>
                <w:szCs w:val="20"/>
              </w:rPr>
              <w:t>Tool / Resource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sz w:val="20"/>
                <w:szCs w:val="20"/>
              </w:rPr>
              <w:t>Cloud Platform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Microsoft Azure free account, Microsoft Foundry portal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sz w:val="20"/>
                <w:szCs w:val="20"/>
              </w:rPr>
              <w:t>Development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Python 3.x, VS Code, Foundry SDK, Foundry CLI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sz w:val="20"/>
                <w:szCs w:val="20"/>
              </w:rPr>
              <w:t>AI Services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Azure OpenAI Service, Azure AI Vision, Azure AI Language, Azure AI Speech, Azure Content Understanding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sz w:val="20"/>
                <w:szCs w:val="20"/>
              </w:rPr>
              <w:t>Official Study Materials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Microsoft Learn AI-901 learning path, official study guide, free practice assessment</w:t>
            </w:r>
          </w:p>
        </w:tc>
      </w:tr>
      <w:tr w:rsidR="004A03B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b/>
                <w:bCs/>
                <w:sz w:val="20"/>
                <w:szCs w:val="20"/>
              </w:rPr>
              <w:t>Practice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A03B7" w:rsidRDefault="00D736C8">
            <w:r>
              <w:rPr>
                <w:sz w:val="20"/>
                <w:szCs w:val="20"/>
              </w:rPr>
              <w:t>Timed mock exams, scenario-based question banks, lab exercise repository</w:t>
            </w:r>
          </w:p>
        </w:tc>
      </w:tr>
    </w:tbl>
    <w:p w:rsidR="004A03B7" w:rsidRDefault="00D736C8">
      <w:pPr>
        <w:pStyle w:val="Heading1"/>
        <w:spacing w:before="320" w:after="160"/>
      </w:pPr>
      <w:r>
        <w:rPr>
          <w:b/>
          <w:bCs/>
          <w:color w:val="1F3864"/>
        </w:rPr>
        <w:t>8. Trainer Profile</w:t>
      </w:r>
    </w:p>
    <w:p w:rsidR="004A03B7" w:rsidRDefault="00D736C8">
      <w:pPr>
        <w:spacing w:after="120"/>
      </w:pPr>
      <w:r>
        <w:rPr>
          <w:b/>
          <w:bCs/>
          <w:color w:val="1F3864"/>
          <w:sz w:val="24"/>
          <w:szCs w:val="24"/>
        </w:rPr>
        <w:t>Touseef Ahmed Abbasi</w:t>
      </w:r>
    </w:p>
    <w:p w:rsidR="004A03B7" w:rsidRDefault="00D736C8">
      <w:pPr>
        <w:spacing w:after="120"/>
      </w:pPr>
      <w:r>
        <w:t>Principal Data Scientist &amp;</w:t>
      </w:r>
      <w:r>
        <w:t xml:space="preserve"> Chief AI Strategist | Head of AI, PPP | National Skill Development Lead | Chief Trainer, AI &amp; ML Lead Program (CMSDI/TEVTA Punjab) | Data Scientist &amp; Project Manager, IBSS (London)</w:t>
      </w:r>
    </w:p>
    <w:p w:rsidR="004A03B7" w:rsidRDefault="00D736C8">
      <w:pPr>
        <w:spacing w:after="120"/>
      </w:pPr>
      <w:r>
        <w:t>MS in Data Science (Gold Medalist)</w:t>
      </w:r>
      <w:r w:rsidR="00354F84">
        <w:t>, SZABIST Islamabad. Holder of 10</w:t>
      </w:r>
      <w:r>
        <w:t>0+ inter</w:t>
      </w:r>
      <w:r>
        <w:t xml:space="preserve">national certifications across Microsoft, Google, IBM, Coursera, DataCamp, and Kaggle. Career reach of 80,000+ students trained and 900+ individuals placed in employment. </w:t>
      </w:r>
    </w:p>
    <w:sectPr w:rsidR="004A03B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6C8" w:rsidRDefault="00D736C8">
      <w:r>
        <w:separator/>
      </w:r>
    </w:p>
  </w:endnote>
  <w:endnote w:type="continuationSeparator" w:id="0">
    <w:p w:rsidR="00D736C8" w:rsidRDefault="00D73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03B7" w:rsidRDefault="00D736C8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354F84">
      <w:rPr>
        <w:sz w:val="16"/>
        <w:szCs w:val="16"/>
      </w:rPr>
      <w:fldChar w:fldCharType="separate"/>
    </w:r>
    <w:r w:rsidR="00354F84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354F84">
      <w:rPr>
        <w:sz w:val="16"/>
        <w:szCs w:val="16"/>
      </w:rPr>
      <w:fldChar w:fldCharType="separate"/>
    </w:r>
    <w:r w:rsidR="00354F84">
      <w:rPr>
        <w:noProof/>
        <w:sz w:val="16"/>
        <w:szCs w:val="16"/>
      </w:rPr>
      <w:t>11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6C8" w:rsidRDefault="00D736C8">
      <w:r>
        <w:separator/>
      </w:r>
    </w:p>
  </w:footnote>
  <w:footnote w:type="continuationSeparator" w:id="0">
    <w:p w:rsidR="00D736C8" w:rsidRDefault="00D736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03B7" w:rsidRDefault="00D736C8">
    <w:pPr>
      <w:pBdr>
        <w:bottom w:val="single" w:sz="6" w:space="4" w:color="C9A227"/>
      </w:pBdr>
      <w:tabs>
        <w:tab w:val="right" w:pos="9026"/>
      </w:tabs>
    </w:pPr>
    <w:r>
      <w:rPr>
        <w:b/>
        <w:bCs/>
        <w:color w:val="1F3864"/>
        <w:sz w:val="16"/>
        <w:szCs w:val="16"/>
      </w:rPr>
      <w:t>Exam AI-901: Microsoft Azure AI Fundamentals</w:t>
    </w:r>
    <w:r>
      <w:rPr>
        <w:color w:val="1F3864"/>
        <w:sz w:val="16"/>
        <w:szCs w:val="16"/>
      </w:rPr>
      <w:tab/>
      <w:t>Trainer: Touseef Ahmed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70DDD"/>
    <w:multiLevelType w:val="hybridMultilevel"/>
    <w:tmpl w:val="ED36DA88"/>
    <w:lvl w:ilvl="0" w:tplc="22DA6286">
      <w:start w:val="1"/>
      <w:numFmt w:val="bullet"/>
      <w:lvlText w:val="•"/>
      <w:lvlJc w:val="left"/>
      <w:pPr>
        <w:ind w:left="504" w:hanging="259"/>
      </w:pPr>
    </w:lvl>
    <w:lvl w:ilvl="1" w:tplc="315C12EC">
      <w:start w:val="1"/>
      <w:numFmt w:val="bullet"/>
      <w:lvlText w:val="–"/>
      <w:lvlJc w:val="left"/>
      <w:pPr>
        <w:ind w:left="1008" w:hanging="259"/>
      </w:pPr>
    </w:lvl>
    <w:lvl w:ilvl="2" w:tplc="53647D0C">
      <w:numFmt w:val="decimal"/>
      <w:lvlText w:val=""/>
      <w:lvlJc w:val="left"/>
    </w:lvl>
    <w:lvl w:ilvl="3" w:tplc="A420F792">
      <w:numFmt w:val="decimal"/>
      <w:lvlText w:val=""/>
      <w:lvlJc w:val="left"/>
    </w:lvl>
    <w:lvl w:ilvl="4" w:tplc="29CE356C">
      <w:numFmt w:val="decimal"/>
      <w:lvlText w:val=""/>
      <w:lvlJc w:val="left"/>
    </w:lvl>
    <w:lvl w:ilvl="5" w:tplc="F392B622">
      <w:numFmt w:val="decimal"/>
      <w:lvlText w:val=""/>
      <w:lvlJc w:val="left"/>
    </w:lvl>
    <w:lvl w:ilvl="6" w:tplc="BE6E3564">
      <w:numFmt w:val="decimal"/>
      <w:lvlText w:val=""/>
      <w:lvlJc w:val="left"/>
    </w:lvl>
    <w:lvl w:ilvl="7" w:tplc="CD8AAD50">
      <w:numFmt w:val="decimal"/>
      <w:lvlText w:val=""/>
      <w:lvlJc w:val="left"/>
    </w:lvl>
    <w:lvl w:ilvl="8" w:tplc="66CC0F84">
      <w:numFmt w:val="decimal"/>
      <w:lvlText w:val=""/>
      <w:lvlJc w:val="left"/>
    </w:lvl>
  </w:abstractNum>
  <w:abstractNum w:abstractNumId="1" w15:restartNumberingAfterBreak="0">
    <w:nsid w:val="17DA2F26"/>
    <w:multiLevelType w:val="hybridMultilevel"/>
    <w:tmpl w:val="00A8699E"/>
    <w:lvl w:ilvl="0" w:tplc="39D2842A">
      <w:start w:val="1"/>
      <w:numFmt w:val="bullet"/>
      <w:lvlText w:val="●"/>
      <w:lvlJc w:val="left"/>
      <w:pPr>
        <w:ind w:left="720" w:hanging="360"/>
      </w:pPr>
    </w:lvl>
    <w:lvl w:ilvl="1" w:tplc="B6705DE2">
      <w:start w:val="1"/>
      <w:numFmt w:val="bullet"/>
      <w:lvlText w:val="○"/>
      <w:lvlJc w:val="left"/>
      <w:pPr>
        <w:ind w:left="1440" w:hanging="360"/>
      </w:pPr>
    </w:lvl>
    <w:lvl w:ilvl="2" w:tplc="023890D4">
      <w:start w:val="1"/>
      <w:numFmt w:val="bullet"/>
      <w:lvlText w:val="■"/>
      <w:lvlJc w:val="left"/>
      <w:pPr>
        <w:ind w:left="2160" w:hanging="360"/>
      </w:pPr>
    </w:lvl>
    <w:lvl w:ilvl="3" w:tplc="A08CAECC">
      <w:start w:val="1"/>
      <w:numFmt w:val="bullet"/>
      <w:lvlText w:val="●"/>
      <w:lvlJc w:val="left"/>
      <w:pPr>
        <w:ind w:left="2880" w:hanging="360"/>
      </w:pPr>
    </w:lvl>
    <w:lvl w:ilvl="4" w:tplc="576C50FA">
      <w:start w:val="1"/>
      <w:numFmt w:val="bullet"/>
      <w:lvlText w:val="○"/>
      <w:lvlJc w:val="left"/>
      <w:pPr>
        <w:ind w:left="3600" w:hanging="360"/>
      </w:pPr>
    </w:lvl>
    <w:lvl w:ilvl="5" w:tplc="15C6D0EC">
      <w:start w:val="1"/>
      <w:numFmt w:val="bullet"/>
      <w:lvlText w:val="■"/>
      <w:lvlJc w:val="left"/>
      <w:pPr>
        <w:ind w:left="4320" w:hanging="360"/>
      </w:pPr>
    </w:lvl>
    <w:lvl w:ilvl="6" w:tplc="8C9E08F2">
      <w:start w:val="1"/>
      <w:numFmt w:val="bullet"/>
      <w:lvlText w:val="●"/>
      <w:lvlJc w:val="left"/>
      <w:pPr>
        <w:ind w:left="5040" w:hanging="360"/>
      </w:pPr>
    </w:lvl>
    <w:lvl w:ilvl="7" w:tplc="A7EE0502">
      <w:start w:val="1"/>
      <w:numFmt w:val="bullet"/>
      <w:lvlText w:val="●"/>
      <w:lvlJc w:val="left"/>
      <w:pPr>
        <w:ind w:left="5760" w:hanging="360"/>
      </w:pPr>
    </w:lvl>
    <w:lvl w:ilvl="8" w:tplc="896ED1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3B7"/>
    <w:rsid w:val="00354F84"/>
    <w:rsid w:val="004A03B7"/>
    <w:rsid w:val="00D7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A48F0C-6407-4E73-ABEC-FAEE8B16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2548</Words>
  <Characters>14526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2026-07-01T20:06:00Z</dcterms:created>
  <dcterms:modified xsi:type="dcterms:W3CDTF">2026-07-01T20:10:00Z</dcterms:modified>
</cp:coreProperties>
</file>