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82FAD" w14:textId="77777777" w:rsidR="00617ACC" w:rsidRDefault="00000000">
      <w:pPr>
        <w:spacing w:before="1800" w:after="120"/>
        <w:jc w:val="center"/>
      </w:pPr>
      <w:r>
        <w:rPr>
          <w:b/>
          <w:bCs/>
          <w:color w:val="1F3A5F"/>
          <w:sz w:val="44"/>
          <w:szCs w:val="44"/>
        </w:rPr>
        <w:t xml:space="preserve">SaigonBite</w:t>
      </w:r>
    </w:p>
    <w:p w14:paraId="2759EF6B" w14:textId="77777777" w:rsidR="00617ACC" w:rsidRDefault="00000000">
      <w:pPr>
        <w:spacing w:after="500"/>
        <w:jc w:val="center"/>
      </w:pPr>
      <w:r>
        <w:rPr>
          <w:color w:val="595959"/>
          <w:sz w:val="28"/>
          <w:szCs w:val="28"/>
        </w:rPr>
        <w:t>Introduction to Software Engineering (</w:t>
      </w:r>
      <w:r>
        <w:rPr>
          <w:color w:val="595959"/>
          <w:sz w:val="28"/>
          <w:szCs w:val="28"/>
        </w:rPr>
        <w:t>SE)  –</w:t>
      </w:r>
      <w:r>
        <w:rPr>
          <w:color w:val="595959"/>
          <w:sz w:val="28"/>
          <w:szCs w:val="28"/>
        </w:rPr>
        <w:t xml:space="preserve">  Sem01_2627</w:t>
      </w:r>
    </w:p>
    <w:p w14:paraId="572E3C39" w14:textId="77777777" w:rsidR="00617ACC" w:rsidRDefault="00000000">
      <w:pPr>
        <w:spacing w:after="60"/>
        <w:jc w:val="center"/>
      </w:pPr>
      <w:r>
        <w:rPr>
          <w:sz w:val="24"/>
          <w:szCs w:val="24"/>
        </w:rPr>
        <w:t xml:space="preserve">Advised by ThS. Phạm Thái Kỳ Trung</w:t>
      </w:r>
    </w:p>
    <w:p w14:paraId="4042A12E" w14:textId="77777777" w:rsidR="00617ACC" w:rsidRDefault="00000000">
      <w:pPr>
        <w:spacing w:after="100"/>
        <w:jc w:val="center"/>
      </w:pPr>
      <w:r>
        <w:rPr>
          <w:b/>
          <w:bCs/>
          <w:sz w:val="24"/>
          <w:szCs w:val="24"/>
        </w:rPr>
        <w:t>By Students:</w:t>
      </w:r>
    </w:p>
    <w:p w14:paraId="572E3C39" w14:textId="77777777" w:rsidR="00617ACC" w:rsidRDefault="00000000">
      <w:pPr>
        <w:spacing w:after="60"/>
        <w:jc w:val="center"/>
      </w:pPr>
      <w:r>
        <w:rPr>
          <w:sz w:val="24"/>
          <w:szCs w:val="24"/>
        </w:rPr>
        <w:t xml:space="preserve">1. 524H0195 : Ngô Lâm Tiến</w:t>
      </w:r>
    </w:p>
    <w:p w14:paraId="23C940BC" w14:textId="77777777" w:rsidR="00617ACC" w:rsidRDefault="00000000">
      <w:pPr>
        <w:spacing w:after="60"/>
        <w:jc w:val="center"/>
      </w:pPr>
      <w:r>
        <w:rPr>
          <w:sz w:val="24"/>
          <w:szCs w:val="24"/>
        </w:rPr>
        <w:t xml:space="preserve">2. 524H0191 : Nguyễn Công Thành</w:t>
      </w:r>
    </w:p>
    <w:p w14:paraId="7AC52098" w14:textId="77777777" w:rsidR="00617ACC" w:rsidRDefault="00000000">
      <w:pPr>
        <w:spacing w:after="400"/>
        <w:jc w:val="center"/>
      </w:pPr>
      <w:r>
        <w:rPr>
          <w:sz w:val="24"/>
          <w:szCs w:val="24"/>
        </w:rPr>
        <w:t xml:space="preserve">3. 524H0179 : Nguyễn Trọng Phú</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00"/>
        <w:gridCol w:w="2160"/>
      </w:tblGrid>
      <w:tr w:rsidR="00617ACC" w14:paraId="35BB6160" w14:textId="77777777">
        <w:tblPrEx>
          <w:tblCellMar>
            <w:top w:w="0" w:type="dxa"/>
            <w:bottom w:w="0" w:type="dxa"/>
          </w:tblCellMar>
        </w:tblPrEx>
        <w:trPr>
          <w:cantSplit/>
          <w:tblHeader/>
        </w:trPr>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805F2D" w14:textId="77777777" w:rsidR="00617ACC" w:rsidRDefault="00000000">
            <w:pPr>
              <w:spacing w:after="40" w:line="252" w:lineRule="auto"/>
            </w:pPr>
            <w:r>
              <w:rPr>
                <w:b/>
                <w:bCs/>
                <w:color w:val="1F3A5F"/>
                <w:sz w:val="19"/>
                <w:szCs w:val="19"/>
              </w:rPr>
              <w:t>Team</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2D03A36" w14:textId="77777777" w:rsidR="00617ACC" w:rsidRDefault="00000000">
            <w:pPr>
              <w:spacing w:after="40" w:line="252" w:lineRule="auto"/>
            </w:pPr>
            <w:r>
              <w:rPr>
                <w:b/>
                <w:bCs/>
                <w:color w:val="1F3A5F"/>
                <w:sz w:val="19"/>
                <w:szCs w:val="19"/>
              </w:rPr>
              <w:t>Chosen tier</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955DCA4" w14:textId="77777777" w:rsidR="00617ACC" w:rsidRDefault="00000000">
            <w:pPr>
              <w:spacing w:after="40" w:line="252" w:lineRule="auto"/>
            </w:pPr>
            <w:r>
              <w:rPr>
                <w:b/>
                <w:bCs/>
                <w:color w:val="1F3A5F"/>
                <w:sz w:val="19"/>
                <w:szCs w:val="19"/>
              </w:rPr>
              <w:t>Document version</w:t>
            </w:r>
          </w:p>
        </w:tc>
        <w:tc>
          <w:tcPr>
            <w:tcW w:w="2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DFE742B" w14:textId="77777777" w:rsidR="00617ACC" w:rsidRDefault="00000000">
            <w:pPr>
              <w:spacing w:after="40" w:line="252" w:lineRule="auto"/>
            </w:pPr>
            <w:r>
              <w:rPr>
                <w:b/>
                <w:bCs/>
                <w:color w:val="1F3A5F"/>
                <w:sz w:val="19"/>
                <w:szCs w:val="19"/>
              </w:rPr>
              <w:t>Date</w:t>
            </w:r>
          </w:p>
        </w:tc>
      </w:tr>
      <w:tr w:rsidR="00617ACC" w14:paraId="3D1E14BA" w14:textId="77777777">
        <w:tblPrEx>
          <w:tblCellMar>
            <w:top w:w="0" w:type="dxa"/>
            <w:bottom w:w="0" w:type="dxa"/>
          </w:tblCellMar>
        </w:tblPrEx>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936BDA" w14:textId="77777777" w:rsidR="00617ACC" w:rsidRDefault="00000000">
            <w:pPr>
              <w:spacing w:after="40" w:line="252" w:lineRule="auto"/>
            </w:pPr>
            <w:r>
              <w:rPr>
                <w:sz w:val="19"/>
                <w:szCs w:val="19"/>
              </w:rPr>
              <w:t xml:space="preserve">TeamG4</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9D6B13" w14:textId="77777777" w:rsidR="00617ACC" w:rsidRDefault="00000000">
            <w:pPr>
              <w:spacing w:after="40" w:line="252" w:lineRule="auto"/>
            </w:pPr>
            <w:r>
              <w:rPr>
                <w:sz w:val="19"/>
                <w:szCs w:val="19"/>
              </w:rPr>
              <w:t xml:space="preserve">Tier 4 proposed</w:t>
              <w:br/>
              <w:t xml:space="preserve">Ceiling 10.0/10</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21B2DC" w14:textId="77777777" w:rsidR="00617ACC" w:rsidRDefault="00000000">
            <w:pPr>
              <w:spacing w:after="40" w:line="252" w:lineRule="auto"/>
            </w:pPr>
            <w:r>
              <w:rPr>
                <w:sz w:val="19"/>
                <w:szCs w:val="19"/>
              </w:rPr>
              <w:t xml:space="preserve">v1.0</w:t>
            </w:r>
          </w:p>
        </w:tc>
        <w:tc>
          <w:tcPr>
            <w:tcW w:w="2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D77E89" w14:textId="77777777" w:rsidR="00617ACC" w:rsidRDefault="00000000">
            <w:pPr>
              <w:spacing w:after="40" w:line="252" w:lineRule="auto"/>
            </w:pPr>
            <w:r>
              <w:rPr>
                <w:sz w:val="19"/>
                <w:szCs w:val="19"/>
              </w:rPr>
              <w:t xml:space="preserve">25/10/2026</w:t>
            </w:r>
          </w:p>
        </w:tc>
      </w:tr>
    </w:tbl>
    <w:p w14:paraId="460DFDEF" w14:textId="77777777" w:rsidR="00617ACC" w:rsidRDefault="00617AC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ACC" w14:paraId="4D2AEE8D" w14:textId="77777777">
        <w:tblPrEx>
          <w:tblCellMar>
            <w:top w:w="0" w:type="dxa"/>
            <w:bottom w:w="0" w:type="dxa"/>
          </w:tblCellMar>
        </w:tblPrEx>
        <w:trPr>
          <w:cantSplit/>
          <w:tblHeader/>
        </w:trPr>
        <w:tc>
          <w:tcPr>
            <w:tcW w:w="9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1D395EA" w14:textId="77777777" w:rsidR="00617ACC" w:rsidRDefault="00000000">
            <w:pPr>
              <w:spacing w:after="40" w:line="252" w:lineRule="auto"/>
            </w:pPr>
            <w:r>
              <w:rPr>
                <w:b/>
                <w:bCs/>
                <w:color w:val="1F3A5F"/>
                <w:sz w:val="19"/>
                <w:szCs w:val="19"/>
              </w:rPr>
              <w:t>Abstract</w:t>
            </w:r>
          </w:p>
        </w:tc>
      </w:tr>
      <w:tr w:rsidR="00617ACC" w14:paraId="5ABB5401" w14:textId="77777777">
        <w:tblPrEx>
          <w:tblCellMar>
            <w:top w:w="0" w:type="dxa"/>
            <w:bottom w:w="0" w:type="dxa"/>
          </w:tblCellMar>
        </w:tblPrEx>
        <w:trPr>
          <w:cantSplit/>
        </w:trPr>
        <w:tc>
          <w:tcPr>
            <w:tcW w:w="9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0E6813" w14:textId="77777777" w:rsidR="00617ACC" w:rsidRDefault="00000000">
            <w:pPr>
              <w:spacing w:after="40" w:line="252" w:lineRule="auto"/>
            </w:pPr>
            <w:r>
              <w:rPr>
                <w:sz w:val="19"/>
                <w:szCs w:val="19"/>
              </w:rPr>
              <w:t xml:space="preserve">SaigonBite addresses inconsistent prices, fragmented ordering and uneven hub workloads in Ho Chi Minh City's cloud kitchens. TeamG4 proposes an MVC application with explicit use case ownership, deterministic pricing and a controlled order lifecycle. This Part 1 baseline specifies 47 functional requirements, six quality attributes and five working assumptions, with planned traceability. Tier 4 is proposed through a Code-First foundation, live payment sandbox, interactive Admin dashboard and automated tests; implementation and execution evidence are later-phase deliverables.</w:t>
            </w:r>
          </w:p>
        </w:tc>
      </w:tr>
    </w:tbl>
    <w:p w14:paraId="5F927F8F" w14:textId="77777777" w:rsidR="00617ACC" w:rsidRDefault="00000000" w:rsidP="00492632">
      <w:pPr>
        <w:pStyle w:val="Heading1"/>
        <w:keepNext/>
        <w:pageBreakBefore/>
        <w:jc w:val="both"/>
      </w:pPr>
      <w:bookmarkStart w:id="1000" w:name="sgb_0"/>
      <w:r>
        <w:t>Intellectual Property</w:t>
      </w:r>
      <w:bookmarkEnd w:id="1000"/>
    </w:p>
    <w:p w14:paraId="12346F96" w14:textId="77777777" w:rsidR="00617ACC" w:rsidRDefault="00000000" w:rsidP="00492632">
      <w:pPr>
        <w:spacing w:after="120" w:line="276" w:lineRule="auto"/>
        <w:jc w:val="both"/>
      </w:pPr>
      <w:r>
        <w:t xml:space="preserve">Copyright 2026 TeamG4.</w:t>
      </w:r>
    </w:p>
    <w:p w14:paraId="00A990C8" w14:textId="77777777" w:rsidR="00617ACC" w:rsidRDefault="00000000" w:rsidP="00492632">
      <w:pPr>
        <w:spacing w:after="120" w:line="276" w:lineRule="auto"/>
        <w:jc w:val="both"/>
      </w:pPr>
      <w:r>
        <w:t xml:space="preserve">The following documentation, the content therein and/or the presentation of its information is proprietary to and embodies the confidential processes, designs, technologies and otherwise of TeamG4. All copyright, trademarks, trade names, patents, industrial designs, and other intellectual property rights contained herein are, unless otherwise specified, the exclusive property of TeamG4.</w:t>
      </w:r>
    </w:p>
    <w:p w14:paraId="0424007B" w14:textId="77777777" w:rsidR="00617ACC" w:rsidRDefault="00000000" w:rsidP="00492632">
      <w:pPr>
        <w:spacing w:after="120" w:line="276" w:lineRule="auto"/>
        <w:jc w:val="both"/>
      </w:pPr>
      <w:r>
        <w:t xml:space="preserve">The ideas, concepts and/or their application, embodied within this documentation remain and constitute items of intellectual property which nevertheless belong to TeamG4.</w:t>
      </w:r>
    </w:p>
    <w:p w14:paraId="74332E85" w14:textId="77777777" w:rsidR="00617ACC" w:rsidRDefault="00000000" w:rsidP="00492632">
      <w:pPr>
        <w:spacing w:after="120" w:line="276" w:lineRule="auto"/>
        <w:jc w:val="both"/>
      </w:pPr>
      <w:r>
        <w:t xml:space="preserve">The information (including, but by no means limited to, data, drawings, specification, documentation, software listings, source and/or object code) shall not be disclosed, manipulated, disseminated or otherwise in any manner inconsistent with the nature and/or conditions under which this documentation has been issued.</w:t>
      </w:r>
    </w:p>
    <w:p w14:paraId="6A8CA6B9" w14:textId="77777777" w:rsidR="00617ACC" w:rsidRDefault="00000000" w:rsidP="00492632">
      <w:pPr>
        <w:spacing w:after="120" w:line="276" w:lineRule="auto"/>
        <w:jc w:val="both"/>
      </w:pPr>
      <w:r>
        <w:t xml:space="preserve">The information contained herein is believed to be accurate and reliable. TeamG4 accepts no responsibility for its use in any way whatsoever. TeamG4 shall not be liable for any expenses, damages and/or related costs which may result from the use of the information contained herein.</w:t>
      </w:r>
    </w:p>
    <w:p w14:paraId="30E4F248" w14:textId="77777777" w:rsidR="00617ACC" w:rsidRDefault="00000000" w:rsidP="00492632">
      <w:pPr>
        <w:spacing w:after="120" w:line="276" w:lineRule="auto"/>
        <w:jc w:val="both"/>
      </w:pPr>
      <w:r>
        <w:t xml:space="preserve">The information contained herein is subject to change without notice.</w:t>
      </w:r>
    </w:p>
    <w:p w14:paraId="5A2F7D49" w14:textId="77777777" w:rsidR="00617ACC" w:rsidRDefault="00000000" w:rsidP="00492632">
      <w:pPr>
        <w:spacing w:after="120" w:line="276" w:lineRule="auto"/>
        <w:jc w:val="both"/>
      </w:pPr>
      <w:r>
        <w:t xml:space="preserve">All Rights Reserved. Copyright herein is expressly protected at common law, statute and under various International and Multi-National Treatises (including, but by no means limited to, the Berne Convention for the Protection of Literary and Artistic Works).</w:t>
      </w:r>
    </w:p>
    <w:p w14:paraId="6AE63E25" w14:textId="77777777" w:rsidR="00617ACC" w:rsidRDefault="00000000">
      <w:pPr>
        <w:pStyle w:val="Heading1"/>
        <w:keepNext/>
        <w:pageBreakBefore/>
      </w:pPr>
      <w:bookmarkStart w:id="1001" w:name="sgb_1"/>
      <w:r>
        <w:t>Table of Contents</w:t>
      </w:r>
      <w:bookmarkEnd w:id="1001"/>
    </w:p>
    <w:sdt>
      <w:sdtPr>
        <w:alias w:val="Table of Contents"/>
        <w:id w:val="-1920551967"/>
      </w:sdtPr>
      <w:sdtContent>
        <w:p w14:paraId="1DEB0F79" w14:textId="3C4E7BA0" w:rsidR="00492632" w:rsidRDefault="00000000">
          <w:pPr>
            <w:pStyle w:val="TOC1"/>
            <w:tabs>
              <w:tab w:val="right" w:leader="dot" w:pos="9350"/>
            </w:tabs>
            <w:rPr>
              <w:noProof/>
            </w:rPr>
          </w:pPr>
          <w:r>
            <w:fldChar w:fldCharType="begin"/>
          </w:r>
          <w:r>
            <w:instrText>TOC \h \o "1-3"</w:instrText>
          </w:r>
          <w:r>
            <w:fldChar w:fldCharType="separate"/>
          </w:r>
          <w:hyperlink w:anchor="sgb_0" w:history="1">
            <w:r>
              <w:t>Intellectual Property</w:t>
            </w:r>
            <w:r>
              <w:tab/>
            </w:r>
            <w:r>
              <w:fldChar w:fldCharType="begin"/>
            </w:r>
            <w:r>
              <w:instrText> PAGEREF sgb_0 \h </w:instrText>
            </w:r>
            <w:r>
              <w:fldChar w:fldCharType="separate"/>
            </w:r>
            <w:r>
              <w:t>2</w:t>
            </w:r>
            <w:r>
              <w:fldChar w:fldCharType="end"/>
            </w:r>
          </w:hyperlink>
        </w:p>
        <w:p w14:paraId="1DEB0F79" w14:textId="3C4E7BA0" w:rsidR="00492632" w:rsidRDefault="00000000">
          <w:pPr>
            <w:pStyle w:val="TOC1"/>
            <w:tabs>
              <w:tab w:val="right" w:leader="dot" w:pos="9350"/>
            </w:tabs>
            <w:rPr>
              <w:noProof/>
            </w:rPr>
          </w:pPr>
          <w:hyperlink w:anchor="sgb_1" w:history="1">
            <w:r>
              <w:t>Table of Contents</w:t>
            </w:r>
            <w:r>
              <w:tab/>
            </w:r>
            <w:r>
              <w:fldChar w:fldCharType="begin"/>
            </w:r>
            <w:r>
              <w:instrText> PAGEREF sgb_1 \h </w:instrText>
            </w:r>
            <w:r>
              <w:fldChar w:fldCharType="separate"/>
            </w:r>
            <w:r>
              <w:t>3</w:t>
            </w:r>
            <w:r>
              <w:fldChar w:fldCharType="end"/>
            </w:r>
          </w:hyperlink>
        </w:p>
        <w:p w14:paraId="1DEB0F79" w14:textId="3C4E7BA0" w:rsidR="00492632" w:rsidRDefault="00000000">
          <w:pPr>
            <w:pStyle w:val="TOC1"/>
            <w:tabs>
              <w:tab w:val="right" w:leader="dot" w:pos="9350"/>
            </w:tabs>
            <w:rPr>
              <w:noProof/>
            </w:rPr>
          </w:pPr>
          <w:hyperlink w:anchor="sgb_2" w:history="1">
            <w:r>
              <w:t>Feedback Log</w:t>
            </w:r>
            <w:r>
              <w:tab/>
            </w:r>
            <w:r>
              <w:fldChar w:fldCharType="begin"/>
            </w:r>
            <w:r>
              <w:instrText> PAGEREF sgb_2 \h </w:instrText>
            </w:r>
            <w:r>
              <w:fldChar w:fldCharType="separate"/>
            </w:r>
            <w:r>
              <w:t>4</w:t>
            </w:r>
            <w:r>
              <w:fldChar w:fldCharType="end"/>
            </w:r>
          </w:hyperlink>
        </w:p>
        <w:p w14:paraId="1DEB0F79" w14:textId="3C4E7BA0" w:rsidR="00492632" w:rsidRDefault="00000000">
          <w:pPr>
            <w:pStyle w:val="TOC1"/>
            <w:tabs>
              <w:tab w:val="right" w:leader="dot" w:pos="9350"/>
            </w:tabs>
            <w:rPr>
              <w:noProof/>
            </w:rPr>
          </w:pPr>
          <w:hyperlink w:anchor="sgb_3" w:history="1">
            <w:r>
              <w:t>Part 1: Proposal &amp; Requirements Engineering (15 marks)</w:t>
            </w:r>
            <w:r>
              <w:tab/>
            </w:r>
            <w:r>
              <w:fldChar w:fldCharType="begin"/>
            </w:r>
            <w:r>
              <w:instrText> PAGEREF sgb_3 \h </w:instrText>
            </w:r>
            <w:r>
              <w:fldChar w:fldCharType="separate"/>
            </w:r>
            <w:r>
              <w:t>5</w:t>
            </w:r>
            <w:r>
              <w:fldChar w:fldCharType="end"/>
            </w:r>
          </w:hyperlink>
        </w:p>
        <w:p w14:paraId="1DEB0F79" w14:textId="3C4E7BA0" w:rsidR="00492632" w:rsidRDefault="00000000">
          <w:pPr>
            <w:pStyle w:val="TOC2"/>
            <w:tabs>
              <w:tab w:val="right" w:leader="dot" w:pos="9350"/>
            </w:tabs>
            <w:rPr>
              <w:noProof/>
            </w:rPr>
          </w:pPr>
          <w:hyperlink w:anchor="sgb_4" w:history="1">
            <w:r>
              <w:t>1.1 Project Proposal</w:t>
            </w:r>
            <w:r>
              <w:tab/>
            </w:r>
            <w:r>
              <w:fldChar w:fldCharType="begin"/>
            </w:r>
            <w:r>
              <w:instrText> PAGEREF sgb_4 \h </w:instrText>
            </w:r>
            <w:r>
              <w:fldChar w:fldCharType="separate"/>
            </w:r>
            <w:r>
              <w:t>5</w:t>
            </w:r>
            <w:r>
              <w:fldChar w:fldCharType="end"/>
            </w:r>
          </w:hyperlink>
        </w:p>
        <w:p w14:paraId="1DEB0F79" w14:textId="3C4E7BA0" w:rsidR="00492632" w:rsidRDefault="00000000">
          <w:pPr>
            <w:pStyle w:val="TOC2"/>
            <w:tabs>
              <w:tab w:val="right" w:leader="dot" w:pos="9350"/>
            </w:tabs>
            <w:rPr>
              <w:noProof/>
            </w:rPr>
          </w:pPr>
          <w:hyperlink w:anchor="sgb_5" w:history="1">
            <w:r>
              <w:t>1.2 Problem Statement</w:t>
            </w:r>
            <w:r>
              <w:tab/>
            </w:r>
            <w:r>
              <w:fldChar w:fldCharType="begin"/>
            </w:r>
            <w:r>
              <w:instrText> PAGEREF sgb_5 \h </w:instrText>
            </w:r>
            <w:r>
              <w:fldChar w:fldCharType="separate"/>
            </w:r>
            <w:r>
              <w:t>7</w:t>
            </w:r>
            <w:r>
              <w:fldChar w:fldCharType="end"/>
            </w:r>
          </w:hyperlink>
        </w:p>
        <w:p w14:paraId="1DEB0F79" w14:textId="3C4E7BA0" w:rsidR="00492632" w:rsidRDefault="00000000">
          <w:pPr>
            <w:pStyle w:val="TOC2"/>
            <w:tabs>
              <w:tab w:val="right" w:leader="dot" w:pos="9350"/>
            </w:tabs>
            <w:rPr>
              <w:noProof/>
            </w:rPr>
          </w:pPr>
          <w:hyperlink w:anchor="sgb_6" w:history="1">
            <w:r>
              <w:t>1.3 Functional Requirements</w:t>
            </w:r>
            <w:r>
              <w:tab/>
            </w:r>
            <w:r>
              <w:fldChar w:fldCharType="begin"/>
            </w:r>
            <w:r>
              <w:instrText> PAGEREF sgb_6 \h </w:instrText>
            </w:r>
            <w:r>
              <w:fldChar w:fldCharType="separate"/>
            </w:r>
            <w:r>
              <w:t>7</w:t>
            </w:r>
            <w:r>
              <w:fldChar w:fldCharType="end"/>
            </w:r>
          </w:hyperlink>
        </w:p>
        <w:p w14:paraId="1DEB0F79" w14:textId="3C4E7BA0" w:rsidR="00492632" w:rsidRDefault="00000000">
          <w:pPr>
            <w:pStyle w:val="TOC2"/>
            <w:tabs>
              <w:tab w:val="right" w:leader="dot" w:pos="9350"/>
            </w:tabs>
            <w:rPr>
              <w:noProof/>
            </w:rPr>
          </w:pPr>
          <w:hyperlink w:anchor="sgb_7" w:history="1">
            <w:r>
              <w:t>1.4 Quality Attributes (Non-Functional Requirements)</w:t>
            </w:r>
            <w:r>
              <w:tab/>
            </w:r>
            <w:r>
              <w:fldChar w:fldCharType="begin"/>
            </w:r>
            <w:r>
              <w:instrText> PAGEREF sgb_7 \h </w:instrText>
            </w:r>
            <w:r>
              <w:fldChar w:fldCharType="separate"/>
            </w:r>
            <w:r>
              <w:t>11</w:t>
            </w:r>
            <w:r>
              <w:fldChar w:fldCharType="end"/>
            </w:r>
          </w:hyperlink>
        </w:p>
        <w:p w14:paraId="1DEB0F79" w14:textId="3C4E7BA0" w:rsidR="00492632" w:rsidRDefault="00000000">
          <w:pPr>
            <w:pStyle w:val="TOC2"/>
            <w:tabs>
              <w:tab w:val="right" w:leader="dot" w:pos="9350"/>
            </w:tabs>
            <w:rPr>
              <w:noProof/>
            </w:rPr>
          </w:pPr>
          <w:hyperlink w:anchor="sgb_8" w:history="1">
            <w:r>
              <w:t>1.5 Ambiguity Log</w:t>
            </w:r>
            <w:r>
              <w:tab/>
            </w:r>
            <w:r>
              <w:fldChar w:fldCharType="begin"/>
            </w:r>
            <w:r>
              <w:instrText> PAGEREF sgb_8 \h </w:instrText>
            </w:r>
            <w:r>
              <w:fldChar w:fldCharType="separate"/>
            </w:r>
            <w:r>
              <w:t>12</w:t>
            </w:r>
            <w:r>
              <w:fldChar w:fldCharType="end"/>
            </w:r>
          </w:hyperlink>
        </w:p>
        <w:p w14:paraId="1DEB0F79" w14:textId="3C4E7BA0" w:rsidR="00492632" w:rsidRDefault="00000000">
          <w:pPr>
            <w:pStyle w:val="TOC1"/>
            <w:tabs>
              <w:tab w:val="right" w:leader="dot" w:pos="9350"/>
            </w:tabs>
            <w:rPr>
              <w:noProof/>
            </w:rPr>
          </w:pPr>
          <w:hyperlink w:anchor="sgb_9" w:history="1">
            <w:r>
              <w:t>References</w:t>
            </w:r>
            <w:r>
              <w:tab/>
            </w:r>
            <w:r>
              <w:fldChar w:fldCharType="begin"/>
            </w:r>
            <w:r>
              <w:instrText> PAGEREF sgb_9 \h </w:instrText>
            </w:r>
            <w:r>
              <w:fldChar w:fldCharType="separate"/>
            </w:r>
            <w:r>
              <w:t>13</w:t>
            </w:r>
            <w:r>
              <w:fldChar w:fldCharType="end"/>
            </w:r>
          </w:hyperlink>
        </w:p>
        <w:p w14:paraId="1DEB0F79" w14:textId="3C4E7BA0" w:rsidR="00492632" w:rsidRDefault="00000000">
          <w:pPr>
            <w:pStyle w:val="TOC1"/>
            <w:tabs>
              <w:tab w:val="right" w:leader="dot" w:pos="9350"/>
            </w:tabs>
            <w:rPr>
              <w:noProof/>
            </w:rPr>
          </w:pPr>
          <w:hyperlink w:anchor="sgb_10" w:history="1">
            <w:r>
              <w:t>Appendix</w:t>
            </w:r>
            <w:r>
              <w:tab/>
            </w:r>
            <w:r>
              <w:fldChar w:fldCharType="begin"/>
            </w:r>
            <w:r>
              <w:instrText> PAGEREF sgb_10 \h </w:instrText>
            </w:r>
            <w:r>
              <w:fldChar w:fldCharType="separate"/>
            </w:r>
            <w:r>
              <w:t>14</w:t>
            </w:r>
            <w:r>
              <w:fldChar w:fldCharType="end"/>
            </w:r>
          </w:hyperlink>
        </w:p>
        <w:p w14:paraId="1DEB0F79" w14:textId="3C4E7BA0" w:rsidR="00492632" w:rsidRDefault="00000000">
          <w:pPr>
            <w:pStyle w:val="TOC2"/>
            <w:tabs>
              <w:tab w:val="right" w:leader="dot" w:pos="9350"/>
            </w:tabs>
            <w:rPr>
              <w:noProof/>
            </w:rPr>
          </w:pPr>
          <w:hyperlink w:anchor="sgb_11" w:history="1">
            <w:r>
              <w:t>Appendix A: Contribution Statement</w:t>
            </w:r>
            <w:r>
              <w:tab/>
            </w:r>
            <w:r>
              <w:fldChar w:fldCharType="begin"/>
            </w:r>
            <w:r>
              <w:instrText> PAGEREF sgb_11 \h </w:instrText>
            </w:r>
            <w:r>
              <w:fldChar w:fldCharType="separate"/>
            </w:r>
            <w:r>
              <w:t>14</w:t>
            </w:r>
            <w:r>
              <w:fldChar w:fldCharType="end"/>
            </w:r>
          </w:hyperlink>
        </w:p>
        <w:p w14:paraId="1DEB0F79" w14:textId="3C4E7BA0" w:rsidR="00492632" w:rsidRDefault="00000000">
          <w:pPr>
            <w:pStyle w:val="TOC2"/>
            <w:tabs>
              <w:tab w:val="right" w:leader="dot" w:pos="9350"/>
            </w:tabs>
            <w:rPr>
              <w:noProof/>
            </w:rPr>
          </w:pPr>
          <w:hyperlink w:anchor="sgb_12" w:history="1">
            <w:r>
              <w:t>Appendix B: Generative AI Usage Log</w:t>
            </w:r>
            <w:r>
              <w:tab/>
            </w:r>
            <w:r>
              <w:fldChar w:fldCharType="begin"/>
            </w:r>
            <w:r>
              <w:instrText> PAGEREF sgb_12 \h </w:instrText>
            </w:r>
            <w:r>
              <w:fldChar w:fldCharType="separate"/>
            </w:r>
            <w:r>
              <w:t>14</w:t>
            </w:r>
            <w:r>
              <w:fldChar w:fldCharType="end"/>
            </w:r>
          </w:hyperlink>
        </w:p>
        <w:p w14:paraId="1DEB0F79" w14:textId="3C4E7BA0" w:rsidR="00492632" w:rsidRDefault="00000000">
          <w:pPr>
            <w:pStyle w:val="TOC2"/>
            <w:tabs>
              <w:tab w:val="right" w:leader="dot" w:pos="9350"/>
            </w:tabs>
            <w:rPr>
              <w:noProof/>
            </w:rPr>
          </w:pPr>
          <w:hyperlink w:anchor="sgb_13" w:history="1">
            <w:r>
              <w:t>Appendix C: Requirements Traceability Matrix</w:t>
            </w:r>
            <w:r>
              <w:tab/>
            </w:r>
            <w:r>
              <w:fldChar w:fldCharType="begin"/>
            </w:r>
            <w:r>
              <w:instrText> PAGEREF sgb_13 \h </w:instrText>
            </w:r>
            <w:r>
              <w:fldChar w:fldCharType="separate"/>
            </w:r>
            <w:r>
              <w:t>15</w:t>
            </w:r>
            <w:r>
              <w:fldChar w:fldCharType="end"/>
            </w:r>
          </w:hyperlink>
          <w:r>
            <w:fldChar w:fldCharType="end"/>
          </w:r>
        </w:p>
      </w:sdtContent>
    </w:sdt>
    <w:p w14:paraId="540CDB0F" w14:textId="77777777" w:rsidR="00617ACC" w:rsidRDefault="00000000">
      <w:pPr>
        <w:pStyle w:val="Heading1"/>
        <w:keepNext/>
        <w:pageBreakBefore/>
      </w:pPr>
      <w:bookmarkStart w:id="1002" w:name="sgb_2"/>
      <w:r>
        <w:t>Feedback Log</w:t>
      </w:r>
      <w:bookmarkEnd w:id="10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000"/>
        <w:gridCol w:w="960"/>
      </w:tblGrid>
      <w:tr w:rsidR="00617ACC" w14:paraId="5B6DB9A8" w14:textId="77777777">
        <w:tblPrEx>
          <w:tblCellMar>
            <w:top w:w="0" w:type="dxa"/>
            <w:bottom w:w="0" w:type="dxa"/>
          </w:tblCellMar>
        </w:tblPrEx>
        <w:trPr>
          <w:cantSplit/>
          <w:tblHeader/>
        </w:trPr>
        <w:tc>
          <w:tcPr>
            <w:tcW w:w="1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D72D7AC" w14:textId="77777777" w:rsidR="00617ACC" w:rsidRDefault="00000000">
            <w:pPr>
              <w:spacing w:after="40" w:line="252" w:lineRule="auto"/>
            </w:pPr>
            <w:r>
              <w:rPr>
                <w:b/>
                <w:bCs/>
                <w:color w:val="1F3A5F"/>
                <w:sz w:val="19"/>
                <w:szCs w:val="19"/>
              </w:rPr>
              <w:t>Source</w:t>
            </w:r>
          </w:p>
        </w:tc>
        <w:tc>
          <w:tcPr>
            <w:tcW w:w="3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9C890FE" w14:textId="77777777" w:rsidR="00617ACC" w:rsidRDefault="00000000">
            <w:pPr>
              <w:spacing w:after="40" w:line="252" w:lineRule="auto"/>
            </w:pPr>
            <w:r>
              <w:rPr>
                <w:b/>
                <w:bCs/>
                <w:color w:val="1F3A5F"/>
                <w:sz w:val="19"/>
                <w:szCs w:val="19"/>
              </w:rPr>
              <w:t>Feedback received</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6F19E4" w14:textId="77777777" w:rsidR="00617ACC" w:rsidRDefault="00000000">
            <w:pPr>
              <w:spacing w:after="40" w:line="252" w:lineRule="auto"/>
            </w:pPr>
            <w:r>
              <w:rPr>
                <w:b/>
                <w:bCs/>
                <w:color w:val="1F3A5F"/>
                <w:sz w:val="19"/>
                <w:szCs w:val="19"/>
              </w:rPr>
              <w:t>What we changed and where</w:t>
            </w:r>
          </w:p>
        </w:tc>
        <w:tc>
          <w:tcPr>
            <w:tcW w:w="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4133D1" w14:textId="77777777" w:rsidR="00617ACC" w:rsidRDefault="00000000">
            <w:pPr>
              <w:spacing w:after="40" w:line="252" w:lineRule="auto"/>
            </w:pPr>
            <w:r>
              <w:rPr>
                <w:b/>
                <w:bCs/>
                <w:color w:val="1F3A5F"/>
                <w:sz w:val="19"/>
                <w:szCs w:val="19"/>
              </w:rPr>
              <w:t>Done</w:t>
            </w:r>
          </w:p>
        </w:tc>
      </w:tr>
      <w:tr w:rsidR="00617ACC" w14:paraId="5B2A6FD9" w14:textId="77777777">
        <w:tblPrEx>
          <w:tblCellMar>
            <w:top w:w="0" w:type="dxa"/>
            <w:bottom w:w="0" w:type="dxa"/>
          </w:tblCellMar>
        </w:tblPrEx>
        <w:trPr>
          <w:cantSplit/>
        </w:trPr>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784EFB" w14:textId="77777777" w:rsidR="00617ACC" w:rsidRDefault="00000000">
            <w:pPr>
              <w:spacing w:after="40" w:line="252" w:lineRule="auto"/>
            </w:pPr>
            <w:r>
              <w:rPr>
                <w:sz w:val="19"/>
                <w:szCs w:val="19"/>
              </w:rPr>
              <w:t xml:space="preserve">Presentation 1</w:t>
            </w:r>
          </w:p>
        </w:tc>
        <w:tc>
          <w:tcPr>
            <w:tcW w:w="3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7AAAB4" w14:textId="77777777" w:rsidR="00617ACC" w:rsidRDefault="00000000">
            <w:pPr>
              <w:spacing w:after="40" w:line="252" w:lineRule="auto"/>
            </w:pPr>
            <w:r>
              <w:rPr>
                <w:sz w:val="19"/>
                <w:szCs w:val="19"/>
              </w:rPr>
              <w:t xml:space="preserve">Not yet received; presentation pending.</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F3AC16" w14:textId="77777777" w:rsidR="00617ACC" w:rsidRDefault="00000000">
            <w:pPr>
              <w:spacing w:after="40" w:line="252" w:lineRule="auto"/>
            </w:pPr>
            <w:r>
              <w:rPr>
                <w:sz w:val="19"/>
                <w:szCs w:val="19"/>
              </w:rPr>
              <w:t xml:space="preserve">No instructor feedback is claimed in this submission.</w:t>
            </w:r>
          </w:p>
        </w:tc>
        <w:tc>
          <w:tcPr>
            <w:tcW w:w="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1D82A9" w14:textId="77777777" w:rsidR="00617ACC" w:rsidRDefault="00000000">
            <w:pPr>
              <w:spacing w:after="40" w:line="252" w:lineRule="auto"/>
            </w:pPr>
            <w:r>
              <w:rPr>
                <w:sz w:val="19"/>
                <w:szCs w:val="19"/>
              </w:rPr>
              <w:t xml:space="preserve">Pending</w:t>
            </w:r>
          </w:p>
        </w:tc>
      </w:tr>
      <w:tr w:rsidR="00617ACC" w14:paraId="5B2A6FD9" w14:textId="77777777">
        <w:tblPrEx>
          <w:tblCellMar>
            <w:top w:w="0" w:type="dxa"/>
            <w:bottom w:w="0" w:type="dxa"/>
          </w:tblCellMar>
        </w:tblPrEx>
        <w:trPr>
          <w:cantSplit/>
        </w:trPr>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784EFB" w14:textId="77777777" w:rsidR="00617ACC" w:rsidRDefault="00000000">
            <w:pPr>
              <w:spacing w:after="40" w:line="252" w:lineRule="auto"/>
            </w:pPr>
            <w:r>
              <w:rPr>
                <w:sz w:val="19"/>
                <w:szCs w:val="19"/>
              </w:rPr>
              <w:t xml:space="preserve">Part 1 marking</w:t>
            </w:r>
          </w:p>
        </w:tc>
        <w:tc>
          <w:tcPr>
            <w:tcW w:w="3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7AAAB4" w14:textId="77777777" w:rsidR="00617ACC" w:rsidRDefault="00000000">
            <w:pPr>
              <w:spacing w:after="40" w:line="252" w:lineRule="auto"/>
            </w:pPr>
            <w:r>
              <w:rPr>
                <w:sz w:val="19"/>
                <w:szCs w:val="19"/>
              </w:rPr>
              <w:t xml:space="preserve">Not yet received; marking pending.</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F3AC16" w14:textId="77777777" w:rsidR="00617ACC" w:rsidRDefault="00000000">
            <w:pPr>
              <w:spacing w:after="40" w:line="252" w:lineRule="auto"/>
            </w:pPr>
            <w:r>
              <w:rPr>
                <w:sz w:val="19"/>
                <w:szCs w:val="19"/>
              </w:rPr>
              <w:t xml:space="preserve">Record the actual comments and resulting changes after marking.</w:t>
            </w:r>
          </w:p>
        </w:tc>
        <w:tc>
          <w:tcPr>
            <w:tcW w:w="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1D82A9" w14:textId="77777777" w:rsidR="00617ACC" w:rsidRDefault="00000000">
            <w:pPr>
              <w:spacing w:after="40" w:line="252" w:lineRule="auto"/>
            </w:pPr>
            <w:r>
              <w:rPr>
                <w:sz w:val="19"/>
                <w:szCs w:val="19"/>
              </w:rPr>
              <w:t xml:space="preserve">Pending</w:t>
            </w:r>
          </w:p>
        </w:tc>
      </w:tr>
    </w:tbl>
    <w:p w14:paraId="42AD3BE1" w14:textId="77777777" w:rsidR="00617ACC" w:rsidRDefault="00000000">
      <w:pPr>
        <w:pStyle w:val="Heading1"/>
        <w:keepNext/>
        <w:pageBreakBefore/>
      </w:pPr>
      <w:bookmarkStart w:id="1003" w:name="sgb_3"/>
      <w:r>
        <w:t>Part 1: Proposal &amp; Requirements Engineering (15 marks)</w:t>
      </w:r>
      <w:bookmarkEnd w:id="1003"/>
    </w:p>
    <w:p w14:paraId="0ADEF8B7" w14:textId="77777777" w:rsidR="00617ACC" w:rsidRDefault="00000000">
      <w:pPr>
        <w:pStyle w:val="Heading2"/>
        <w:keepNext/>
      </w:pPr>
      <w:bookmarkStart w:id="1004" w:name="sgb_4"/>
      <w:r>
        <w:t>1.1 Project Proposal</w:t>
      </w:r>
      <w:bookmarkEnd w:id="1004"/>
    </w:p>
    <w:p w14:paraId="19E3D68F" w14:textId="77777777" w:rsidR="00617ACC" w:rsidRDefault="00000000">
      <w:pPr>
        <w:keepNext/>
        <w:spacing w:before="80" w:after="40"/>
      </w:pPr>
      <w:r>
        <w:rPr>
          <w:b/>
          <w:bCs/>
          <w:sz w:val="21"/>
          <w:szCs w:val="21"/>
        </w:rPr>
        <w:t>Methodology and team roles</w:t>
      </w:r>
    </w:p>
    <w:p w14:paraId="54AAF933" w14:textId="77777777" w:rsidR="00617ACC" w:rsidRDefault="00000000">
      <w:pPr>
        <w:spacing w:after="100"/>
      </w:pPr>
      <w:r>
        <w:rPr>
          <w:color w:val="000000"/>
          <w:sz w:val="21"/>
          <w:szCs w:val="21"/>
        </w:rPr>
        <w:t xml:space="preserve">We propose Scrum in a seven-week plan, using one-week planning cycles, a short daily coordination meeting, a weekly integration review and a retrospective after each milestone. Small cycles expose integration risks early while preserving the Part 1, Part 2 and Part 3 submission milestones. The Week 5 change request enters the backlog with an explicit impact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2300"/>
        <w:gridCol w:w="3460"/>
      </w:tblGrid>
      <w:tr w:rsidR="00617ACC" w14:paraId="0E20C0BC" w14:textId="77777777">
        <w:tblPrEx>
          <w:tblCellMar>
            <w:top w:w="0" w:type="dxa"/>
            <w:bottom w:w="0" w:type="dxa"/>
          </w:tblCellMar>
        </w:tblPrEx>
        <w:trPr>
          <w:cantSplit/>
          <w:tblHeader/>
        </w:trPr>
        <w:tc>
          <w:tcPr>
            <w:tcW w:w="1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E26FDC8" w14:textId="77777777" w:rsidR="00617ACC" w:rsidRDefault="00000000">
            <w:pPr>
              <w:spacing w:after="40" w:line="252" w:lineRule="auto"/>
            </w:pPr>
            <w:r>
              <w:rPr>
                <w:b/>
                <w:bCs/>
                <w:color w:val="1F3A5F"/>
                <w:sz w:val="19"/>
                <w:szCs w:val="19"/>
              </w:rPr>
              <w:t>No.</w:t>
            </w:r>
          </w:p>
        </w:tc>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8E2BCD7" w14:textId="77777777" w:rsidR="00617ACC" w:rsidRDefault="00000000">
            <w:pPr>
              <w:spacing w:after="40" w:line="252" w:lineRule="auto"/>
            </w:pPr>
            <w:r>
              <w:rPr>
                <w:b/>
                <w:bCs/>
                <w:color w:val="1F3A5F"/>
                <w:sz w:val="19"/>
                <w:szCs w:val="19"/>
              </w:rPr>
              <w:t>Name and student ID</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D73867B" w14:textId="77777777" w:rsidR="00617ACC" w:rsidRDefault="00000000">
            <w:pPr>
              <w:spacing w:after="40" w:line="252" w:lineRule="auto"/>
            </w:pPr>
            <w:r>
              <w:rPr>
                <w:b/>
                <w:bCs/>
                <w:color w:val="1F3A5F"/>
                <w:sz w:val="19"/>
                <w:szCs w:val="19"/>
              </w:rPr>
              <w:t>Role</w:t>
            </w:r>
          </w:p>
        </w:tc>
        <w:tc>
          <w:tcPr>
            <w:tcW w:w="34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3FAF89F" w14:textId="77777777" w:rsidR="00617ACC" w:rsidRDefault="00000000">
            <w:pPr>
              <w:spacing w:after="40" w:line="252" w:lineRule="auto"/>
            </w:pPr>
            <w:r>
              <w:rPr>
                <w:b/>
                <w:bCs/>
                <w:color w:val="1F3A5F"/>
                <w:sz w:val="19"/>
                <w:szCs w:val="19"/>
              </w:rPr>
              <w:t>Main responsibilities</w:t>
            </w:r>
          </w:p>
        </w:tc>
      </w:tr>
      <w:tr w:rsidR="00617ACC" w14:paraId="0984FFCF" w14:textId="77777777">
        <w:tblPrEx>
          <w:tblCellMar>
            <w:top w:w="0" w:type="dxa"/>
            <w:bottom w:w="0" w:type="dxa"/>
          </w:tblCellMar>
        </w:tblPrEx>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8E9F07" w14:textId="77777777" w:rsidR="00617ACC" w:rsidRDefault="00000000">
            <w:pPr>
              <w:spacing w:after="40" w:line="252" w:lineRule="auto"/>
            </w:pPr>
            <w:r>
              <w:rPr>
                <w:sz w:val="19"/>
                <w:szCs w:val="19"/>
              </w:rPr>
              <w:t xml:space="preserve">1</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7781E6" w14:textId="77777777" w:rsidR="00617ACC" w:rsidRDefault="00000000">
            <w:pPr>
              <w:spacing w:after="40" w:line="252" w:lineRule="auto"/>
            </w:pPr>
            <w:r>
              <w:rPr>
                <w:sz w:val="19"/>
                <w:szCs w:val="19"/>
              </w:rPr>
              <w:t xml:space="preserve">Ngô Lâm Tiến</w:t>
              <w:br/>
              <w:t xml:space="preserve">524H0195</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BF0A6D" w14:textId="77777777" w:rsidR="00617ACC" w:rsidRDefault="00000000">
            <w:pPr>
              <w:spacing w:after="40" w:line="252" w:lineRule="auto"/>
            </w:pPr>
            <w:r>
              <w:rPr>
                <w:sz w:val="19"/>
                <w:szCs w:val="19"/>
              </w:rPr>
              <w:t xml:space="preserve">Team leader; pricing and payment integration</w:t>
            </w:r>
          </w:p>
        </w:tc>
        <w:tc>
          <w:tcPr>
            <w:tcW w:w="34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FFE871" w14:textId="77777777" w:rsidR="00617ACC" w:rsidRDefault="00000000">
            <w:pPr>
              <w:spacing w:after="40" w:line="252" w:lineRule="auto"/>
            </w:pPr>
            <w:r>
              <w:rPr>
                <w:sz w:val="19"/>
                <w:szCs w:val="19"/>
              </w:rPr>
              <w:t xml:space="preserve">C - Manage Vouchers; Pricing Engine (BR1-BR12); Payment Strategy Module</w:t>
            </w:r>
          </w:p>
        </w:tc>
      </w:tr>
      <w:tr w:rsidR="00617ACC" w14:paraId="0984FFCF" w14:textId="77777777">
        <w:tblPrEx>
          <w:tblCellMar>
            <w:top w:w="0" w:type="dxa"/>
            <w:bottom w:w="0" w:type="dxa"/>
          </w:tblCellMar>
        </w:tblPrEx>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8E9F07" w14:textId="77777777" w:rsidR="00617ACC" w:rsidRDefault="00000000">
            <w:pPr>
              <w:spacing w:after="40" w:line="252" w:lineRule="auto"/>
            </w:pPr>
            <w:r>
              <w:rPr>
                <w:sz w:val="19"/>
                <w:szCs w:val="19"/>
              </w:rPr>
              <w:t xml:space="preserve">2</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7781E6" w14:textId="77777777" w:rsidR="00617ACC" w:rsidRDefault="00000000">
            <w:pPr>
              <w:spacing w:after="40" w:line="252" w:lineRule="auto"/>
            </w:pPr>
            <w:r>
              <w:rPr>
                <w:sz w:val="19"/>
                <w:szCs w:val="19"/>
              </w:rPr>
              <w:t xml:space="preserve">Nguyễn Công Thành</w:t>
              <w:br/>
              <w:t xml:space="preserve">524H0191</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BF0A6D" w14:textId="77777777" w:rsidR="00617ACC" w:rsidRDefault="00000000">
            <w:pPr>
              <w:spacing w:after="40" w:line="252" w:lineRule="auto"/>
            </w:pPr>
            <w:r>
              <w:rPr>
                <w:sz w:val="19"/>
                <w:szCs w:val="19"/>
              </w:rPr>
              <w:t xml:space="preserve">Data model, catalogue and Revenue report</w:t>
            </w:r>
          </w:p>
        </w:tc>
        <w:tc>
          <w:tcPr>
            <w:tcW w:w="34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FFE871" w14:textId="77777777" w:rsidR="00617ACC" w:rsidRDefault="00000000">
            <w:pPr>
              <w:spacing w:after="40" w:line="252" w:lineRule="auto"/>
            </w:pPr>
            <w:r>
              <w:rPr>
                <w:sz w:val="19"/>
                <w:szCs w:val="19"/>
              </w:rPr>
              <w:t xml:space="preserve">E - Manage User Accounts; R1 - Revenue Report</w:t>
            </w:r>
          </w:p>
        </w:tc>
      </w:tr>
      <w:tr w:rsidR="00617ACC" w14:paraId="0984FFCF" w14:textId="77777777">
        <w:tblPrEx>
          <w:tblCellMar>
            <w:top w:w="0" w:type="dxa"/>
            <w:bottom w:w="0" w:type="dxa"/>
          </w:tblCellMar>
        </w:tblPrEx>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8E9F07" w14:textId="77777777" w:rsidR="00617ACC" w:rsidRDefault="00000000">
            <w:pPr>
              <w:spacing w:after="40" w:line="252" w:lineRule="auto"/>
            </w:pPr>
            <w:r>
              <w:rPr>
                <w:sz w:val="19"/>
                <w:szCs w:val="19"/>
              </w:rPr>
              <w:t xml:space="preserve">3</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7781E6" w14:textId="77777777" w:rsidR="00617ACC" w:rsidRDefault="00000000">
            <w:pPr>
              <w:spacing w:after="40" w:line="252" w:lineRule="auto"/>
            </w:pPr>
            <w:r>
              <w:rPr>
                <w:sz w:val="19"/>
                <w:szCs w:val="19"/>
              </w:rPr>
              <w:t xml:space="preserve">Nguyễn Trọng Phú</w:t>
              <w:br/>
              <w:t xml:space="preserve">524H0179</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BF0A6D" w14:textId="77777777" w:rsidR="00617ACC" w:rsidRDefault="00000000">
            <w:pPr>
              <w:spacing w:after="40" w:line="252" w:lineRule="auto"/>
            </w:pPr>
            <w:r>
              <w:rPr>
                <w:sz w:val="19"/>
                <w:szCs w:val="19"/>
              </w:rPr>
              <w:t xml:space="preserve">Hub capacity, dispatch and Hub Utilization report</w:t>
            </w:r>
          </w:p>
        </w:tc>
        <w:tc>
          <w:tcPr>
            <w:tcW w:w="34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FFE871" w14:textId="77777777" w:rsidR="00617ACC" w:rsidRDefault="00000000">
            <w:pPr>
              <w:spacing w:after="40" w:line="252" w:lineRule="auto"/>
            </w:pPr>
            <w:r>
              <w:rPr>
                <w:sz w:val="19"/>
                <w:szCs w:val="19"/>
              </w:rPr>
              <w:t xml:space="preserve">F - Manage Deliveries; Change Request Impact Note; R2 - Hub Utilization Report</w:t>
            </w:r>
          </w:p>
        </w:tc>
      </w:tr>
    </w:tbl>
    <w:p w14:paraId="40CC0643" w14:textId="77777777" w:rsidR="00617ACC" w:rsidRDefault="00000000">
      <w:pPr>
        <w:keepNext/>
        <w:spacing w:before="80" w:after="40"/>
      </w:pPr>
      <w:r>
        <w:rPr>
          <w:b/>
          <w:bCs/>
          <w:sz w:val="21"/>
          <w:szCs w:val="21"/>
        </w:rPr>
        <w:t>Use case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00"/>
        <w:gridCol w:w="2300"/>
        <w:gridCol w:w="3160"/>
      </w:tblGrid>
      <w:tr w:rsidR="00617ACC" w14:paraId="554746FD" w14:textId="77777777">
        <w:tblPrEx>
          <w:tblCellMar>
            <w:top w:w="0" w:type="dxa"/>
            <w:bottom w:w="0" w:type="dxa"/>
          </w:tblCellMar>
        </w:tblPrEx>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19128D" w14:textId="77777777" w:rsidR="00617ACC" w:rsidRDefault="00000000">
            <w:pPr>
              <w:spacing w:after="40" w:line="252" w:lineRule="auto"/>
            </w:pPr>
            <w:r>
              <w:rPr>
                <w:b/>
                <w:bCs/>
                <w:color w:val="1F3A5F"/>
                <w:sz w:val="19"/>
                <w:szCs w:val="19"/>
              </w:rPr>
              <w:t>No.</w:t>
            </w:r>
          </w:p>
        </w:tc>
        <w:tc>
          <w:tcPr>
            <w:tcW w:w="3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2E99FBC" w14:textId="77777777" w:rsidR="00617ACC" w:rsidRDefault="00000000">
            <w:pPr>
              <w:spacing w:after="40" w:line="252" w:lineRule="auto"/>
            </w:pPr>
            <w:r>
              <w:rPr>
                <w:b/>
                <w:bCs/>
                <w:color w:val="1F3A5F"/>
                <w:sz w:val="19"/>
                <w:szCs w:val="19"/>
              </w:rPr>
              <w:t>Main use case (CRUD)</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7A1DA84" w14:textId="77777777" w:rsidR="00617ACC" w:rsidRDefault="00000000">
            <w:pPr>
              <w:spacing w:after="40" w:line="252" w:lineRule="auto"/>
            </w:pPr>
            <w:r>
              <w:rPr>
                <w:b/>
                <w:bCs/>
                <w:color w:val="1F3A5F"/>
                <w:sz w:val="19"/>
                <w:szCs w:val="19"/>
              </w:rPr>
              <w:t>Owner (student ID)</w:t>
            </w:r>
          </w:p>
        </w:tc>
        <w:tc>
          <w:tcPr>
            <w:tcW w:w="3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748F762" w14:textId="77777777" w:rsidR="00617ACC" w:rsidRDefault="00000000">
            <w:pPr>
              <w:spacing w:after="40" w:line="252" w:lineRule="auto"/>
            </w:pPr>
            <w:r>
              <w:rPr>
                <w:b/>
                <w:bCs/>
                <w:color w:val="1F3A5F"/>
                <w:sz w:val="19"/>
                <w:szCs w:val="19"/>
              </w:rPr>
              <w:t>Candidate list item (A to F) or approved own proposal</w:t>
            </w:r>
          </w:p>
        </w:tc>
      </w:tr>
      <w:tr w:rsidR="00617ACC" w14:paraId="79FC306F"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7B3054" w14:textId="77777777" w:rsidR="00617ACC" w:rsidRDefault="00000000">
            <w:pPr>
              <w:spacing w:after="40" w:line="252" w:lineRule="auto"/>
            </w:pPr>
            <w:r>
              <w:rPr>
                <w:sz w:val="19"/>
                <w:szCs w:val="19"/>
              </w:rPr>
              <w:t xml:space="preserve">UC1</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F9C6E1" w14:textId="77777777" w:rsidR="00617ACC" w:rsidRDefault="00000000">
            <w:pPr>
              <w:spacing w:after="40" w:line="252" w:lineRule="auto"/>
            </w:pPr>
            <w:r>
              <w:rPr>
                <w:sz w:val="19"/>
                <w:szCs w:val="19"/>
              </w:rPr>
              <w:t xml:space="preserve">Place and Manage Orders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4F80B3" w14:textId="77777777" w:rsidR="00617ACC" w:rsidRDefault="00000000">
            <w:pPr>
              <w:spacing w:after="40" w:line="252" w:lineRule="auto"/>
            </w:pPr>
            <w:r>
              <w:rPr>
                <w:sz w:val="19"/>
                <w:szCs w:val="19"/>
              </w:rPr>
              <w:t xml:space="preserve">524H0195</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094080" w14:textId="77777777" w:rsidR="00617ACC" w:rsidRDefault="00000000">
            <w:pPr>
              <w:spacing w:after="40" w:line="252" w:lineRule="auto"/>
            </w:pPr>
            <w:r>
              <w:rPr>
                <w:sz w:val="19"/>
                <w:szCs w:val="19"/>
              </w:rPr>
              <w:t xml:space="preserve">D</w:t>
            </w:r>
          </w:p>
        </w:tc>
      </w:tr>
      <w:tr w:rsidR="00617ACC" w14:paraId="79FC306F"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7B3054" w14:textId="77777777" w:rsidR="00617ACC" w:rsidRDefault="00000000">
            <w:pPr>
              <w:spacing w:after="40" w:line="252" w:lineRule="auto"/>
            </w:pPr>
            <w:r>
              <w:rPr>
                <w:sz w:val="19"/>
                <w:szCs w:val="19"/>
              </w:rPr>
              <w:t xml:space="preserve">UC2</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F9C6E1" w14:textId="77777777" w:rsidR="00617ACC" w:rsidRDefault="00000000">
            <w:pPr>
              <w:spacing w:after="40" w:line="252" w:lineRule="auto"/>
            </w:pPr>
            <w:r>
              <w:rPr>
                <w:sz w:val="19"/>
                <w:szCs w:val="19"/>
              </w:rPr>
              <w:t xml:space="preserve">Manage Menu &amp; Brands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4F80B3" w14:textId="77777777" w:rsidR="00617ACC" w:rsidRDefault="00000000">
            <w:pPr>
              <w:spacing w:after="40" w:line="252" w:lineRule="auto"/>
            </w:pPr>
            <w:r>
              <w:rPr>
                <w:sz w:val="19"/>
                <w:szCs w:val="19"/>
              </w:rPr>
              <w:t xml:space="preserve">524H0191</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094080" w14:textId="77777777" w:rsidR="00617ACC" w:rsidRDefault="00000000">
            <w:pPr>
              <w:spacing w:after="40" w:line="252" w:lineRule="auto"/>
            </w:pPr>
            <w:r>
              <w:rPr>
                <w:sz w:val="19"/>
                <w:szCs w:val="19"/>
              </w:rPr>
              <w:t xml:space="preserve">A</w:t>
            </w:r>
          </w:p>
        </w:tc>
      </w:tr>
      <w:tr w:rsidR="00617ACC" w14:paraId="79FC306F"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7B3054" w14:textId="77777777" w:rsidR="00617ACC" w:rsidRDefault="00000000">
            <w:pPr>
              <w:spacing w:after="40" w:line="252" w:lineRule="auto"/>
            </w:pPr>
            <w:r>
              <w:rPr>
                <w:sz w:val="19"/>
                <w:szCs w:val="19"/>
              </w:rPr>
              <w:t xml:space="preserve">UC3</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F9C6E1" w14:textId="77777777" w:rsidR="00617ACC" w:rsidRDefault="00000000">
            <w:pPr>
              <w:spacing w:after="40" w:line="252" w:lineRule="auto"/>
            </w:pPr>
            <w:r>
              <w:rPr>
                <w:sz w:val="19"/>
                <w:szCs w:val="19"/>
              </w:rPr>
              <w:t xml:space="preserve">Manage Hubs &amp; Capacity</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4F80B3" w14:textId="77777777" w:rsidR="00617ACC" w:rsidRDefault="00000000">
            <w:pPr>
              <w:spacing w:after="40" w:line="252" w:lineRule="auto"/>
            </w:pPr>
            <w:r>
              <w:rPr>
                <w:sz w:val="19"/>
                <w:szCs w:val="19"/>
              </w:rPr>
              <w:t xml:space="preserve">524H0179</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094080" w14:textId="77777777" w:rsidR="00617ACC" w:rsidRDefault="00000000">
            <w:pPr>
              <w:spacing w:after="40" w:line="252" w:lineRule="auto"/>
            </w:pPr>
            <w:r>
              <w:rPr>
                <w:sz w:val="19"/>
                <w:szCs w:val="19"/>
              </w:rPr>
              <w:t xml:space="preserve">B</w:t>
            </w:r>
          </w:p>
        </w:tc>
      </w:tr>
    </w:tbl>
    <w:p w14:paraId="12346F96" w14:textId="77777777" w:rsidR="00617ACC" w:rsidRDefault="00000000" w:rsidP="00492632">
      <w:pPr>
        <w:spacing w:after="120" w:line="276" w:lineRule="auto"/>
        <w:jc w:val="both"/>
      </w:pPr>
      <w:r>
        <w:t xml:space="preserve">UC1 (D) belongs to Ngô Lâm Tiến: create an order; read/track owned orders; edit items only while Placed; cancel while Placed or Confirmed, retaining history. UC2 (A) belongs to Nguyễn Công Thành: create, read, update and soft-delete brands/menu items. UC3 (B) belongs to Nguyễn Trọng Phú: create, read, update and soft-delete hubs/capacity while retaining order history. Every member must speak and claim this main use case in Presentation 1.</w:t>
      </w:r>
    </w:p>
    <w:p w14:paraId="19E3D68F" w14:textId="77777777" w:rsidR="00617ACC" w:rsidRDefault="00000000">
      <w:pPr>
        <w:keepNext/>
        <w:spacing w:before="80" w:after="40"/>
      </w:pPr>
      <w:r>
        <w:rPr>
          <w:b/>
          <w:bCs/>
          <w:sz w:val="21"/>
          <w:szCs w:val="21"/>
        </w:rPr>
        <w:t xml:space="preserve">Schedule and submission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500"/>
        <w:gridCol w:w="3160"/>
      </w:tblGrid>
      <w:tr w:rsidR="00617ACC" w14:paraId="0C010FE2" w14:textId="77777777">
        <w:tblPrEx>
          <w:tblCellMar>
            <w:top w:w="0" w:type="dxa"/>
            <w:bottom w:w="0" w:type="dxa"/>
          </w:tblCellMar>
        </w:tblPrEx>
        <w:trPr>
          <w:cantSplit/>
          <w:tblHeader/>
        </w:trPr>
        <w:tc>
          <w:tcPr>
            <w:tcW w:w="4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0585668" w14:textId="77777777" w:rsidR="00617ACC" w:rsidRDefault="00000000">
            <w:pPr>
              <w:spacing w:after="40" w:line="252" w:lineRule="auto"/>
            </w:pPr>
            <w:r>
              <w:rPr>
                <w:b/>
                <w:bCs/>
                <w:color w:val="1F3A5F"/>
                <w:sz w:val="19"/>
                <w:szCs w:val="19"/>
              </w:rPr>
              <w:t xml:space="preserve">Period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F7872E" w14:textId="77777777" w:rsidR="00617ACC" w:rsidRDefault="00000000">
            <w:pPr>
              <w:spacing w:after="40" w:line="252" w:lineRule="auto"/>
            </w:pPr>
            <w:r>
              <w:rPr>
                <w:b/>
                <w:bCs/>
                <w:color w:val="1F3A5F"/>
                <w:sz w:val="19"/>
                <w:szCs w:val="19"/>
              </w:rPr>
              <w:t xml:space="preserve">Milestone</w:t>
            </w:r>
          </w:p>
        </w:tc>
        <w:tc>
          <w:tcPr>
            <w:tcW w:w="3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09E0C6" w14:textId="77777777" w:rsidR="00617ACC" w:rsidRDefault="00000000">
            <w:pPr>
              <w:spacing w:after="40" w:line="252" w:lineRule="auto"/>
            </w:pPr>
            <w:r>
              <w:rPr>
                <w:b/>
                <w:bCs/>
                <w:color w:val="1F3A5F"/>
                <w:sz w:val="19"/>
                <w:szCs w:val="19"/>
              </w:rPr>
              <w:t xml:space="preserve">Planned output</w:t>
            </w:r>
          </w:p>
        </w:tc>
      </w:tr>
      <w:tr w:rsidR="00617ACC" w14:paraId="6D07451B" w14:textId="77777777">
        <w:tblPrEx>
          <w:tblCellMar>
            <w:top w:w="0" w:type="dxa"/>
            <w:bottom w:w="0" w:type="dxa"/>
          </w:tblCellMar>
        </w:tblPrEx>
        <w:trPr>
          <w:cantSplit/>
        </w:trPr>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CAFFA2" w14:textId="77777777" w:rsidR="00617ACC" w:rsidRDefault="00000000">
            <w:pPr>
              <w:spacing w:after="40" w:line="252" w:lineRule="auto"/>
            </w:pPr>
            <w:r>
              <w:rPr>
                <w:sz w:val="19"/>
                <w:szCs w:val="19"/>
              </w:rPr>
              <w:t xml:space="preserve">Weeks 1–2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BDBBF9" w14:textId="77777777" w:rsidR="00617ACC" w:rsidRDefault="00000000">
            <w:pPr>
              <w:spacing w:after="40" w:line="252" w:lineRule="auto"/>
            </w:pPr>
            <w:r>
              <w:rPr>
                <w:sz w:val="19"/>
                <w:szCs w:val="19"/>
              </w:rPr>
              <w:t xml:space="preserve">26 Oct 2026, 07:00 UTC+7</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E11C4C" w14:textId="77777777" w:rsidR="00617ACC" w:rsidRDefault="00000000">
            <w:pPr>
              <w:spacing w:after="40" w:line="252" w:lineRule="auto"/>
            </w:pPr>
            <w:r>
              <w:rPr>
                <w:sz w:val="19"/>
                <w:szCs w:val="19"/>
              </w:rPr>
              <w:t xml:space="preserve">Part 1 report, tracking workbook and 5–7 minute Solution Pitch.</w:t>
            </w:r>
          </w:p>
        </w:tc>
      </w:tr>
      <w:tr w:rsidR="00617ACC" w14:paraId="6D07451B" w14:textId="77777777">
        <w:tblPrEx>
          <w:tblCellMar>
            <w:top w:w="0" w:type="dxa"/>
            <w:bottom w:w="0" w:type="dxa"/>
          </w:tblCellMar>
        </w:tblPrEx>
        <w:trPr>
          <w:cantSplit/>
        </w:trPr>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CAFFA2" w14:textId="77777777" w:rsidR="00617ACC" w:rsidRDefault="00000000">
            <w:pPr>
              <w:spacing w:after="40" w:line="252" w:lineRule="auto"/>
            </w:pPr>
            <w:r>
              <w:rPr>
                <w:sz w:val="19"/>
                <w:szCs w:val="19"/>
              </w:rPr>
              <w:t xml:space="preserve">Weeks 3–4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BDBBF9" w14:textId="77777777" w:rsidR="00617ACC" w:rsidRDefault="00000000">
            <w:pPr>
              <w:spacing w:after="40" w:line="252" w:lineRule="auto"/>
            </w:pPr>
            <w:r>
              <w:rPr>
                <w:sz w:val="19"/>
                <w:szCs w:val="19"/>
              </w:rPr>
              <w:t xml:space="preserve">9 Nov 2026, 07:00 UTC+7</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E11C4C" w14:textId="77777777" w:rsidR="00617ACC" w:rsidRDefault="00000000">
            <w:pPr>
              <w:spacing w:after="40" w:line="252" w:lineRule="auto"/>
            </w:pPr>
            <w:r>
              <w:rPr>
                <w:sz w:val="19"/>
                <w:szCs w:val="19"/>
              </w:rPr>
              <w:t xml:space="preserve">Part 2 modelling, architecture and Figma prototype.</w:t>
            </w:r>
          </w:p>
        </w:tc>
      </w:tr>
      <w:tr w:rsidR="00617ACC" w14:paraId="6D07451B" w14:textId="77777777">
        <w:tblPrEx>
          <w:tblCellMar>
            <w:top w:w="0" w:type="dxa"/>
            <w:bottom w:w="0" w:type="dxa"/>
          </w:tblCellMar>
        </w:tblPrEx>
        <w:trPr>
          <w:cantSplit/>
        </w:trPr>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CAFFA2" w14:textId="77777777" w:rsidR="00617ACC" w:rsidRDefault="00000000">
            <w:pPr>
              <w:spacing w:after="40" w:line="252" w:lineRule="auto"/>
            </w:pPr>
            <w:r>
              <w:rPr>
                <w:sz w:val="19"/>
                <w:szCs w:val="19"/>
              </w:rPr>
              <w:t xml:space="preserve">Weeks 5–7</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BDBBF9" w14:textId="77777777" w:rsidR="00617ACC" w:rsidRDefault="00000000">
            <w:pPr>
              <w:spacing w:after="40" w:line="252" w:lineRule="auto"/>
            </w:pPr>
            <w:r>
              <w:rPr>
                <w:sz w:val="19"/>
                <w:szCs w:val="19"/>
              </w:rPr>
              <w:t xml:space="preserve">30 Nov 2026, 07:00 UTC+7</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E11C4C" w14:textId="77777777" w:rsidR="00617ACC" w:rsidRDefault="00000000">
            <w:pPr>
              <w:spacing w:after="40" w:line="252" w:lineRule="auto"/>
            </w:pPr>
            <w:r>
              <w:rPr>
                <w:sz w:val="19"/>
                <w:szCs w:val="19"/>
              </w:rPr>
              <w:t xml:space="preserve">Running skeleton, change-request analysis, implementation, QA and Part 3 demo.</w:t>
            </w:r>
          </w:p>
        </w:tc>
      </w:tr>
      <w:tr w:rsidR="00617ACC" w14:paraId="6D07451B" w14:textId="77777777">
        <w:tblPrEx>
          <w:tblCellMar>
            <w:top w:w="0" w:type="dxa"/>
            <w:bottom w:w="0" w:type="dxa"/>
          </w:tblCellMar>
        </w:tblPrEx>
        <w:trPr>
          <w:cantSplit/>
        </w:trPr>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CAFFA2" w14:textId="77777777" w:rsidR="00617ACC" w:rsidRDefault="00000000">
            <w:pPr>
              <w:spacing w:after="40" w:line="252" w:lineRule="auto"/>
            </w:pPr>
            <w:r>
              <w:rPr>
                <w:sz w:val="19"/>
                <w:szCs w:val="19"/>
              </w:rPr>
              <w:t xml:space="preserve">Final consolidation</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BDBBF9" w14:textId="77777777" w:rsidR="00617ACC" w:rsidRDefault="00000000">
            <w:pPr>
              <w:spacing w:after="40" w:line="252" w:lineRule="auto"/>
            </w:pPr>
            <w:r>
              <w:rPr>
                <w:sz w:val="19"/>
                <w:szCs w:val="19"/>
              </w:rPr>
              <w:t xml:space="preserve">7 Dec 2026</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E11C4C" w14:textId="77777777" w:rsidR="00617ACC" w:rsidRDefault="00000000">
            <w:pPr>
              <w:spacing w:after="40" w:line="252" w:lineRule="auto"/>
            </w:pPr>
            <w:r>
              <w:rPr>
                <w:sz w:val="19"/>
                <w:szCs w:val="19"/>
              </w:rPr>
              <w:t xml:space="preserve">Survival Guide date; follow the final portal instruction when published.</w:t>
            </w:r>
          </w:p>
        </w:tc>
      </w:tr>
    </w:tbl>
    <w:p w14:paraId="19E3D68F" w14:textId="77777777" w:rsidR="00617ACC" w:rsidRDefault="00000000">
      <w:pPr>
        <w:keepNext/>
        <w:spacing w:before="80" w:after="40"/>
      </w:pPr>
      <w:r>
        <w:rPr>
          <w:b/>
          <w:bCs/>
          <w:sz w:val="21"/>
          <w:szCs w:val="21"/>
        </w:rPr>
        <w:t xml:space="preserve">Technology tier and acceptance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7160"/>
      </w:tblGrid>
      <w:tr w:rsidR="00617ACC" w14:paraId="0C010FE2" w14:textId="77777777">
        <w:tblPrEx>
          <w:tblCellMar>
            <w:top w:w="0" w:type="dxa"/>
            <w:bottom w:w="0" w:type="dxa"/>
          </w:tblCellMar>
        </w:tblPrEx>
        <w:trPr>
          <w:cantSplit/>
          <w:tblHeader/>
        </w:trPr>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0585668" w14:textId="77777777" w:rsidR="00617ACC" w:rsidRDefault="00000000">
            <w:pPr>
              <w:spacing w:after="40" w:line="252" w:lineRule="auto"/>
            </w:pPr>
            <w:r>
              <w:rPr>
                <w:b/>
                <w:bCs/>
                <w:color w:val="1F3A5F"/>
                <w:sz w:val="19"/>
                <w:szCs w:val="19"/>
              </w:rPr>
              <w:t xml:space="preserve">Tier</w:t>
            </w:r>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F7872E" w14:textId="77777777" w:rsidR="00617ACC" w:rsidRDefault="00000000">
            <w:pPr>
              <w:spacing w:after="40" w:line="252" w:lineRule="auto"/>
            </w:pPr>
            <w:r>
              <w:rPr>
                <w:b/>
                <w:bCs/>
                <w:color w:val="1F3A5F"/>
                <w:sz w:val="19"/>
                <w:szCs w:val="19"/>
              </w:rPr>
              <w:t xml:space="preserve">Ceiling /10</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09E0C6" w14:textId="77777777" w:rsidR="00617ACC" w:rsidRDefault="00000000">
            <w:pPr>
              <w:spacing w:after="40" w:line="252" w:lineRule="auto"/>
            </w:pPr>
            <w:r>
              <w:rPr>
                <w:b/>
                <w:bCs/>
                <w:color w:val="1F3A5F"/>
                <w:sz w:val="19"/>
                <w:szCs w:val="19"/>
              </w:rPr>
              <w:t xml:space="preserve">Required stack and architecture</w:t>
            </w:r>
          </w:p>
        </w:tc>
      </w:tr>
      <w:tr w:rsidR="00617ACC" w14:paraId="6D07451B" w14:textId="77777777">
        <w:tblPrEx>
          <w:tblCellMar>
            <w:top w:w="0" w:type="dxa"/>
            <w:bottom w:w="0" w:type="dxa"/>
          </w:tblCellMar>
        </w:tblPrEx>
        <w:trPr>
          <w:cantSplit/>
        </w:trPr>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CAFFA2" w14:textId="77777777" w:rsidR="00617ACC" w:rsidRDefault="00000000">
            <w:pPr>
              <w:spacing w:after="40" w:line="252" w:lineRule="auto"/>
            </w:pPr>
            <w:r>
              <w:rPr>
                <w:sz w:val="19"/>
                <w:szCs w:val="19"/>
              </w:rPr>
              <w:t xml:space="preserve">Tier 1</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BDBBF9" w14:textId="77777777" w:rsidR="00617ACC" w:rsidRDefault="00000000">
            <w:pPr>
              <w:spacing w:after="40" w:line="252" w:lineRule="auto"/>
            </w:pPr>
            <w:r>
              <w:rPr>
                <w:sz w:val="19"/>
                <w:szCs w:val="19"/>
              </w:rPr>
              <w:t xml:space="preserve">7.0</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E11C4C" w14:textId="77777777" w:rsidR="00617ACC" w:rsidRDefault="00000000">
            <w:pPr>
              <w:spacing w:after="40" w:line="252" w:lineRule="auto"/>
            </w:pPr>
            <w:r>
              <w:rPr>
                <w:sz w:val="19"/>
                <w:szCs w:val="19"/>
              </w:rPr>
              <w:t xml:space="preserve">C# WinForms + local SQL database / Excel. 3-Tier architecture.</w:t>
            </w:r>
          </w:p>
        </w:tc>
      </w:tr>
      <w:tr w:rsidR="00617ACC" w14:paraId="6D07451B" w14:textId="77777777">
        <w:tblPrEx>
          <w:tblCellMar>
            <w:top w:w="0" w:type="dxa"/>
            <w:bottom w:w="0" w:type="dxa"/>
          </w:tblCellMar>
        </w:tblPrEx>
        <w:trPr>
          <w:cantSplit/>
        </w:trPr>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CAFFA2" w14:textId="77777777" w:rsidR="00617ACC" w:rsidRDefault="00000000">
            <w:pPr>
              <w:spacing w:after="40" w:line="252" w:lineRule="auto"/>
            </w:pPr>
            <w:r>
              <w:rPr>
                <w:sz w:val="19"/>
                <w:szCs w:val="19"/>
              </w:rPr>
              <w:t xml:space="preserve">Tier 1B</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BDBBF9" w14:textId="77777777" w:rsidR="00617ACC" w:rsidRDefault="00000000">
            <w:pPr>
              <w:spacing w:after="40" w:line="252" w:lineRule="auto"/>
            </w:pPr>
            <w:r>
              <w:rPr>
                <w:sz w:val="19"/>
                <w:szCs w:val="19"/>
              </w:rPr>
              <w:t xml:space="preserve">7.5</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E11C4C" w14:textId="77777777" w:rsidR="00617ACC" w:rsidRDefault="00000000">
            <w:pPr>
              <w:spacing w:after="40" w:line="252" w:lineRule="auto"/>
            </w:pPr>
            <w:r>
              <w:rPr>
                <w:sz w:val="19"/>
                <w:szCs w:val="19"/>
              </w:rPr>
              <w:t xml:space="preserve">Core PHP (or CodeIgniter) + MySQL + Bootstrap. MVC architecture.</w:t>
            </w:r>
          </w:p>
        </w:tc>
      </w:tr>
      <w:tr w:rsidR="00617ACC" w14:paraId="6D07451B" w14:textId="77777777">
        <w:tblPrEx>
          <w:tblCellMar>
            <w:top w:w="0" w:type="dxa"/>
            <w:bottom w:w="0" w:type="dxa"/>
          </w:tblCellMar>
        </w:tblPrEx>
        <w:trPr>
          <w:cantSplit/>
        </w:trPr>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CAFFA2" w14:textId="77777777" w:rsidR="00617ACC" w:rsidRDefault="00000000">
            <w:pPr>
              <w:spacing w:after="40" w:line="252" w:lineRule="auto"/>
            </w:pPr>
            <w:r>
              <w:rPr>
                <w:sz w:val="19"/>
                <w:szCs w:val="19"/>
              </w:rPr>
              <w:t xml:space="preserve">Tier 2</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BDBBF9" w14:textId="77777777" w:rsidR="00617ACC" w:rsidRDefault="00000000">
            <w:pPr>
              <w:spacing w:after="40" w:line="252" w:lineRule="auto"/>
            </w:pPr>
            <w:r>
              <w:rPr>
                <w:sz w:val="19"/>
                <w:szCs w:val="19"/>
              </w:rPr>
              <w:t xml:space="preserve">8.5</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E11C4C" w14:textId="77777777" w:rsidR="00617ACC" w:rsidRDefault="00000000">
            <w:pPr>
              <w:spacing w:after="40" w:line="252" w:lineRule="auto"/>
            </w:pPr>
            <w:r>
              <w:rPr>
                <w:sz w:val="19"/>
                <w:szCs w:val="19"/>
              </w:rPr>
              <w:t xml:space="preserve">ASP.NET Web Forms/MVC (Database First) + SQL Server + Bootstrap. MVC.</w:t>
            </w:r>
          </w:p>
        </w:tc>
      </w:tr>
      <w:tr w:rsidR="00617ACC" w14:paraId="6D07451B" w14:textId="77777777">
        <w:tblPrEx>
          <w:tblCellMar>
            <w:top w:w="0" w:type="dxa"/>
            <w:bottom w:w="0" w:type="dxa"/>
          </w:tblCellMar>
        </w:tblPrEx>
        <w:trPr>
          <w:cantSplit/>
        </w:trPr>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CAFFA2" w14:textId="77777777" w:rsidR="00617ACC" w:rsidRDefault="00000000">
            <w:pPr>
              <w:spacing w:after="40" w:line="252" w:lineRule="auto"/>
            </w:pPr>
            <w:r>
              <w:rPr>
                <w:sz w:val="19"/>
                <w:szCs w:val="19"/>
              </w:rPr>
              <w:t xml:space="preserve">Tier 3</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BDBBF9" w14:textId="77777777" w:rsidR="00617ACC" w:rsidRDefault="00000000">
            <w:pPr>
              <w:spacing w:after="40" w:line="252" w:lineRule="auto"/>
            </w:pPr>
            <w:r>
              <w:rPr>
                <w:sz w:val="19"/>
                <w:szCs w:val="19"/>
              </w:rPr>
              <w:t xml:space="preserve">9.5</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E11C4C" w14:textId="77777777" w:rsidR="00617ACC" w:rsidRDefault="00000000">
            <w:pPr>
              <w:spacing w:after="40" w:line="252" w:lineRule="auto"/>
            </w:pPr>
            <w:r>
              <w:rPr>
                <w:sz w:val="19"/>
                <w:szCs w:val="19"/>
              </w:rPr>
              <w:t xml:space="preserve">ASP.NET MVC (Code First) + Entity Framework + Bootstrap. MVC.</w:t>
            </w:r>
          </w:p>
        </w:tc>
      </w:tr>
      <w:tr w:rsidR="00617ACC" w14:paraId="6D07451B" w14:textId="77777777">
        <w:tblPrEx>
          <w:tblCellMar>
            <w:top w:w="0" w:type="dxa"/>
            <w:bottom w:w="0" w:type="dxa"/>
          </w:tblCellMar>
        </w:tblPrEx>
        <w:trPr>
          <w:cantSplit/>
        </w:trPr>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CAFFA2" w14:textId="77777777" w:rsidR="00617ACC" w:rsidRDefault="00000000">
            <w:pPr>
              <w:spacing w:after="40" w:line="252" w:lineRule="auto"/>
            </w:pPr>
            <w:r>
              <w:rPr>
                <w:sz w:val="19"/>
                <w:szCs w:val="19"/>
              </w:rPr>
              <w:t xml:space="preserve">Tier 4</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BDBBF9" w14:textId="77777777" w:rsidR="00617ACC" w:rsidRDefault="00000000">
            <w:pPr>
              <w:spacing w:after="40" w:line="252" w:lineRule="auto"/>
            </w:pPr>
            <w:r>
              <w:rPr>
                <w:sz w:val="19"/>
                <w:szCs w:val="19"/>
              </w:rPr>
              <w:t xml:space="preserve">10.0</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E11C4C" w14:textId="77777777" w:rsidR="00617ACC" w:rsidRDefault="00000000">
            <w:pPr>
              <w:spacing w:after="40" w:line="252" w:lineRule="auto"/>
            </w:pPr>
            <w:r>
              <w:rPr>
                <w:sz w:val="19"/>
                <w:szCs w:val="19"/>
              </w:rPr>
              <w:t xml:space="preserve">Tier 3 plus live sandbox API, interactive Admin dashboard and automated tests.</w:t>
            </w:r>
          </w:p>
        </w:tc>
      </w:tr>
    </w:tbl>
    <w:p w14:paraId="12346F96" w14:textId="77777777" w:rsidR="00617ACC" w:rsidRDefault="00000000" w:rsidP="00492632">
      <w:pPr>
        <w:spacing w:after="120" w:line="276" w:lineRule="auto"/>
        <w:jc w:val="both"/>
      </w:pPr>
      <w:r>
        <w:t xml:space="preserve">The proposed target is Tier 4, ceiling 10.0/10 under the instructor table supplied on 24 October 2026. The cap limits the rubric result; it is not an awarded mark. We propose ASP.NET Core MVC, EF Core Code-First, SQL Server and Bootstrap 5. The source names ASP.NET MVC/Entity Framework, so acceptance of the Core variant remains pending. SQL Server is the submission baseline; SQLite is only a labelled local fallback.</w:t>
      </w:r>
    </w:p>
    <w:p w14:paraId="19E3D68F" w14:textId="77777777" w:rsidR="00617ACC" w:rsidRDefault="00000000">
      <w:pPr>
        <w:keepNext/>
        <w:spacing w:before="80" w:after="40"/>
      </w:pPr>
      <w:r>
        <w:rPr>
          <w:b/>
          <w:bCs/>
          <w:sz w:val="21"/>
          <w:szCs w:val="21"/>
        </w:rPr>
        <w:t xml:space="preserve">Tier 3 foundation</w:t>
      </w:r>
    </w:p>
    <w:p w14:paraId="12346F96" w14:textId="77777777" w:rsidR="00617ACC" w:rsidRDefault="00000000" w:rsidP="00492632">
      <w:pPr>
        <w:spacing w:after="120" w:line="276" w:lineRule="auto"/>
        <w:jc w:val="both"/>
      </w:pPr>
      <w:r>
        <w:t xml:space="preserve">ASP.NET Core MVC, EF Core Code-First migrations, SQL Server and Bootstrap 5. Retain the MVC layers; confirm the Core variant with the instructor because the table names ASP.NET MVC.</w:t>
      </w:r>
    </w:p>
    <w:p w14:paraId="12346F96" w14:textId="77777777" w:rsidR="00617ACC" w:rsidRDefault="00000000" w:rsidP="00492632">
      <w:pPr>
        <w:spacing w:after="120" w:line="276" w:lineRule="auto"/>
        <w:jc w:val="both"/>
      </w:pPr>
      <w:r>
        <w:t xml:space="preserve">Owner: 524H0191. Evidence: Part 2 architecture/ERD and migration design; Part 3 reproducible SQL Server setup, migration history and complete CRUD demonstration. SQLite is a local fallback, not the submitted database baseline. Trace: UC A/B/D; NFR3/4. Status: Planned.</w:t>
      </w:r>
    </w:p>
    <w:p w14:paraId="19E3D68F" w14:textId="77777777" w:rsidR="00617ACC" w:rsidRDefault="00000000">
      <w:pPr>
        <w:keepNext/>
        <w:spacing w:before="80" w:after="40"/>
      </w:pPr>
      <w:r>
        <w:rPr>
          <w:b/>
          <w:bCs/>
          <w:sz w:val="21"/>
          <w:szCs w:val="21"/>
        </w:rPr>
        <w:t xml:space="preserve">Live sandbox API</w:t>
      </w:r>
    </w:p>
    <w:p w14:paraId="12346F96" w14:textId="77777777" w:rsidR="00617ACC" w:rsidRDefault="00000000" w:rsidP="00492632">
      <w:pPr>
        <w:spacing w:after="120" w:line="276" w:lineRule="auto"/>
        <w:jc w:val="both"/>
      </w:pPr>
      <w:r>
        <w:t xml:space="preserve">Use the VNPay sandbox for actor-eligible orders. Validate callbacks and order/amount; prevent duplicate settlement. Keep mock payments explicitly labelled.</w:t>
      </w:r>
    </w:p>
    <w:p w14:paraId="12346F96" w14:textId="77777777" w:rsidR="00617ACC" w:rsidRDefault="00000000" w:rsidP="00492632">
      <w:pPr>
        <w:spacing w:after="120" w:line="276" w:lineRule="auto"/>
        <w:jc w:val="both"/>
      </w:pPr>
      <w:r>
        <w:t xml:space="preserve">Owner: 524H0195. Evidence: Part 3 redacted provider transaction IDs and callback logs for success, cancellation/failure, invalid signature and repeated callback; automated TC-P-05–09. Credentials are excluded. Mock-only evidence does not meet this criterion. Trace: FR-P1/P3/P4; FR-S5. Status: Planned.</w:t>
      </w:r>
    </w:p>
    <w:p w14:paraId="19E3D68F" w14:textId="77777777" w:rsidR="00617ACC" w:rsidRDefault="00000000">
      <w:pPr>
        <w:keepNext/>
        <w:spacing w:before="80" w:after="40"/>
      </w:pPr>
      <w:r>
        <w:rPr>
          <w:b/>
          <w:bCs/>
          <w:sz w:val="21"/>
          <w:szCs w:val="21"/>
        </w:rPr>
        <w:t xml:space="preserve">Interactive Admin dashboard</w:t>
      </w:r>
    </w:p>
    <w:p w14:paraId="12346F96" w14:textId="77777777" w:rsidR="00617ACC" w:rsidRDefault="00000000" w:rsidP="00492632">
      <w:pPr>
        <w:spacing w:after="120" w:line="276" w:lineRule="auto"/>
        <w:jc w:val="both"/>
      </w:pPr>
      <w:r>
        <w:t xml:space="preserve">Provide R1 Revenue and R2 Hub Utilization with charts and tables. Revenue date-range and hub-selection controls refresh their respective views from authorised server data.</w:t>
      </w:r>
    </w:p>
    <w:p w14:paraId="12346F96" w14:textId="77777777" w:rsidR="00617ACC" w:rsidRDefault="00000000" w:rsidP="00492632">
      <w:pPr>
        <w:spacing w:after="120" w:line="276" w:lineRule="auto"/>
        <w:jc w:val="both"/>
      </w:pPr>
      <w:r>
        <w:t xml:space="preserve">Owner: 524H0191 / 524H0179. Evidence: Part 2 dashboard prototype; Part 3 recorded filter interaction, chart/table reconciliation against seeded data, and denied non-Admin access. Automated TC-S-03a–c. Trace: FR-R1/R2; FR-S2/S3. Status: Planned.</w:t>
      </w:r>
    </w:p>
    <w:p w14:paraId="19E3D68F" w14:textId="77777777" w:rsidR="00617ACC" w:rsidRDefault="00000000">
      <w:pPr>
        <w:keepNext/>
        <w:spacing w:before="80" w:after="40"/>
      </w:pPr>
      <w:r>
        <w:rPr>
          <w:b/>
          <w:bCs/>
          <w:sz w:val="21"/>
          <w:szCs w:val="21"/>
        </w:rPr>
        <w:t xml:space="preserve">Automated tests</w:t>
      </w:r>
    </w:p>
    <w:p w14:paraId="12346F96" w14:textId="77777777" w:rsidR="00617ACC" w:rsidRDefault="00000000" w:rsidP="00492632">
      <w:pPr>
        <w:spacing w:after="120" w:line="276" w:lineRule="auto"/>
        <w:jc w:val="both"/>
      </w:pPr>
      <w:r>
        <w:t xml:space="preserve">Run unit tests for pricing/state rules and integration/E2E tests for orders, sandbox callbacks and the Admin dashboard. Cover at least 20 EP/BVA cases and five forbidden transitions.</w:t>
      </w:r>
    </w:p>
    <w:p w14:paraId="12346F96" w14:textId="77777777" w:rsidR="00617ACC" w:rsidRDefault="00000000" w:rsidP="00492632">
      <w:pPr>
        <w:spacing w:after="120" w:line="276" w:lineRule="auto"/>
        <w:jc w:val="both"/>
      </w:pPr>
      <w:r>
        <w:t xml:space="preserve">Owner: 524H0195 / 524H0191 / 524H0179. Evidence: Part 3 versioned commands and fixtures, commit identifier and execution reports with counts and PASS/FAIL outcomes. Planned test IDs and screenshots alone do not establish execution. Trace: RTM; TC-P-05–09; TC-S-03a–c. Status: Planned.</w:t>
      </w:r>
    </w:p>
    <w:p w14:paraId="12346F96" w14:textId="77777777" w:rsidR="00617ACC" w:rsidRDefault="00000000" w:rsidP="00492632">
      <w:pPr>
        <w:spacing w:after="120" w:line="276" w:lineRule="auto"/>
        <w:jc w:val="both"/>
      </w:pPr>
      <w:r>
        <w:t xml:space="preserve">.NET 8 is the existing baseline and reaches end of support on 10 November 2026, before later milestones. Record this lifecycle risk and agree any runtime upgrade with the instructor. Arrange sandbox credentials early. A simulated payment is an explicitly labelled fallback and does not meet the live-sandbox criterion.</w:t>
      </w:r>
    </w:p>
    <w:p w14:paraId="780C0530" w14:textId="77777777" w:rsidR="00617ACC" w:rsidRDefault="00000000">
      <w:pPr>
        <w:pStyle w:val="Heading2"/>
        <w:keepNext/>
      </w:pPr>
      <w:bookmarkStart w:id="1005" w:name="sgb_5"/>
      <w:r>
        <w:t>1.2 Problem Statement</w:t>
      </w:r>
      <w:bookmarkEnd w:id="1005"/>
    </w:p>
    <w:p w14:paraId="4D4F5A69" w14:textId="77777777" w:rsidR="00617ACC" w:rsidRDefault="00000000">
      <w:pPr>
        <w:spacing w:after="100"/>
      </w:pPr>
      <w:r>
        <w:rPr>
          <w:color w:val="000000"/>
          <w:sz w:val="21"/>
          <w:szCs w:val="21"/>
        </w:rPr>
        <w:t xml:space="preserve">Customers need one reliable way to browse food across brands and hubs, understand the complete price before paying, and track delivery. Kitchen staff must see orders belonging to their hub, control preparation and avoid accepting work when capacity is saturated. Administrators need consistent Revenue and Hub Utilization reports; shippers need authorised delivery transitions and COD confirmation. Local Customers and Foreign Tourists require different identity and payment options, while sharing the same pricing and order lifecycle. SaigonBite therefore needs traceable requirements that reconcile transparent charging, hub capacity, actor permissions and retained order history.</w:t>
      </w:r>
    </w:p>
    <w:p w14:paraId="12346F96" w14:textId="77777777" w:rsidR="00617ACC" w:rsidRDefault="00000000" w:rsidP="00492632">
      <w:pPr>
        <w:spacing w:after="120" w:line="276" w:lineRule="auto"/>
        <w:jc w:val="both"/>
      </w:pPr>
      <w:r>
        <w:t xml:space="preserve">This Part 1 submission defines the proposal and requirements baseline. Detailed UML, Figma, source implementation, sandbox transactions and application test results belong to later deliverables. Planned components, tests and ownership are not completed execution evidence.</w:t>
      </w:r>
    </w:p>
    <w:p w14:paraId="784C4B5B" w14:textId="77777777" w:rsidR="00617ACC" w:rsidRDefault="00000000">
      <w:pPr>
        <w:pStyle w:val="Heading2"/>
        <w:keepNext/>
      </w:pPr>
      <w:bookmarkStart w:id="1006" w:name="sgb_6"/>
      <w:r>
        <w:t>1.3 Functional Requirements</w:t>
      </w:r>
      <w:bookmarkEnd w:id="1006"/>
    </w:p>
    <w:p w14:paraId="12346F96" w14:textId="77777777" w:rsidR="00617ACC" w:rsidRDefault="00000000" w:rsidP="00492632">
      <w:pPr>
        <w:spacing w:after="120" w:line="276" w:lineRule="auto"/>
        <w:jc w:val="both"/>
      </w:pPr>
      <w:r>
        <w:t xml:space="preserve">Amounts are VND; time windows use Vietnam local time (UTC+7), start inclusive and end exclusive. UC1=D, UC2=A and UC3=B; secondary scopes C/E/F remain assigned to these owners. R1 and R2 are mandatory. Each stable FR ID below maps to its source and use case; the seeded RTM adds owner/component/test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160"/>
        <w:gridCol w:w="1100"/>
        <w:gridCol w:w="1700"/>
        <w:gridCol w:w="1600"/>
      </w:tblGrid>
      <w:tr w:rsidR="00617ACC" w14:paraId="66209F2D" w14:textId="77777777">
        <w:tblPrEx>
          <w:tblCellMar>
            <w:top w:w="0" w:type="dxa"/>
            <w:bottom w:w="0" w:type="dxa"/>
          </w:tblCellMar>
        </w:tblPrEx>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06AA20F" w14:textId="77777777" w:rsidR="00617ACC" w:rsidRDefault="00000000">
            <w:pPr>
              <w:spacing w:after="40" w:line="252" w:lineRule="auto"/>
            </w:pPr>
            <w:r>
              <w:rPr>
                <w:b/>
                <w:bCs/>
                <w:color w:val="1F3A5F"/>
                <w:sz w:val="19"/>
                <w:szCs w:val="19"/>
              </w:rPr>
              <w:t>ID</w:t>
            </w:r>
          </w:p>
        </w:tc>
        <w:tc>
          <w:tcPr>
            <w:tcW w:w="4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5D7E787" w14:textId="77777777" w:rsidR="00617ACC" w:rsidRDefault="00000000">
            <w:pPr>
              <w:spacing w:after="40" w:line="252" w:lineRule="auto"/>
            </w:pPr>
            <w:r>
              <w:rPr>
                <w:b/>
                <w:bCs/>
                <w:color w:val="1F3A5F"/>
                <w:sz w:val="19"/>
                <w:szCs w:val="19"/>
              </w:rPr>
              <w:t>Requirement ("The system shall…")</w:t>
            </w:r>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6D9E3DC" w14:textId="77777777" w:rsidR="00617ACC" w:rsidRDefault="00000000">
            <w:pPr>
              <w:spacing w:after="40" w:line="252" w:lineRule="auto"/>
            </w:pPr>
            <w:r>
              <w:rPr>
                <w:b/>
                <w:bCs/>
                <w:color w:val="1F3A5F"/>
                <w:sz w:val="19"/>
                <w:szCs w:val="19"/>
              </w:rPr>
              <w:t>Use case</w:t>
            </w:r>
          </w:p>
        </w:tc>
        <w:tc>
          <w:tcPr>
            <w:tcW w:w="1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0074324" w14:textId="77777777" w:rsidR="00617ACC" w:rsidRDefault="00000000">
            <w:pPr>
              <w:spacing w:after="40" w:line="252" w:lineRule="auto"/>
            </w:pPr>
            <w:r>
              <w:rPr>
                <w:b/>
                <w:bCs/>
                <w:color w:val="1F3A5F"/>
                <w:sz w:val="19"/>
                <w:szCs w:val="19"/>
              </w:rPr>
              <w:t>Business rules</w:t>
            </w:r>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1A79C37" w14:textId="77777777" w:rsidR="00617ACC" w:rsidRDefault="00000000">
            <w:pPr>
              <w:spacing w:after="40" w:line="252" w:lineRule="auto"/>
            </w:pPr>
            <w:r>
              <w:rPr>
                <w:b/>
                <w:bCs/>
                <w:color w:val="1F3A5F"/>
                <w:sz w:val="19"/>
                <w:szCs w:val="19"/>
              </w:rPr>
              <w:t>Report</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FR-A1</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an administrator create a brand (name, description, operating hubs) and create its menu items (name, category, positive VND price, brand and availability).</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A</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BR12</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FR-A2</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any visitor view brands and menu items filtered by hub and by category.</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A</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BR12</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FR-A3</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an administrator edit brand details and a menu item’s name, category, price and brand.</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A</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BR12</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FR-A4</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soft-delete brands and menu items, so that historical orders and reports keep their names and prices.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A</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BR12</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FR-A5</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an administrator set item availability; unavailable or inactive items shall not be orderable.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A</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BR12</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FR-A6</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reject any order line whose item belongs to a brand the chosen hub does not operate.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A</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BR12</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FR-B1</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an administrator create a hub with a district, an address and a whole-number kitchen capacity greater than zero.</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B</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BR8</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FR-B2</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display hub load as 100 times the count of Confirmed or Preparing orders divided by positive integer kitchen capacity; the new order is not counted.</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B</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BR8</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FR-B3</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an administrator edit a hub’s district, address and positive integer capacity, and recompute displayed load after a capacity change.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B</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BR8</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FR-B4</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soft-delete a hub, removing it from ordering while preserving its historical orders and report rows.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B</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BR8</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FR-B5</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refuse a new order when the chosen hub’s load is 90 % or above and shall ask the customer to choose another hub.</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B</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BR8</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FR-C1</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an administrator create a voucher with a code, a type (PERCENT or FIXED), a value, a maximum discount, a minimum subtotal, validity dates and an active flag.</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C</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BR9</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FR-C2</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an administrator view, edit and deactivate vouchers.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C</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BR9</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FR-C3</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accept at most one active voucher within its validity dates and check its minimum-subtotal condition against S before discounts.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C</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BR9</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FR-D1</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a customer build an order from the menus of one hub, with 1 to 30 lines and a quantity of 1 to 20 per line.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BR12</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FR-D2</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reject an order whose item subtotal is below 50,000.</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FR-D3</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reject an order whose delivery distance exceeds 8.0 km.</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BR2</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FR-D4</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charge D = 15,000 for d ≤ 2 km; 15,000 + 5,000 × ceil(d − 2) for 2 &lt; d ≤ 5; and 30,000 + 7,000 × ceil(d − 5) for 5 &lt; d ≤ 8.</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BR3</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FR-D5</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charge R = 20% of non-waived D when placement time in Vietnam (UTC+7) is in [11:00, 13:00) or [17:30, 19:30); otherwise R = 0.</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BR4</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FR-D6</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add a flat 10,000 rain surcharge while the administrator’s heavy-rain flag is on, using the flag value snapshotted on the order.</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BR5</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FR-D7</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waive the delivery fee and the rush surcharge when the item subtotal is 300,000 or more, while the rain surcharge still applies.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BR6</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FR-D8</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apply a Quiet Kitchen discount of 10 % of the item subtotal when the hub load at placement is below 30 %.</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BR7</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FR-D9</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calculate PERCENT voucher V on S − Q, limited by the voucher cap and S − Q; FIXED V shall not exceed S − Q.</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BR9</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FR-D10</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calculate S, Q, V, F = S − Q − V, D, R, R2 and raw total = F + D + R + R2 in BR10 order, retain fractional values without intermediate rounding or truncation, then round once to the nearest 1,000 VND, half up.</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BR10, BR11</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FR-D11</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show an itemised price breakdown — subtotal, Quiet Kitchen discount, voucher, food total, delivery fee, rush surcharge, rain surcharge, rounded total — before payment.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BR10</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FR-D12</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allow items to be edited only while the order is Placed, and any recalculation shall reuse the stored placement snapshot.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BR17</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FR-D13</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allow Customer cancellation in Placed or Confirmed, Kitchen Staff rejection in Placed with a reason, and Admin cancellation in Confirmed; online-paid cancellations shall be refunded in full (simulated).</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BR16</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FR-D14</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store a price snapshot of timestamp, hub load and rain flag at placement so that the price stays reproducible.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BR17</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FR-E1</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register a Local Customer with a Vietnamese mobile number of exactly ten digits starting 03, 05, 07, 08 or 09, and a simulated OTP.</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E</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BR18</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FR-E2</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register a Foreign Tourist with a passport number of 6 to 9 letters or digits, a nationality, a valid email and a simulated email code.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E</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BR18</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FR-E3</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enforce a unique identifier and a password of at least eight characters stored as a hash.</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E</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BR18</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FR-E4</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store both customer types in one schema using a discriminator, and let an administrator view, edit and deactivate accounts.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E</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BR18</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FR-F1</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an administrator assign an available shipper to a Ready order and record the shipper and assignment time (assumption A1).</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F</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BR15</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FR-F2</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enforce all eight transitions and actor/condition constraints in Specification section 2C in the business layer and reject every other transition; Delivered, Cancelled and Failed are terminal.</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F</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BR15</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FR-F3</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require a shipper to confirm cash collected before a COD order may become Delivered.</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F</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BR14</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FR-F4</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the assigned shipper move Out for Delivery to terminal Failed when the customer is unreachable, recording a reason; financial settlement follows assumption A2.</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F</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BR15, BR16</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FR-P1</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offer only the payment methods that belong to the customer’s actor group: MoMo, VNPay and cash for Local Customers; Apple Pay, PayPal and cash for Foreign Tourists.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BR13</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FR-P2</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refuse Cash on Delivery when the rounded total exceeds 1,000,000.</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BR14</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FR-P3</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record each payment attempt with order, selected method, timestamp and success/failure outcome; only an actor-permitted Strategy may be selected.</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BR13</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FR-P4</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integrate the live VNPay sandbox API for eligible Local Customer orders, authenticate callbacks and validate the order and amount before recording success, and process repeated callbacks idempotently.</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Tier 4 instructor table; BR13</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FR-R1</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produce a Revenue report for a chosen date range showing total revenue by brand category and by payment method, excluding Cancelled and Failed orders.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A</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R1</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R1</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FR-R2</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produce a Hub Utilization report showing, per hub, orders handled, average preparation time from Confirmed to Ready, current load percentage and the number of Quiet Kitchen discounts granted.</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B</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R2</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R2</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FR-S1</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any user switch the interface between English and Vietnamese, and the choice shall persist for the session.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E</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NFR3</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FR-S2</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restrict each role to its own functions on the server, not only in the interface.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E</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NFR4</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FR-S3</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provide an interactive administrator dashboard for R1 and R2 with revenue date-range and hub-selection controls that refresh the respective charts and tables from the same authorised report data.</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A/B</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Tier 4 instructor table; R1, R2</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R1, R2</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FR-S4</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let an administrator toggle the heavy-rain flag that the rain surcharge depends 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BR5</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 xml:space="preserve">FR-S5</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xml:space="preserve">The system shall append an audit record for each status change (actor, timestamp, old/new state) and payment attempt (actor, timestamp, method, outcome), without an application-level edit/delete operation.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 xml:space="preserve">D</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 xml:space="preserve">BR15, NFR5</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xml:space="preserve">—</w:t>
            </w:r>
          </w:p>
        </w:tc>
      </w:tr>
    </w:tbl>
    <w:p w14:paraId="19E3D68F" w14:textId="77777777" w:rsidR="00617ACC" w:rsidRDefault="00000000">
      <w:pPr>
        <w:keepNext/>
        <w:spacing w:before="80" w:after="40"/>
      </w:pPr>
      <w:r>
        <w:rPr>
          <w:b/>
          <w:bCs/>
          <w:sz w:val="21"/>
          <w:szCs w:val="21"/>
        </w:rPr>
        <w:t xml:space="preserve">Order lifecycle and precision acceptance baseline</w:t>
      </w:r>
    </w:p>
    <w:p w14:paraId="12346F96" w14:textId="77777777" w:rsidR="00617ACC" w:rsidRDefault="00000000" w:rsidP="00492632">
      <w:pPr>
        <w:spacing w:after="120" w:line="276" w:lineRule="auto"/>
        <w:jc w:val="both"/>
      </w:pPr>
      <w:r>
        <w:t xml:space="preserve">Allowed transitions are Placed→Confirmed (Kitchen Staff at the hub), Placed→Cancelled (Customer or hub staff with rejection reason), Confirmed→Preparing (hub staff), Confirmed→Cancelled (Customer/Admin), Preparing→Ready (hub staff), Ready→Out for Delivery (assigned Shipper), Out for Delivery→Delivered (assigned Shipper; COD collected first) and Out for Delivery→Failed (assigned Shipper; unreachable customer). Delivered, Cancelled and Failed are terminal; every other transition is forbidden. Source: specification section 2C and BR14–BR16.</w:t>
      </w:r>
    </w:p>
    <w:p w14:paraId="12346F96" w14:textId="77777777" w:rsidR="00617ACC" w:rsidRDefault="00000000" w:rsidP="00492632">
      <w:pPr>
        <w:spacing w:after="120" w:line="276" w:lineRule="auto"/>
        <w:jc w:val="both"/>
      </w:pPr>
      <w:r>
        <w:t xml:space="preserve">Preserve fractional discounts until the final half-up rounding (BR10/BR11). Acceptance example: subtotal 61,111; load 20%; valid uncapped 10% voucher; 1 km; no rush/rain. Quiet Kitchen discount=6,111.1; voucher=5,499.99; raw=64,499.91; final=64,000. Intermediate truncation would incorrectly yield 65,000. These are independent expected values, not application test results.</w:t>
      </w:r>
    </w:p>
    <w:p w14:paraId="7A0ADAA2" w14:textId="77777777" w:rsidR="00617ACC" w:rsidRDefault="00000000">
      <w:pPr>
        <w:pStyle w:val="Heading2"/>
        <w:keepNext/>
      </w:pPr>
      <w:bookmarkStart w:id="1007" w:name="sgb_7"/>
      <w:r>
        <w:t>1.4 Quality Attributes (Non-Functional Requirements)</w:t>
      </w:r>
      <w:bookmarkEnd w:id="1007"/>
    </w:p>
    <w:p w14:paraId="12346F96" w14:textId="77777777" w:rsidR="00617ACC" w:rsidRDefault="00000000" w:rsidP="00492632">
      <w:pPr>
        <w:spacing w:after="120" w:line="276" w:lineRule="auto"/>
        <w:jc w:val="both"/>
      </w:pPr>
      <w:r>
        <w:t xml:space="preserve">NFR1–NFR4 refine the mandatory performance, maintainability, usability and security baselines; NFR5/NFR6 are team-defined. All verification is planned. Each target below retains its source and owner in the RTM.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3560"/>
        <w:gridCol w:w="3200"/>
      </w:tblGrid>
      <w:tr w:rsidR="00617ACC" w14:paraId="1EDA639A" w14:textId="77777777">
        <w:tblPrEx>
          <w:tblCellMar>
            <w:top w:w="0" w:type="dxa"/>
            <w:bottom w:w="0" w:type="dxa"/>
          </w:tblCellMar>
        </w:tblPrEx>
        <w:trPr>
          <w:cantSplit/>
          <w:tblHeader/>
        </w:trPr>
        <w:tc>
          <w:tcPr>
            <w:tcW w:w="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90B7D51" w14:textId="77777777" w:rsidR="00617ACC" w:rsidRDefault="00000000">
            <w:pPr>
              <w:spacing w:after="40" w:line="252" w:lineRule="auto"/>
            </w:pPr>
            <w:r>
              <w:rPr>
                <w:b/>
                <w:bCs/>
                <w:color w:val="1F3A5F"/>
                <w:sz w:val="19"/>
                <w:szCs w:val="19"/>
              </w:rPr>
              <w:t>ID</w:t>
            </w:r>
          </w:p>
        </w:tc>
        <w:tc>
          <w:tcPr>
            <w:tcW w:w="1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8D37FAA" w14:textId="77777777" w:rsidR="00617ACC" w:rsidRDefault="00000000">
            <w:pPr>
              <w:spacing w:after="40" w:line="252" w:lineRule="auto"/>
            </w:pPr>
            <w:r>
              <w:rPr>
                <w:b/>
                <w:bCs/>
                <w:color w:val="1F3A5F"/>
                <w:sz w:val="19"/>
                <w:szCs w:val="19"/>
              </w:rPr>
              <w:t>Attribute</w:t>
            </w:r>
          </w:p>
        </w:tc>
        <w:tc>
          <w:tcPr>
            <w:tcW w:w="3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4D584AE" w14:textId="77777777" w:rsidR="00617ACC" w:rsidRDefault="00000000">
            <w:pPr>
              <w:spacing w:after="40" w:line="252" w:lineRule="auto"/>
            </w:pPr>
            <w:r>
              <w:rPr>
                <w:b/>
                <w:bCs/>
                <w:color w:val="1F3A5F"/>
                <w:sz w:val="19"/>
                <w:szCs w:val="19"/>
              </w:rPr>
              <w:t>Measurable target</w:t>
            </w:r>
          </w:p>
        </w:tc>
        <w:tc>
          <w:tcPr>
            <w:tcW w:w="3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E5004F1" w14:textId="77777777" w:rsidR="00617ACC" w:rsidRDefault="00000000">
            <w:pPr>
              <w:spacing w:after="40" w:line="252" w:lineRule="auto"/>
            </w:pPr>
            <w:r>
              <w:rPr>
                <w:b/>
                <w:bCs/>
                <w:color w:val="1F3A5F"/>
                <w:sz w:val="19"/>
                <w:szCs w:val="19"/>
              </w:rPr>
              <w:t>How you will verify it</w:t>
            </w:r>
          </w:p>
        </w:tc>
      </w:tr>
      <w:tr w:rsidR="00617ACC" w14:paraId="4CDBA263"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2BBA73" w14:textId="77777777" w:rsidR="00617ACC" w:rsidRDefault="00000000">
            <w:pPr>
              <w:spacing w:after="40" w:line="252" w:lineRule="auto"/>
            </w:pPr>
            <w:r>
              <w:rPr>
                <w:sz w:val="19"/>
                <w:szCs w:val="19"/>
              </w:rPr>
              <w:t xml:space="preserve">NFR1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9CADC3" w14:textId="77777777" w:rsidR="00617ACC" w:rsidRDefault="00000000">
            <w:pPr>
              <w:spacing w:after="40" w:line="252" w:lineRule="auto"/>
            </w:pPr>
            <w:r>
              <w:rPr>
                <w:sz w:val="19"/>
                <w:szCs w:val="19"/>
              </w:rPr>
              <w:t xml:space="preserve">Performance</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C2DF77" w14:textId="77777777" w:rsidR="00617ACC" w:rsidRDefault="00000000">
            <w:pPr>
              <w:spacing w:after="40" w:line="252" w:lineRule="auto"/>
            </w:pPr>
            <w:r>
              <w:rPr>
                <w:sz w:val="19"/>
                <w:szCs w:val="19"/>
              </w:rPr>
              <w:t xml:space="preserve">Price calculation for a valid order of 30 lines completes in under 1.5 seconds server-side.</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03B8F6" w14:textId="77777777" w:rsidR="00617ACC" w:rsidRDefault="00000000">
            <w:pPr>
              <w:spacing w:after="40" w:line="252" w:lineRule="auto"/>
            </w:pPr>
            <w:r>
              <w:rPr>
                <w:sz w:val="19"/>
                <w:szCs w:val="19"/>
              </w:rPr>
              <w:t xml:space="preserve">Time the engine with 30 valid lines on the documented test machine; record environment, elapsed times and pass/fail in Part 3.</w:t>
            </w:r>
          </w:p>
        </w:tc>
      </w:tr>
      <w:tr w:rsidR="00617ACC" w14:paraId="4CDBA263"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2BBA73" w14:textId="77777777" w:rsidR="00617ACC" w:rsidRDefault="00000000">
            <w:pPr>
              <w:spacing w:after="40" w:line="252" w:lineRule="auto"/>
            </w:pPr>
            <w:r>
              <w:rPr>
                <w:sz w:val="19"/>
                <w:szCs w:val="19"/>
              </w:rPr>
              <w:t xml:space="preserve">NFR2</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9CADC3" w14:textId="77777777" w:rsidR="00617ACC" w:rsidRDefault="00000000">
            <w:pPr>
              <w:spacing w:after="40" w:line="252" w:lineRule="auto"/>
            </w:pPr>
            <w:r>
              <w:rPr>
                <w:sz w:val="19"/>
                <w:szCs w:val="19"/>
              </w:rPr>
              <w:t xml:space="preserve">Maintainability</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C2DF77" w14:textId="77777777" w:rsidR="00617ACC" w:rsidRDefault="00000000">
            <w:pPr>
              <w:spacing w:after="40" w:line="252" w:lineRule="auto"/>
            </w:pPr>
            <w:r>
              <w:rPr>
                <w:sz w:val="19"/>
                <w:szCs w:val="19"/>
              </w:rPr>
              <w:t xml:space="preserve">Use MVC separation. Adding a payment method requires one new Strategy class and one registration, with zero edits to existing payment classes.</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03B8F6" w14:textId="77777777" w:rsidR="00617ACC" w:rsidRDefault="00000000">
            <w:pPr>
              <w:spacing w:after="40" w:line="252" w:lineRule="auto"/>
            </w:pPr>
            <w:r>
              <w:rPr>
                <w:sz w:val="19"/>
                <w:szCs w:val="19"/>
              </w:rPr>
              <w:t xml:space="preserve">Add a sample method in a disposable branch; inspect the diff and rerun existing payment tests. This criterion applies to a payment-extension change request.</w:t>
            </w:r>
          </w:p>
        </w:tc>
      </w:tr>
      <w:tr w:rsidR="00617ACC" w14:paraId="4CDBA263"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2BBA73" w14:textId="77777777" w:rsidR="00617ACC" w:rsidRDefault="00000000">
            <w:pPr>
              <w:spacing w:after="40" w:line="252" w:lineRule="auto"/>
            </w:pPr>
            <w:r>
              <w:rPr>
                <w:sz w:val="19"/>
                <w:szCs w:val="19"/>
              </w:rPr>
              <w:t xml:space="preserve">NFR3</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9CADC3" w14:textId="77777777" w:rsidR="00617ACC" w:rsidRDefault="00000000">
            <w:pPr>
              <w:spacing w:after="40" w:line="252" w:lineRule="auto"/>
            </w:pPr>
            <w:r>
              <w:rPr>
                <w:sz w:val="19"/>
                <w:szCs w:val="19"/>
              </w:rPr>
              <w:t xml:space="preserve">Usability</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C2DF77" w14:textId="77777777" w:rsidR="00617ACC" w:rsidRDefault="00000000">
            <w:pPr>
              <w:spacing w:after="40" w:line="252" w:lineRule="auto"/>
            </w:pPr>
            <w:r>
              <w:rPr>
                <w:sz w:val="19"/>
                <w:szCs w:val="19"/>
              </w:rPr>
              <w:t xml:space="preserve">All required screens support English/Vietnamese and operate without horizontal page scrolling at 390, 768 and 1440 px; culture switching preserves the cart and session.</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03B8F6" w14:textId="77777777" w:rsidR="00617ACC" w:rsidRDefault="00000000">
            <w:pPr>
              <w:spacing w:after="40" w:line="252" w:lineRule="auto"/>
            </w:pPr>
            <w:r>
              <w:rPr>
                <w:sz w:val="19"/>
                <w:szCs w:val="19"/>
              </w:rPr>
              <w:t xml:space="preserve">Check each screen and language at the three widths, verify resource keys and repeat switching with a non-empty cart.</w:t>
            </w:r>
          </w:p>
        </w:tc>
      </w:tr>
      <w:tr w:rsidR="00617ACC" w14:paraId="4CDBA263"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2BBA73" w14:textId="77777777" w:rsidR="00617ACC" w:rsidRDefault="00000000">
            <w:pPr>
              <w:spacing w:after="40" w:line="252" w:lineRule="auto"/>
            </w:pPr>
            <w:r>
              <w:rPr>
                <w:sz w:val="19"/>
                <w:szCs w:val="19"/>
              </w:rPr>
              <w:t xml:space="preserve">NFR4</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9CADC3" w14:textId="77777777" w:rsidR="00617ACC" w:rsidRDefault="00000000">
            <w:pPr>
              <w:spacing w:after="40" w:line="252" w:lineRule="auto"/>
            </w:pPr>
            <w:r>
              <w:rPr>
                <w:sz w:val="19"/>
                <w:szCs w:val="19"/>
              </w:rPr>
              <w:t xml:space="preserve">Security</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C2DF77" w14:textId="77777777" w:rsidR="00617ACC" w:rsidRDefault="00000000">
            <w:pPr>
              <w:spacing w:after="40" w:line="252" w:lineRule="auto"/>
            </w:pPr>
            <w:r>
              <w:rPr>
                <w:sz w:val="19"/>
                <w:szCs w:val="19"/>
              </w:rPr>
              <w:t xml:space="preserve">Passwords are hashed, never stored as plaintext; every role is refused every server action outside its authorised role and resource scope.</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03B8F6" w14:textId="77777777" w:rsidR="00617ACC" w:rsidRDefault="00000000">
            <w:pPr>
              <w:spacing w:after="40" w:line="252" w:lineRule="auto"/>
            </w:pPr>
            <w:r>
              <w:rPr>
                <w:sz w:val="19"/>
                <w:szCs w:val="19"/>
              </w:rPr>
              <w:t xml:space="preserve">Inspect stored password representation; run an access matrix for both customer types, Kitchen Staff, Shipper and Admin, including other users’ orders and hubs.</w:t>
            </w:r>
          </w:p>
        </w:tc>
      </w:tr>
      <w:tr w:rsidR="00617ACC" w14:paraId="4CDBA263"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2BBA73" w14:textId="77777777" w:rsidR="00617ACC" w:rsidRDefault="00000000">
            <w:pPr>
              <w:spacing w:after="40" w:line="252" w:lineRule="auto"/>
            </w:pPr>
            <w:r>
              <w:rPr>
                <w:sz w:val="19"/>
                <w:szCs w:val="19"/>
              </w:rPr>
              <w:t xml:space="preserve">NFR5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9CADC3" w14:textId="77777777" w:rsidR="00617ACC" w:rsidRDefault="00000000">
            <w:pPr>
              <w:spacing w:after="40" w:line="252" w:lineRule="auto"/>
            </w:pPr>
            <w:r>
              <w:rPr>
                <w:sz w:val="19"/>
                <w:szCs w:val="19"/>
              </w:rPr>
              <w:t xml:space="preserve">Auditability</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C2DF77" w14:textId="77777777" w:rsidR="00617ACC" w:rsidRDefault="00000000">
            <w:pPr>
              <w:spacing w:after="40" w:line="252" w:lineRule="auto"/>
            </w:pPr>
            <w:r>
              <w:rPr>
                <w:sz w:val="19"/>
                <w:szCs w:val="19"/>
              </w:rPr>
              <w:t xml:space="preserve">100% of accepted status changes and payment attempts append a record with actor and timestamp; status changes include old/new state, payment attempts include method/outcome. No application update/delete endpoint is provided.</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03B8F6" w14:textId="77777777" w:rsidR="00617ACC" w:rsidRDefault="00000000">
            <w:pPr>
              <w:spacing w:after="40" w:line="252" w:lineRule="auto"/>
            </w:pPr>
            <w:r>
              <w:rPr>
                <w:sz w:val="19"/>
                <w:szCs w:val="19"/>
              </w:rPr>
              <w:t xml:space="preserve">Reconcile accepted transitions and payment attempts against audit rows and verify ordinary roles cannot change recorded history.</w:t>
            </w:r>
          </w:p>
        </w:tc>
      </w:tr>
      <w:tr w:rsidR="00617ACC" w14:paraId="4CDBA263"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2BBA73" w14:textId="77777777" w:rsidR="00617ACC" w:rsidRDefault="00000000">
            <w:pPr>
              <w:spacing w:after="40" w:line="252" w:lineRule="auto"/>
            </w:pPr>
            <w:r>
              <w:rPr>
                <w:sz w:val="19"/>
                <w:szCs w:val="19"/>
              </w:rPr>
              <w:t xml:space="preserve">NFR6</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9CADC3" w14:textId="77777777" w:rsidR="00617ACC" w:rsidRDefault="00000000">
            <w:pPr>
              <w:spacing w:after="40" w:line="252" w:lineRule="auto"/>
            </w:pPr>
            <w:r>
              <w:rPr>
                <w:sz w:val="19"/>
                <w:szCs w:val="19"/>
              </w:rPr>
              <w:t xml:space="preserve">Reliability</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C2DF77" w14:textId="77777777" w:rsidR="00617ACC" w:rsidRDefault="00000000">
            <w:pPr>
              <w:spacing w:after="40" w:line="252" w:lineRule="auto"/>
            </w:pPr>
            <w:r>
              <w:rPr>
                <w:sz w:val="19"/>
                <w:szCs w:val="19"/>
              </w:rPr>
              <w:t xml:space="preserve">Zero forbidden transitions are accepted; repeated pricing with identical lines and the stored placement snapshot returns identical components and rounded total.</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03B8F6" w14:textId="77777777" w:rsidR="00617ACC" w:rsidRDefault="00000000">
            <w:pPr>
              <w:spacing w:after="40" w:line="252" w:lineRule="auto"/>
            </w:pPr>
            <w:r>
              <w:rPr>
                <w:sz w:val="19"/>
                <w:szCs w:val="19"/>
              </w:rPr>
              <w:t xml:space="preserve">Enumerate the state/actor matrix, include at least five forbidden transitions, and repeat boundary pricing inputs against a fixed snapshot.</w:t>
            </w:r>
          </w:p>
        </w:tc>
      </w:tr>
    </w:tbl>
    <w:p w14:paraId="12346F96" w14:textId="77777777" w:rsidR="00617ACC" w:rsidRDefault="00000000" w:rsidP="00492632">
      <w:pPr>
        <w:spacing w:after="120" w:line="276" w:lineRule="auto"/>
        <w:jc w:val="both"/>
      </w:pPr>
      <w:r>
        <w:t xml:space="preserve">Sources and ownership: NFR1: Case Study section 4B; BR12; owner 524H0195; NFR2: Case Study section 4B; BR13; owner 524H0195; NFR3: Case Study section 4B; owner 524H0191; NFR4: Case Study section 4B; BR18; owner 524H0191; NFR5: Team-defined; BR15; R2; owner 524H0195 / 524H0179; NFR6: Team-defined; BR10, BR11, BR15, BR17; owner 524H0195 / 524H0179.</w:t>
      </w:r>
    </w:p>
    <w:p w14:paraId="6F042741" w14:textId="77777777" w:rsidR="00617ACC" w:rsidRDefault="00000000">
      <w:pPr>
        <w:pStyle w:val="Heading2"/>
        <w:keepNext/>
      </w:pPr>
      <w:bookmarkStart w:id="1008" w:name="sgb_8"/>
      <w:r>
        <w:t>1.5 Ambiguity Log</w:t>
      </w:r>
      <w:bookmarkEnd w:id="1008"/>
    </w:p>
    <w:p w14:paraId="12346F96" w14:textId="77777777" w:rsidR="00617ACC" w:rsidRDefault="00000000" w:rsidP="00492632">
      <w:pPr>
        <w:spacing w:after="120" w:line="276" w:lineRule="auto"/>
        <w:jc w:val="both"/>
      </w:pPr>
      <w:r>
        <w:t xml:space="preserve">These are working assumptions, not instructor approvals. Fixed thresholds, calculation order and authorised state transitions are not open ambiguities. A changed answer requires updating the affected requirements, design and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00"/>
        <w:gridCol w:w="3100"/>
        <w:gridCol w:w="2360"/>
      </w:tblGrid>
      <w:tr w:rsidR="00617ACC" w14:paraId="45E669B2" w14:textId="77777777">
        <w:tblPrEx>
          <w:tblCellMar>
            <w:top w:w="0" w:type="dxa"/>
            <w:bottom w:w="0" w:type="dxa"/>
          </w:tblCellMar>
        </w:tblPrEx>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290717" w14:textId="77777777" w:rsidR="00617ACC" w:rsidRDefault="00000000">
            <w:pPr>
              <w:spacing w:after="40" w:line="252" w:lineRule="auto"/>
            </w:pPr>
            <w:r>
              <w:rPr>
                <w:b/>
                <w:bCs/>
                <w:color w:val="1F3A5F"/>
                <w:sz w:val="19"/>
                <w:szCs w:val="19"/>
              </w:rPr>
              <w:t>ID</w:t>
            </w:r>
          </w:p>
        </w:tc>
        <w:tc>
          <w:tcPr>
            <w:tcW w:w="3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501D505" w14:textId="77777777" w:rsidR="00617ACC" w:rsidRDefault="00000000">
            <w:pPr>
              <w:spacing w:after="40" w:line="252" w:lineRule="auto"/>
            </w:pPr>
            <w:r>
              <w:rPr>
                <w:b/>
                <w:bCs/>
                <w:color w:val="1F3A5F"/>
                <w:sz w:val="19"/>
                <w:szCs w:val="19"/>
              </w:rPr>
              <w:t>Ambiguity or gap</w:t>
            </w:r>
          </w:p>
        </w:tc>
        <w:tc>
          <w:tcPr>
            <w:tcW w:w="3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2560E96" w14:textId="77777777" w:rsidR="00617ACC" w:rsidRDefault="00000000">
            <w:pPr>
              <w:spacing w:after="40" w:line="252" w:lineRule="auto"/>
            </w:pPr>
            <w:r>
              <w:rPr>
                <w:b/>
                <w:bCs/>
                <w:color w:val="1F3A5F"/>
                <w:sz w:val="19"/>
                <w:szCs w:val="19"/>
              </w:rPr>
              <w:t>Assumption we made</w:t>
            </w:r>
          </w:p>
        </w:tc>
        <w:tc>
          <w:tcPr>
            <w:tcW w:w="2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A7A6E4D" w14:textId="77777777" w:rsidR="00617ACC" w:rsidRDefault="00000000">
            <w:pPr>
              <w:spacing w:after="40" w:line="252" w:lineRule="auto"/>
            </w:pPr>
            <w:r>
              <w:rPr>
                <w:b/>
                <w:bCs/>
                <w:color w:val="1F3A5F"/>
                <w:sz w:val="19"/>
                <w:szCs w:val="19"/>
              </w:rPr>
              <w:t>Instructor answer / date</w:t>
            </w:r>
          </w:p>
        </w:tc>
      </w:tr>
      <w:tr w:rsidR="00617ACC" w14:paraId="14421A1B"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71B6E5" w14:textId="77777777" w:rsidR="00617ACC" w:rsidRDefault="00000000">
            <w:pPr>
              <w:spacing w:after="40" w:line="252" w:lineRule="auto"/>
            </w:pPr>
            <w:r>
              <w:rPr>
                <w:sz w:val="19"/>
                <w:szCs w:val="19"/>
              </w:rPr>
              <w:t xml:space="preserve">A1</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8231E1" w14:textId="77777777" w:rsidR="00617ACC" w:rsidRDefault="00000000">
            <w:pPr>
              <w:spacing w:after="40" w:line="252" w:lineRule="auto"/>
            </w:pPr>
            <w:r>
              <w:rPr>
                <w:sz w:val="19"/>
                <w:szCs w:val="19"/>
              </w:rPr>
              <w:t xml:space="preserve">Shipper assignment: Section 2C leaves the assignment mechanism open.</w:t>
              <w:br/>
              <w:t xml:space="preserve">Impact: FR-F1; UC F; assignment screen and service.</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C0518B" w14:textId="77777777" w:rsidR="00617ACC" w:rsidRDefault="00000000">
            <w:pPr>
              <w:spacing w:after="40" w:line="252" w:lineRule="auto"/>
            </w:pPr>
            <w:r>
              <w:rPr>
                <w:sz w:val="19"/>
                <w:szCs w:val="19"/>
              </w:rPr>
              <w:t xml:space="preserve">An Admin manually selects an available shipper for a Ready order. The system stores assignment time and shipper. Automatic dispatch is outside the initial scope.</w:t>
            </w:r>
          </w:p>
        </w:tc>
        <w:tc>
          <w:tcPr>
            <w:tcW w:w="2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04FBF2" w14:textId="77777777" w:rsidR="00617ACC" w:rsidRDefault="00000000">
            <w:pPr>
              <w:spacing w:after="40" w:line="252" w:lineRule="auto"/>
            </w:pPr>
            <w:r>
              <w:rPr>
                <w:sz w:val="19"/>
                <w:szCs w:val="19"/>
              </w:rPr>
              <w:t xml:space="preserve">Not asked; working assumption pending instructor review.</w:t>
            </w:r>
          </w:p>
        </w:tc>
      </w:tr>
      <w:tr w:rsidR="00617ACC" w14:paraId="14421A1B"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71B6E5" w14:textId="77777777" w:rsidR="00617ACC" w:rsidRDefault="00000000">
            <w:pPr>
              <w:spacing w:after="40" w:line="252" w:lineRule="auto"/>
            </w:pPr>
            <w:r>
              <w:rPr>
                <w:sz w:val="19"/>
                <w:szCs w:val="19"/>
              </w:rPr>
              <w:t xml:space="preserve">A2</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8231E1" w14:textId="77777777" w:rsidR="00617ACC" w:rsidRDefault="00000000">
            <w:pPr>
              <w:spacing w:after="40" w:line="252" w:lineRule="auto"/>
            </w:pPr>
            <w:r>
              <w:rPr>
                <w:sz w:val="19"/>
                <w:szCs w:val="19"/>
              </w:rPr>
              <w:t xml:space="preserve">Settlement after Failed delivery: Section 2C leaves the financial result of Failed delivery open.</w:t>
              <w:br/>
              <w:t xml:space="preserve">Impact: FR-F4; UC F/D; payment/refund policy and R1.</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C0518B" w14:textId="77777777" w:rsidR="00617ACC" w:rsidRDefault="00000000">
            <w:pPr>
              <w:spacing w:after="40" w:line="252" w:lineRule="auto"/>
            </w:pPr>
            <w:r>
              <w:rPr>
                <w:sz w:val="19"/>
                <w:szCs w:val="19"/>
              </w:rPr>
              <w:t xml:space="preserve">Refund online-paid orders in full in the simulated ledger; collect no COD cash. Preserve Failed as its own terminal state and exclude it from R1 revenue.</w:t>
            </w:r>
          </w:p>
        </w:tc>
        <w:tc>
          <w:tcPr>
            <w:tcW w:w="2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04FBF2" w14:textId="77777777" w:rsidR="00617ACC" w:rsidRDefault="00000000">
            <w:pPr>
              <w:spacing w:after="40" w:line="252" w:lineRule="auto"/>
            </w:pPr>
            <w:r>
              <w:rPr>
                <w:sz w:val="19"/>
                <w:szCs w:val="19"/>
              </w:rPr>
              <w:t xml:space="preserve">Not asked; working assumption pending instructor review.</w:t>
            </w:r>
          </w:p>
        </w:tc>
      </w:tr>
      <w:tr w:rsidR="00617ACC" w14:paraId="14421A1B"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71B6E5" w14:textId="77777777" w:rsidR="00617ACC" w:rsidRDefault="00000000">
            <w:pPr>
              <w:spacing w:after="40" w:line="252" w:lineRule="auto"/>
            </w:pPr>
            <w:r>
              <w:rPr>
                <w:sz w:val="19"/>
                <w:szCs w:val="19"/>
              </w:rPr>
              <w:t xml:space="preserve">A3</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8231E1" w14:textId="77777777" w:rsidR="00617ACC" w:rsidRDefault="00000000">
            <w:pPr>
              <w:spacing w:after="40" w:line="252" w:lineRule="auto"/>
            </w:pPr>
            <w:r>
              <w:rPr>
                <w:sz w:val="19"/>
                <w:szCs w:val="19"/>
              </w:rPr>
              <w:t xml:space="preserve">Tourist delivery address: Hotel and room are allowed, but a field structure is not prescribed.</w:t>
              <w:br/>
              <w:t xml:space="preserve">Impact: FR-E2 and FR-D1; address validation and checkout.</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C0518B" w14:textId="77777777" w:rsidR="00617ACC" w:rsidRDefault="00000000">
            <w:pPr>
              <w:spacing w:after="40" w:line="252" w:lineRule="auto"/>
            </w:pPr>
            <w:r>
              <w:rPr>
                <w:sz w:val="19"/>
                <w:szCs w:val="19"/>
              </w:rPr>
              <w:t xml:space="preserve">Store street/address text plus optional hotel name and room. Require a usable delivery address for either customer type; tourists are not required to supply a Vietnamese phone.</w:t>
            </w:r>
          </w:p>
        </w:tc>
        <w:tc>
          <w:tcPr>
            <w:tcW w:w="2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04FBF2" w14:textId="77777777" w:rsidR="00617ACC" w:rsidRDefault="00000000">
            <w:pPr>
              <w:spacing w:after="40" w:line="252" w:lineRule="auto"/>
            </w:pPr>
            <w:r>
              <w:rPr>
                <w:sz w:val="19"/>
                <w:szCs w:val="19"/>
              </w:rPr>
              <w:t xml:space="preserve">Not asked; working assumption pending instructor review.</w:t>
            </w:r>
          </w:p>
        </w:tc>
      </w:tr>
      <w:tr w:rsidR="00617ACC" w14:paraId="14421A1B"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71B6E5" w14:textId="77777777" w:rsidR="00617ACC" w:rsidRDefault="00000000">
            <w:pPr>
              <w:spacing w:after="40" w:line="252" w:lineRule="auto"/>
            </w:pPr>
            <w:r>
              <w:rPr>
                <w:sz w:val="19"/>
                <w:szCs w:val="19"/>
              </w:rPr>
              <w:t xml:space="preserve">A4</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8231E1" w14:textId="77777777" w:rsidR="00617ACC" w:rsidRDefault="00000000">
            <w:pPr>
              <w:spacing w:after="40" w:line="252" w:lineRule="auto"/>
            </w:pPr>
            <w:r>
              <w:rPr>
                <w:sz w:val="19"/>
                <w:szCs w:val="19"/>
              </w:rPr>
              <w:t xml:space="preserve">Invalid voucher user flow: BR9 specifies eligibility but not whether a refused voucher should block the whole order.</w:t>
              <w:br/>
              <w:t xml:space="preserve">Impact: FR-C3 and FR-D9/D11; checkout confirmation.</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C0518B" w14:textId="77777777" w:rsidR="00617ACC" w:rsidRDefault="00000000">
            <w:pPr>
              <w:spacing w:after="40" w:line="252" w:lineRule="auto"/>
            </w:pPr>
            <w:r>
              <w:rPr>
                <w:sz w:val="19"/>
                <w:szCs w:val="19"/>
              </w:rPr>
              <w:t xml:space="preserve">Show the refusal and the corrected breakdown with V=0; require the customer to review and confirm that total before placing the order. Never silently submit a higher total.</w:t>
            </w:r>
          </w:p>
        </w:tc>
        <w:tc>
          <w:tcPr>
            <w:tcW w:w="2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04FBF2" w14:textId="77777777" w:rsidR="00617ACC" w:rsidRDefault="00000000">
            <w:pPr>
              <w:spacing w:after="40" w:line="252" w:lineRule="auto"/>
            </w:pPr>
            <w:r>
              <w:rPr>
                <w:sz w:val="19"/>
                <w:szCs w:val="19"/>
              </w:rPr>
              <w:t xml:space="preserve">Not asked; working assumption pending instructor review.</w:t>
            </w:r>
          </w:p>
        </w:tc>
      </w:tr>
      <w:tr w:rsidR="00617ACC" w14:paraId="14421A1B"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71B6E5" w14:textId="77777777" w:rsidR="00617ACC" w:rsidRDefault="00000000">
            <w:pPr>
              <w:spacing w:after="40" w:line="252" w:lineRule="auto"/>
            </w:pPr>
            <w:r>
              <w:rPr>
                <w:sz w:val="19"/>
                <w:szCs w:val="19"/>
              </w:rPr>
              <w:t xml:space="preserve">A5</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8231E1" w14:textId="77777777" w:rsidR="00617ACC" w:rsidRDefault="00000000">
            <w:pPr>
              <w:spacing w:after="40" w:line="252" w:lineRule="auto"/>
            </w:pPr>
            <w:r>
              <w:rPr>
                <w:sz w:val="19"/>
                <w:szCs w:val="19"/>
              </w:rPr>
              <w:t xml:space="preserve">Catalogue price change before a Placed edit: BR17 fixes timestamp/load/rain but does not explicitly say which item prices apply when the catalogue changes before an edit.</w:t>
              <w:br/>
              <w:t xml:space="preserve">Impact: FR-D12/D14 and FR-A4; order-line price storage and edit tests.</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C0518B" w14:textId="77777777" w:rsidR="00617ACC" w:rsidRDefault="00000000">
            <w:pPr>
              <w:spacing w:after="40" w:line="252" w:lineRule="auto"/>
            </w:pPr>
            <w:r>
              <w:rPr>
                <w:sz w:val="19"/>
                <w:szCs w:val="19"/>
              </w:rPr>
              <w:t xml:space="preserve">Existing lines retain their recorded unit prices; newly added items use the current catalogue price after availability/membership validation. Recalculation still uses the original timestamp, load and rain snapshot.</w:t>
            </w:r>
          </w:p>
        </w:tc>
        <w:tc>
          <w:tcPr>
            <w:tcW w:w="2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04FBF2" w14:textId="77777777" w:rsidR="00617ACC" w:rsidRDefault="00000000">
            <w:pPr>
              <w:spacing w:after="40" w:line="252" w:lineRule="auto"/>
            </w:pPr>
            <w:r>
              <w:rPr>
                <w:sz w:val="19"/>
                <w:szCs w:val="19"/>
              </w:rPr>
              <w:t xml:space="preserve">Not asked; working assumption pending instructor review.</w:t>
            </w:r>
          </w:p>
        </w:tc>
      </w:tr>
    </w:tbl>
    <w:p w14:paraId="13F2B528" w14:textId="77777777" w:rsidR="00617ACC" w:rsidRDefault="00000000">
      <w:pPr>
        <w:pStyle w:val="Heading1"/>
        <w:keepNext/>
      </w:pPr>
      <w:bookmarkStart w:id="1009" w:name="sgb_9"/>
      <w:r>
        <w:t>References</w:t>
      </w:r>
      <w:bookmarkEnd w:id="1009"/>
    </w:p>
    <w:p w14:paraId="12346F96" w14:textId="77777777" w:rsidR="00617ACC" w:rsidRDefault="00000000" w:rsidP="00492632">
      <w:pPr>
        <w:spacing w:after="120" w:line="276" w:lineRule="auto"/>
        <w:jc w:val="both"/>
      </w:pPr>
      <w:r>
        <w:t xml:space="preserve">1. Ton Duc Thang University, Faculty of Information Technology (2026). SE Final Project Specification: SaigonBite, version 1.0, Sem01_2627. BR1–BR18, Part 1 checklist and rubric.</w:t>
      </w:r>
    </w:p>
    <w:p w14:paraId="12346F96" w14:textId="77777777" w:rsidR="00617ACC" w:rsidRDefault="00000000" w:rsidP="00492632">
      <w:pPr>
        <w:spacing w:after="120" w:line="276" w:lineRule="auto"/>
        <w:jc w:val="both"/>
      </w:pPr>
      <w:r>
        <w:t xml:space="preserve">2. Ton Duc Thang University (2026). SaigonBite Case Study: Cloud-Kitchen Food Delivery Hub. Context, FR1–FR9 and quality baselines.</w:t>
      </w:r>
    </w:p>
    <w:p w14:paraId="12346F96" w14:textId="77777777" w:rsidR="00617ACC" w:rsidRDefault="00000000" w:rsidP="00492632">
      <w:pPr>
        <w:spacing w:after="120" w:line="276" w:lineRule="auto"/>
        <w:jc w:val="both"/>
      </w:pPr>
      <w:r>
        <w:t xml:space="preserve">3. Ton Duc Thang University (2026). SaigonBite Student Survival Guide. Milestones, checklists and presentation guidance.</w:t>
      </w:r>
    </w:p>
    <w:p w14:paraId="12346F96" w14:textId="77777777" w:rsidR="00617ACC" w:rsidRDefault="00000000" w:rsidP="00492632">
      <w:pPr>
        <w:spacing w:after="120" w:line="276" w:lineRule="auto"/>
        <w:jc w:val="both"/>
      </w:pPr>
      <w:r>
        <w:t xml:space="preserve">4. Course instructor (2026). SE_Sem01_2627_Report_Template.docx. Required report structure, Part 1 sections 1.1–1.5 and appendices. Original retained unchanged with the course source files.</w:t>
      </w:r>
    </w:p>
    <w:p w14:paraId="12346F96" w14:textId="77777777" w:rsidR="00617ACC" w:rsidRDefault="00000000" w:rsidP="00492632">
      <w:pPr>
        <w:spacing w:after="120" w:line="276" w:lineRule="auto"/>
        <w:jc w:val="both"/>
      </w:pPr>
      <w:r>
        <w:t xml:space="preserve">5. Course instructor. Technology tiers (from the specification; instructor may edit the blue caps). Image supplied by the student on 24 October 2026; publication date not shown. Archived at docs/references/instructor-technology-tiers.png.</w:t>
      </w:r>
    </w:p>
    <w:p w14:paraId="12346F96" w14:textId="77777777" w:rsidR="00617ACC" w:rsidRDefault="00000000" w:rsidP="00492632">
      <w:pPr>
        <w:spacing w:after="120" w:line="276" w:lineRule="auto"/>
        <w:jc w:val="both"/>
      </w:pPr>
      <w:r>
        <w:t xml:space="preserve">6. Schwaber, K. and Sutherland, J. (2020). The Scrum Guide. https://scrumguides.org/scrum-guide.html. Basis for the proposed iterative process.</w:t>
      </w:r>
    </w:p>
    <w:p w14:paraId="12346F96" w14:textId="77777777" w:rsidR="00617ACC" w:rsidRDefault="00000000" w:rsidP="00492632">
      <w:pPr>
        <w:spacing w:after="120" w:line="276" w:lineRule="auto"/>
        <w:jc w:val="both"/>
      </w:pPr>
      <w:r>
        <w:t xml:space="preserve">7. Microsoft (2026). .NET 8 and .NET 9 will reach End of Support on November 10, 2026. https://devblogs.microsoft.com/dotnet/dotnet-8-9-end-of-support/. Runtime lifecycle risk.</w:t>
      </w:r>
    </w:p>
    <w:p w14:paraId="2D7EC44F" w14:textId="77777777" w:rsidR="00617ACC" w:rsidRDefault="00000000">
      <w:pPr>
        <w:pStyle w:val="Heading1"/>
        <w:keepNext/>
        <w:pageBreakBefore/>
      </w:pPr>
      <w:bookmarkStart w:id="1010" w:name="sgb_10"/>
      <w:r>
        <w:t>Appendix</w:t>
      </w:r>
      <w:bookmarkEnd w:id="1010"/>
    </w:p>
    <w:p w14:paraId="733DC42B" w14:textId="77777777" w:rsidR="00617ACC" w:rsidRDefault="00000000">
      <w:pPr>
        <w:pStyle w:val="Heading2"/>
        <w:keepNext/>
      </w:pPr>
      <w:bookmarkStart w:id="1011" w:name="sgb_11"/>
      <w:r>
        <w:t>Appendix A: Contribution Statement</w:t>
      </w:r>
      <w:bookmarkEnd w:id="1011"/>
    </w:p>
    <w:p w14:paraId="12346F96" w14:textId="77777777" w:rsidR="00617ACC" w:rsidRDefault="00000000" w:rsidP="00492632">
      <w:pPr>
        <w:spacing w:after="120" w:line="276" w:lineRule="auto"/>
        <w:jc w:val="both"/>
      </w:pPr>
      <w:r>
        <w:t xml:space="preserve">The following responsibilities are planned. The course requires signatures from all members at the start of Part 3. Members must supply their own signatures, dates and actual contributions; no signature is generated in this Part 1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400"/>
        <w:gridCol w:w="2460"/>
      </w:tblGrid>
      <w:tr w:rsidR="00617ACC" w14:paraId="447DE5BC" w14:textId="77777777">
        <w:tblPrEx>
          <w:tblCellMar>
            <w:top w:w="0" w:type="dxa"/>
            <w:bottom w:w="0" w:type="dxa"/>
          </w:tblCellMar>
        </w:tblPrEx>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14A2E9C" w14:textId="77777777" w:rsidR="00617ACC" w:rsidRDefault="00000000">
            <w:pPr>
              <w:spacing w:after="40" w:line="252" w:lineRule="auto"/>
            </w:pPr>
            <w:r>
              <w:rPr>
                <w:b/>
                <w:bCs/>
                <w:color w:val="1F3A5F"/>
                <w:sz w:val="19"/>
                <w:szCs w:val="19"/>
              </w:rPr>
              <w:t>Student (ID)</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5EAEA71" w14:textId="77777777" w:rsidR="00617ACC" w:rsidRDefault="00000000">
            <w:pPr>
              <w:spacing w:after="40" w:line="252" w:lineRule="auto"/>
            </w:pPr>
            <w:r>
              <w:rPr>
                <w:b/>
                <w:bCs/>
                <w:color w:val="1F3A5F"/>
                <w:sz w:val="19"/>
                <w:szCs w:val="19"/>
              </w:rPr>
              <w:t>Use case(s) owned</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030CDBE" w14:textId="77777777" w:rsidR="00617ACC" w:rsidRDefault="00000000">
            <w:pPr>
              <w:spacing w:after="40" w:line="252" w:lineRule="auto"/>
            </w:pPr>
            <w:r>
              <w:rPr>
                <w:b/>
                <w:bCs/>
                <w:color w:val="1F3A5F"/>
                <w:sz w:val="19"/>
                <w:szCs w:val="19"/>
              </w:rPr>
              <w:t>Classes and components</w:t>
            </w:r>
          </w:p>
        </w:tc>
        <w:tc>
          <w:tcPr>
            <w:tcW w:w="24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B519996" w14:textId="77777777" w:rsidR="00617ACC" w:rsidRDefault="00000000">
            <w:pPr>
              <w:spacing w:after="40" w:line="252" w:lineRule="auto"/>
            </w:pPr>
            <w:r>
              <w:rPr>
                <w:b/>
                <w:bCs/>
                <w:color w:val="1F3A5F"/>
                <w:sz w:val="19"/>
                <w:szCs w:val="19"/>
              </w:rPr>
              <w:t>Signature and date</w:t>
            </w:r>
          </w:p>
        </w:tc>
      </w:tr>
      <w:tr w:rsidR="00617ACC" w14:paraId="56E0D930"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E339C3" w14:textId="77777777" w:rsidR="00617ACC" w:rsidRDefault="00000000">
            <w:pPr>
              <w:spacing w:after="40" w:line="252" w:lineRule="auto"/>
            </w:pPr>
            <w:r>
              <w:rPr>
                <w:sz w:val="19"/>
                <w:szCs w:val="19"/>
              </w:rPr>
              <w:t xml:space="preserve">Ngô Lâm Tiến</w:t>
              <w:br/>
              <w:t xml:space="preserve">524H0195</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2BA6DD" w14:textId="77777777" w:rsidR="00617ACC" w:rsidRDefault="00000000">
            <w:pPr>
              <w:spacing w:after="40" w:line="252" w:lineRule="auto"/>
            </w:pPr>
            <w:r>
              <w:rPr>
                <w:sz w:val="19"/>
                <w:szCs w:val="19"/>
              </w:rPr>
              <w:t xml:space="preserve">D — Place and Manage Orders</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AD2887" w14:textId="77777777" w:rsidR="00617ACC" w:rsidRDefault="00000000">
            <w:pPr>
              <w:spacing w:after="40" w:line="252" w:lineRule="auto"/>
            </w:pPr>
            <w:r>
              <w:rPr>
                <w:sz w:val="19"/>
                <w:szCs w:val="19"/>
              </w:rPr>
              <w:t xml:space="preserve">C - Manage Vouchers; Pricing Engine (BR1-BR12); Payment Strategy Module</w:t>
            </w:r>
          </w:p>
        </w:tc>
        <w:tc>
          <w:tcPr>
            <w:tcW w:w="24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F89E61" w14:textId="77777777" w:rsidR="00617ACC" w:rsidRDefault="00000000">
            <w:pPr>
              <w:spacing w:after="40" w:line="252" w:lineRule="auto"/>
            </w:pPr>
            <w:r>
              <w:rPr>
                <w:sz w:val="19"/>
                <w:szCs w:val="19"/>
              </w:rPr>
              <w:t xml:space="preserve">Signature: __________</w:t>
              <w:br/>
              <w:t xml:space="preserve">Date: __________</w:t>
            </w:r>
          </w:p>
        </w:tc>
      </w:tr>
      <w:tr w:rsidR="00617ACC" w14:paraId="56E0D930"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E339C3" w14:textId="77777777" w:rsidR="00617ACC" w:rsidRDefault="00000000">
            <w:pPr>
              <w:spacing w:after="40" w:line="252" w:lineRule="auto"/>
            </w:pPr>
            <w:r>
              <w:rPr>
                <w:sz w:val="19"/>
                <w:szCs w:val="19"/>
              </w:rPr>
              <w:t xml:space="preserve">Nguyễn Công Thành</w:t>
              <w:br/>
              <w:t xml:space="preserve">524H0191</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2BA6DD" w14:textId="77777777" w:rsidR="00617ACC" w:rsidRDefault="00000000">
            <w:pPr>
              <w:spacing w:after="40" w:line="252" w:lineRule="auto"/>
            </w:pPr>
            <w:r>
              <w:rPr>
                <w:sz w:val="19"/>
                <w:szCs w:val="19"/>
              </w:rPr>
              <w:t xml:space="preserve">A — Manage Menu &amp; Brands</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AD2887" w14:textId="77777777" w:rsidR="00617ACC" w:rsidRDefault="00000000">
            <w:pPr>
              <w:spacing w:after="40" w:line="252" w:lineRule="auto"/>
            </w:pPr>
            <w:r>
              <w:rPr>
                <w:sz w:val="19"/>
                <w:szCs w:val="19"/>
              </w:rPr>
              <w:t xml:space="preserve">E - Manage User Accounts; R1 - Revenue Report</w:t>
            </w:r>
          </w:p>
        </w:tc>
        <w:tc>
          <w:tcPr>
            <w:tcW w:w="24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F89E61" w14:textId="77777777" w:rsidR="00617ACC" w:rsidRDefault="00000000">
            <w:pPr>
              <w:spacing w:after="40" w:line="252" w:lineRule="auto"/>
            </w:pPr>
            <w:r>
              <w:rPr>
                <w:sz w:val="19"/>
                <w:szCs w:val="19"/>
              </w:rPr>
              <w:t xml:space="preserve">Signature: __________</w:t>
              <w:br/>
              <w:t xml:space="preserve">Date: __________</w:t>
            </w:r>
          </w:p>
        </w:tc>
      </w:tr>
      <w:tr w:rsidR="00617ACC" w14:paraId="56E0D930"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E339C3" w14:textId="77777777" w:rsidR="00617ACC" w:rsidRDefault="00000000">
            <w:pPr>
              <w:spacing w:after="40" w:line="252" w:lineRule="auto"/>
            </w:pPr>
            <w:r>
              <w:rPr>
                <w:sz w:val="19"/>
                <w:szCs w:val="19"/>
              </w:rPr>
              <w:t xml:space="preserve">Nguyễn Trọng Phú</w:t>
              <w:br/>
              <w:t xml:space="preserve">524H0179</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2BA6DD" w14:textId="77777777" w:rsidR="00617ACC" w:rsidRDefault="00000000">
            <w:pPr>
              <w:spacing w:after="40" w:line="252" w:lineRule="auto"/>
            </w:pPr>
            <w:r>
              <w:rPr>
                <w:sz w:val="19"/>
                <w:szCs w:val="19"/>
              </w:rPr>
              <w:t xml:space="preserve">B — Manage Hubs &amp; Capacity</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AD2887" w14:textId="77777777" w:rsidR="00617ACC" w:rsidRDefault="00000000">
            <w:pPr>
              <w:spacing w:after="40" w:line="252" w:lineRule="auto"/>
            </w:pPr>
            <w:r>
              <w:rPr>
                <w:sz w:val="19"/>
                <w:szCs w:val="19"/>
              </w:rPr>
              <w:t xml:space="preserve">F - Manage Deliveries; Change Request Impact Note; R2 - Hub Utilization Report</w:t>
            </w:r>
          </w:p>
        </w:tc>
        <w:tc>
          <w:tcPr>
            <w:tcW w:w="24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F89E61" w14:textId="77777777" w:rsidR="00617ACC" w:rsidRDefault="00000000">
            <w:pPr>
              <w:spacing w:after="40" w:line="252" w:lineRule="auto"/>
            </w:pPr>
            <w:r>
              <w:rPr>
                <w:sz w:val="19"/>
                <w:szCs w:val="19"/>
              </w:rPr>
              <w:t xml:space="preserve">Signature: __________</w:t>
              <w:br/>
              <w:t xml:space="preserve">Date: __________</w:t>
            </w:r>
          </w:p>
        </w:tc>
      </w:tr>
    </w:tbl>
    <w:p w14:paraId="76502A73" w14:textId="77777777" w:rsidR="00617ACC" w:rsidRPr="00492632" w:rsidRDefault="00000000">
      <w:pPr>
        <w:pStyle w:val="Heading2"/>
        <w:keepNext/>
        <w:rPr>
          <w:lang w:val="fr-FR"/>
        </w:rPr>
      </w:pPr>
      <w:bookmarkStart w:id="1012" w:name="sgb_12"/>
      <w:r w:rsidRPr="00492632">
        <w:rPr>
          <w:lang w:val="fr-FR"/>
        </w:rPr>
        <w:t xml:space="preserve">Appendix </w:t>
      </w:r>
      <w:r w:rsidRPr="00492632">
        <w:rPr>
          <w:lang w:val="fr-FR"/>
        </w:rPr>
        <w:t>B:</w:t>
      </w:r>
      <w:r w:rsidRPr="00492632">
        <w:rPr>
          <w:lang w:val="fr-FR"/>
        </w:rPr>
        <w:t xml:space="preserve"> </w:t>
      </w:r>
      <w:r w:rsidRPr="00492632">
        <w:rPr>
          <w:lang w:val="fr-FR"/>
        </w:rPr>
        <w:t>Generative</w:t>
      </w:r>
      <w:r w:rsidRPr="00492632">
        <w:rPr>
          <w:lang w:val="fr-FR"/>
        </w:rPr>
        <w:t xml:space="preserve"> AI Usage Log</w:t>
      </w:r>
      <w:bookmarkEnd w:id="1012"/>
    </w:p>
    <w:p w14:paraId="12346F96" w14:textId="77777777" w:rsidR="00617ACC" w:rsidRDefault="00000000" w:rsidP="00492632">
      <w:pPr>
        <w:spacing w:after="120" w:line="276" w:lineRule="auto"/>
        <w:jc w:val="both"/>
      </w:pPr>
      <w:r>
        <w:t xml:space="preserve">AI assistance is disclosed below. Original full historical DSH prompts/outputs have not been located; recover the original exports for the instructor’s 48-hour request. The available Codex record at docs/appendix/prompts/CODEX_2026-10-24.md is labelled excerpts and a work summary, not a full transcript.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2300"/>
        <w:gridCol w:w="2060"/>
        <w:gridCol w:w="2000"/>
      </w:tblGrid>
      <w:tr w:rsidR="00617ACC" w14:paraId="15E171F4" w14:textId="77777777">
        <w:tblPrEx>
          <w:tblCellMar>
            <w:top w:w="0" w:type="dxa"/>
            <w:bottom w:w="0" w:type="dxa"/>
          </w:tblCellMar>
        </w:tblPrEx>
        <w:trPr>
          <w:cantSplit/>
          <w:tblHeader/>
        </w:trPr>
        <w:tc>
          <w:tcPr>
            <w:tcW w:w="1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D3048ED" w14:textId="77777777" w:rsidR="00617ACC" w:rsidRDefault="00000000">
            <w:pPr>
              <w:spacing w:after="40" w:line="252" w:lineRule="auto"/>
            </w:pPr>
            <w:r>
              <w:rPr>
                <w:b/>
                <w:bCs/>
                <w:color w:val="1F3A5F"/>
                <w:sz w:val="17"/>
                <w:szCs w:val="17"/>
              </w:rPr>
              <w:t>Tool and date</w:t>
            </w:r>
          </w:p>
        </w:tc>
        <w:tc>
          <w:tcPr>
            <w:tcW w:w="1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06AA136" w14:textId="77777777" w:rsidR="00617ACC" w:rsidRDefault="00000000">
            <w:pPr>
              <w:spacing w:after="40" w:line="252" w:lineRule="auto"/>
            </w:pPr>
            <w:r>
              <w:rPr>
                <w:b/>
                <w:bCs/>
                <w:color w:val="1F3A5F"/>
                <w:sz w:val="17"/>
                <w:szCs w:val="17"/>
              </w:rPr>
              <w:t>Purpose</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5B76AC9" w14:textId="77777777" w:rsidR="00617ACC" w:rsidRDefault="00000000">
            <w:pPr>
              <w:spacing w:after="40" w:line="252" w:lineRule="auto"/>
            </w:pPr>
            <w:r>
              <w:rPr>
                <w:b/>
                <w:bCs/>
                <w:color w:val="1F3A5F"/>
                <w:sz w:val="17"/>
                <w:szCs w:val="17"/>
              </w:rPr>
              <w:t>Prompt (summary)</w:t>
            </w:r>
          </w:p>
        </w:tc>
        <w:tc>
          <w:tcPr>
            <w:tcW w:w="2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8887683" w14:textId="77777777" w:rsidR="00617ACC" w:rsidRDefault="00000000">
            <w:pPr>
              <w:spacing w:after="40" w:line="252" w:lineRule="auto"/>
            </w:pPr>
            <w:r>
              <w:rPr>
                <w:b/>
                <w:bCs/>
                <w:color w:val="1F3A5F"/>
                <w:sz w:val="17"/>
                <w:szCs w:val="17"/>
              </w:rPr>
              <w:t>What you kept or changed</w:t>
            </w:r>
          </w:p>
        </w:tc>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6376319" w14:textId="77777777" w:rsidR="00617ACC" w:rsidRDefault="00000000">
            <w:pPr>
              <w:spacing w:after="40" w:line="252" w:lineRule="auto"/>
            </w:pPr>
            <w:r>
              <w:rPr>
                <w:b/>
                <w:bCs/>
                <w:color w:val="1F3A5F"/>
                <w:sz w:val="17"/>
                <w:szCs w:val="17"/>
              </w:rPr>
              <w:t>How you verified it</w:t>
            </w:r>
          </w:p>
        </w:tc>
      </w:tr>
      <w:tr w:rsidR="00617ACC" w14:paraId="18F998AA" w14:textId="77777777">
        <w:tblPrEx>
          <w:tblCellMar>
            <w:top w:w="0" w:type="dxa"/>
            <w:bottom w:w="0" w:type="dxa"/>
          </w:tblCellMar>
        </w:tblPrEx>
        <w:trPr>
          <w:cantSplit/>
        </w:trPr>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DD5624" w14:textId="77777777" w:rsidR="00617ACC" w:rsidRDefault="00000000">
            <w:pPr>
              <w:spacing w:after="40" w:line="252" w:lineRule="auto"/>
            </w:pPr>
            <w:r>
              <w:rPr>
                <w:sz w:val="17"/>
                <w:szCs w:val="17"/>
              </w:rPr>
              <w:t xml:space="preserve">DeepSeek Harness (DSH), 23 Oct 2026</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E54E8" w14:textId="77777777" w:rsidR="00617ACC" w:rsidRDefault="00000000">
            <w:pPr>
              <w:spacing w:after="40" w:line="252" w:lineRule="auto"/>
            </w:pPr>
            <w:r>
              <w:rPr>
                <w:sz w:val="17"/>
                <w:szCs w:val="17"/>
              </w:rPr>
              <w:t xml:space="preserve">Earlier draft and project scaffolding</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4C1A1B" w14:textId="77777777" w:rsidR="00617ACC" w:rsidRDefault="00000000">
            <w:pPr>
              <w:spacing w:after="40" w:line="252" w:lineRule="auto"/>
            </w:pPr>
            <w:r>
              <w:rPr>
                <w:sz w:val="17"/>
                <w:szCs w:val="17"/>
              </w:rPr>
              <w:t xml:space="preserve">Earlier project log describes extraction of BRs, FR drafting, architecture and rendering. This is a summary from that log, not a recovered raw prompt.</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923EC5" w14:textId="77777777" w:rsidR="00617ACC" w:rsidRDefault="00000000">
            <w:pPr>
              <w:spacing w:after="40" w:line="252" w:lineRule="auto"/>
            </w:pPr>
            <w:r>
              <w:rPr>
                <w:sz w:val="17"/>
                <w:szCs w:val="17"/>
              </w:rPr>
              <w:t xml:space="preserve">Retained the useful document structure and stable FR IDs; corrected conflicting thresholds, ownership and unsupported claims during this revision.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7EF7E9" w14:textId="77777777" w:rsidR="00617ACC" w:rsidRDefault="00000000">
            <w:pPr>
              <w:spacing w:after="40" w:line="252" w:lineRule="auto"/>
            </w:pPr>
            <w:r>
              <w:rPr>
                <w:sz w:val="17"/>
                <w:szCs w:val="17"/>
              </w:rPr>
              <w:t xml:space="preserve">Compared current requirements with the three course PDFs; earlier raw prompts/outputs are not available in this workspace.</w:t>
            </w:r>
          </w:p>
        </w:tc>
      </w:tr>
      <w:tr w:rsidR="00617ACC" w14:paraId="18F998AA" w14:textId="77777777">
        <w:tblPrEx>
          <w:tblCellMar>
            <w:top w:w="0" w:type="dxa"/>
            <w:bottom w:w="0" w:type="dxa"/>
          </w:tblCellMar>
        </w:tblPrEx>
        <w:trPr>
          <w:cantSplit/>
        </w:trPr>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DD5624" w14:textId="77777777" w:rsidR="00617ACC" w:rsidRDefault="00000000">
            <w:pPr>
              <w:spacing w:after="40" w:line="252" w:lineRule="auto"/>
            </w:pPr>
            <w:r>
              <w:rPr>
                <w:sz w:val="17"/>
                <w:szCs w:val="17"/>
              </w:rPr>
              <w:t xml:space="preserve">OpenAI Codex, 24 Oct 2026</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E54E8" w14:textId="77777777" w:rsidR="00617ACC" w:rsidRDefault="00000000">
            <w:pPr>
              <w:spacing w:after="40" w:line="252" w:lineRule="auto"/>
            </w:pPr>
            <w:r>
              <w:rPr>
                <w:sz w:val="17"/>
                <w:szCs w:val="17"/>
              </w:rPr>
              <w:t xml:space="preserve">Strict Part 1 audit</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4C1A1B" w14:textId="77777777" w:rsidR="00617ACC" w:rsidRDefault="00000000">
            <w:pPr>
              <w:spacing w:after="40" w:line="252" w:lineRule="auto"/>
            </w:pPr>
            <w:r>
              <w:rPr>
                <w:sz w:val="17"/>
                <w:szCs w:val="17"/>
              </w:rPr>
              <w:t xml:space="preserve">User requested a lecturer-style audit of existing Part 1 against the screenshot, course requirements, templates and TDTU skills.</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923EC5" w14:textId="77777777" w:rsidR="00617ACC" w:rsidRDefault="00000000">
            <w:pPr>
              <w:spacing w:after="40" w:line="252" w:lineRule="auto"/>
            </w:pPr>
            <w:r>
              <w:rPr>
                <w:sz w:val="17"/>
                <w:szCs w:val="17"/>
              </w:rPr>
              <w:t xml:space="preserve">Recorded faults and repair priorities in PART1_AUDIT_2026-10-24.md; did not use the provisional score as an official course mark.</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7EF7E9" w14:textId="77777777" w:rsidR="00617ACC" w:rsidRDefault="00000000">
            <w:pPr>
              <w:spacing w:after="40" w:line="252" w:lineRule="auto"/>
            </w:pPr>
            <w:r>
              <w:rPr>
                <w:sz w:val="17"/>
                <w:szCs w:val="17"/>
              </w:rPr>
              <w:t xml:space="preserve">Read the course PDFs, extracted workbook cells, rendered report/slides, checked links and calculated the rounding counterexample independently.</w:t>
            </w:r>
          </w:p>
        </w:tc>
      </w:tr>
      <w:tr w:rsidR="00617ACC" w14:paraId="18F998AA" w14:textId="77777777">
        <w:tblPrEx>
          <w:tblCellMar>
            <w:top w:w="0" w:type="dxa"/>
            <w:bottom w:w="0" w:type="dxa"/>
          </w:tblCellMar>
        </w:tblPrEx>
        <w:trPr>
          <w:cantSplit/>
        </w:trPr>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DD5624" w14:textId="77777777" w:rsidR="00617ACC" w:rsidRDefault="00000000">
            <w:pPr>
              <w:spacing w:after="40" w:line="252" w:lineRule="auto"/>
            </w:pPr>
            <w:r>
              <w:rPr>
                <w:sz w:val="17"/>
                <w:szCs w:val="17"/>
              </w:rPr>
              <w:t xml:space="preserve">OpenAI Codex, 24 Oct 2026</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E54E8" w14:textId="77777777" w:rsidR="00617ACC" w:rsidRDefault="00000000">
            <w:pPr>
              <w:spacing w:after="40" w:line="252" w:lineRule="auto"/>
            </w:pPr>
            <w:r>
              <w:rPr>
                <w:sz w:val="17"/>
                <w:szCs w:val="17"/>
              </w:rPr>
              <w:t xml:space="preserve">Correct and synchronise Part 1 deliverables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4C1A1B" w14:textId="77777777" w:rsidR="00617ACC" w:rsidRDefault="00000000">
            <w:pPr>
              <w:spacing w:after="40" w:line="252" w:lineRule="auto"/>
            </w:pPr>
            <w:r>
              <w:rPr>
                <w:sz w:val="17"/>
                <w:szCs w:val="17"/>
              </w:rPr>
              <w:t xml:space="preserve">User: “ok giờ bạn cứ sửa sao cho chuẩn nhất đi đẻ hoàn thiện part 1”.</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923EC5" w14:textId="77777777" w:rsidR="00617ACC" w:rsidRDefault="00000000">
            <w:pPr>
              <w:spacing w:after="40" w:line="252" w:lineRule="auto"/>
            </w:pPr>
            <w:r>
              <w:rPr>
                <w:sz w:val="17"/>
                <w:szCs w:val="17"/>
              </w:rPr>
              <w:t xml:space="preserve">One shared FR/NFR/ambiguity register, corrected report/workbook/pitch and explicit planned verification. No invented signatures or instructor answers.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7EF7E9" w14:textId="77777777" w:rsidR="00617ACC" w:rsidRDefault="00000000">
            <w:pPr>
              <w:spacing w:after="40" w:line="252" w:lineRule="auto"/>
            </w:pPr>
            <w:r>
              <w:rPr>
                <w:sz w:val="17"/>
                <w:szCs w:val="17"/>
              </w:rPr>
              <w:t xml:space="preserve">Build and source-consistency checks; rendered output checks are recorded in the Part 1 verification note. Live pitch, sandbox and application tests are outside this document revision.</w:t>
            </w:r>
          </w:p>
        </w:tc>
      </w:tr>
    </w:tbl>
    <w:p w14:paraId="76502A73" w14:textId="77777777" w:rsidR="00617ACC" w:rsidRPr="00492632" w:rsidRDefault="00000000">
      <w:pPr>
        <w:pStyle w:val="Heading2"/>
        <w:keepNext/>
        <w:rPr>
          <w:lang w:val="fr-FR"/>
        </w:rPr>
      </w:pPr>
      <w:bookmarkStart w:id="1013" w:name="sgb_13"/>
      <w:r>
        <w:rPr>
          <w:lang w:val="fr-FR"/>
        </w:rPr>
        <w:t xml:space="preserve">Appendix C: Requirements Traceability Matrix</w:t>
      </w:r>
      <w:bookmarkEnd w:id="1013"/>
    </w:p>
    <w:p w14:paraId="12346F96" w14:textId="77777777" w:rsidR="00617ACC" w:rsidRDefault="00000000" w:rsidP="00492632">
      <w:pPr>
        <w:spacing w:after="120" w:line="276" w:lineRule="auto"/>
        <w:jc w:val="both"/>
      </w:pPr>
      <w:r>
        <w:t xml:space="preserve">This is the Part 1 seed for the RTM completed in template section 3.5 at Part 3. Every FR/NFR has a planned design, component, test and owner. All verdicts are Planned; no application run is certified.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1700"/>
        <w:gridCol w:w="2000"/>
        <w:gridCol w:w="2000"/>
        <w:gridCol w:w="1360"/>
      </w:tblGrid>
      <w:tr w:rsidR="00617ACC" w14:paraId="7AF119E6" w14:textId="77777777">
        <w:tblPrEx>
          <w:tblCellMar>
            <w:top w:w="0" w:type="dxa"/>
            <w:bottom w:w="0" w:type="dxa"/>
          </w:tblCellMar>
        </w:tblPrEx>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B1908E2" w14:textId="77777777" w:rsidR="00617ACC" w:rsidRDefault="00000000">
            <w:pPr>
              <w:spacing w:after="40" w:line="252" w:lineRule="auto"/>
            </w:pPr>
            <w:r>
              <w:rPr>
                <w:b/>
                <w:bCs/>
                <w:color w:val="1F3A5F"/>
                <w:sz w:val="18"/>
                <w:szCs w:val="18"/>
              </w:rPr>
              <w:t>ID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A76ADBA" w14:textId="77777777" w:rsidR="00617ACC" w:rsidRDefault="00000000">
            <w:pPr>
              <w:spacing w:after="40" w:line="252" w:lineRule="auto"/>
            </w:pPr>
            <w:r>
              <w:rPr>
                <w:b/>
                <w:bCs/>
                <w:color w:val="1F3A5F"/>
                <w:sz w:val="18"/>
                <w:szCs w:val="18"/>
              </w:rPr>
              <w:t>Use case</w:t>
            </w:r>
          </w:p>
        </w:tc>
        <w:tc>
          <w:tcPr>
            <w:tcW w:w="1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5F39A6D" w14:textId="77777777" w:rsidR="00617ACC" w:rsidRDefault="00000000">
            <w:pPr>
              <w:spacing w:after="40" w:line="252" w:lineRule="auto"/>
            </w:pPr>
            <w:r>
              <w:rPr>
                <w:b/>
                <w:bCs/>
                <w:color w:val="1F3A5F"/>
                <w:sz w:val="18"/>
                <w:szCs w:val="18"/>
              </w:rPr>
              <w:t>Design element</w:t>
            </w:r>
          </w:p>
        </w:tc>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D7829FA" w14:textId="77777777" w:rsidR="00617ACC" w:rsidRDefault="00000000">
            <w:pPr>
              <w:spacing w:after="40" w:line="252" w:lineRule="auto"/>
            </w:pPr>
            <w:r>
              <w:rPr>
                <w:b/>
                <w:bCs/>
                <w:color w:val="1F3A5F"/>
                <w:sz w:val="18"/>
                <w:szCs w:val="18"/>
              </w:rPr>
              <w:t>Code component</w:t>
            </w:r>
          </w:p>
        </w:tc>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5EF489E" w14:textId="77777777" w:rsidR="00617ACC" w:rsidRDefault="00000000">
            <w:pPr>
              <w:spacing w:after="40" w:line="252" w:lineRule="auto"/>
            </w:pPr>
            <w:r>
              <w:rPr>
                <w:b/>
                <w:bCs/>
                <w:color w:val="1F3A5F"/>
                <w:sz w:val="18"/>
                <w:szCs w:val="18"/>
              </w:rPr>
              <w:t>Test IDs</w:t>
            </w:r>
          </w:p>
        </w:tc>
        <w:tc>
          <w:tcPr>
            <w:tcW w:w="1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7C1A55A" w14:textId="77777777" w:rsidR="00617ACC" w:rsidRDefault="00000000">
            <w:pPr>
              <w:spacing w:after="40" w:line="252" w:lineRule="auto"/>
            </w:pPr>
            <w:r>
              <w:rPr>
                <w:b/>
                <w:bCs/>
                <w:color w:val="1F3A5F"/>
                <w:sz w:val="18"/>
                <w:szCs w:val="18"/>
              </w:rPr>
              <w:t>Verdict</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FR-A1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A</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Brand entity, menu admin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BrandsController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TC-A-01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FR-A2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A</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Catalogue view</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BrandsController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TC-A-02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FR-A3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A</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Menu edit form</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BrandsController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TC-A-03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FR-A4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A</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Soft-delete filter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DbContext filters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TC-A-04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FR-A5</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A</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Availability flag</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MenuItemService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TC-A-05</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FR-A6</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A</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Hub-brand relation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OrderService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TC-A-06</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FR-B1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B</w:t>
              <w:br/>
              <w:t xml:space="preserve">Owner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Hub entity</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HubsController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TC-B-01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FR-B2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B</w:t>
              <w:br/>
              <w:t xml:space="preserve">Owner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Derived load</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HubLoadCalculator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TC-B-02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FR-B3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B</w:t>
              <w:br/>
              <w:t xml:space="preserve">Owner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Capacity edit</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HubsController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TC-B-03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FR-B4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B</w:t>
              <w:br/>
              <w:t xml:space="preserve">Owner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Soft-delete filter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DbContext filters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TC-B-04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FR-B5</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B</w:t>
              <w:br/>
              <w:t xml:space="preserve">Owner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Admission rule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OrderAdmissionService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TC-B-05</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FR-C1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C</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Voucher entity</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VouchersController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FR-C2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C</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Voucher admin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VouchersController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FR-C3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C</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Voucher validation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VoucherService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TC-C-03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Cart, line limits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OrdersController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Minimum order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PricingEngine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TC-D-02, 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Coverage check</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PricingEngine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TC-D-04, 05</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Distance tiers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PricingEngine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TC-D-06…08</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FR-D5</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Rush windows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PricingEngine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TC-D-09…11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FR-D6</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Rain surcharge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PricingEngine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TC-D-12, 13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FR-D7</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Free-delivery waiver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PricingEngine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TC-D-14, 15</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FR-D8</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Quiet Kitchen rule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PricingEngine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TC-D-16, 17</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FR-D9</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Voucher application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PricingEngine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TC-D-18…20</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FR-D10</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Nine-step order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PricingEngine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TC-D-21, 22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FR-D11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Breakdown view</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OrdersController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TC-D-23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FR-D12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Edit while Placed</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OrderService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TC-D-24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FR-D13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Cancellation rules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OrderStateMachine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TC-D-25, 26</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FR-D14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Price snapshot</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Order entity</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TC-D-27</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FR-E1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E</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Local validation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AccountController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TC-E-01, 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FR-E2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E</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Tourist validation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AccountController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TC-E-03, 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FR-E3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E</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Hash + uniqueness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AccountService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TC-E-05</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FR-E4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E</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Discriminator schema</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DbContext</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TC-E-06</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FR-F1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F</w:t>
              <w:br/>
              <w:t xml:space="preserve">Owner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Shipper assignment</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DeliveriesController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TC-F-01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FR-F2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F</w:t>
              <w:br/>
              <w:t xml:space="preserve">Owner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State machine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OrderStateMachine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TC-F-02, 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FR-F3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F</w:t>
              <w:br/>
              <w:t xml:space="preserve">Owner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Cash confirmation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DeliveryService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TC-F-04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FR-F4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F</w:t>
              <w:br/>
              <w:t xml:space="preserve">Owner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Failure path</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DeliveryService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TC-F-05</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FR-P1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Actor-method map</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PaymentStrategyResolver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TC-P-01, 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FR-P2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COD ceiling</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CodStrategy</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TC-P-03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FR-P3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Payment record</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PaymentService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TC-P-04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FR-P4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Sandbox adapter and callback validation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VnPayStrategy / PaymentService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TC-P-05–09</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FR-R1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A</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Revenue aggregation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ReportService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TC-RT-01, 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FR-R2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B</w:t>
              <w:br/>
              <w:t xml:space="preserve">Owner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Utilisation aggregation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ReportService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TC-RT-03, 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FR-S1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E</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Resource files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Localisation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TC-S-01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FR-S2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E</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Authorisation policy</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Policies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TC-S-02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FR-S3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A/B</w:t>
              <w:br/>
              <w:t xml:space="preserve">Owner 524H0191 /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Dashboard</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AdminController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TC-S-03a–c</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FR-S4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Rain flag</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AdminController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TC-S-04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FR-S5</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Audit writer</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OrderStatusHistory</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TC-S-05</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NFR1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Pure PricingEngine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PricingEngine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TC-NFR-1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NFR2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w:t>
              <w:br/>
              <w:t xml:space="preserve">Owner 524H0195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IPaymentStrategy / DI</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IPaymentStrategy / DI registration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TC-NFR-2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NFR3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E</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Responsive views / localisation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Views / Localisation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TC-NFR-3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NFR4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E</w:t>
              <w:br/>
              <w:t xml:space="preserve">Owner 524H0191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Identity / authorisation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Identity / Policies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TC-NFR-4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NFR5</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D/F</w:t>
              <w:br/>
              <w:t xml:space="preserve">Owner 524H0195 /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Append-only history</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OrderStatusHistory</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TC-NFR-5</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 xml:space="preserve">NFR6</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xml:space="preserve">D/F</w:t>
              <w:br/>
              <w:t xml:space="preserve">Owner 524H0195 / 524H0179</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xml:space="preserve">State machine / price snapshot</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xml:space="preserve">OrderStateMachine / PricingEngine</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xml:space="preserve">TC-NFR-6</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 xml:space="preserve">Planned</w:t>
            </w:r>
          </w:p>
        </w:tc>
      </w:tr>
    </w:tbl>
    <w:sectPr w:rsidR="00617ACC">
      <w:headerReference w:type="even" r:id="rId8"/>
      <w:headerReference w:type="default" r:id="rId9"/>
      <w:footerReference w:type="default" r:id="rId10"/>
      <w:headerReference w:type="first" r:id="rId11"/>
      <w:pgSz w:w="12240" w:h="15840"/>
      <w:pgMar w:top="12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DC5B8" w14:textId="77777777" w:rsidR="00474453" w:rsidRDefault="00474453">
      <w:r>
        <w:separator/>
      </w:r>
    </w:p>
  </w:endnote>
  <w:endnote w:type="continuationSeparator" w:id="0">
    <w:p w14:paraId="1F6759B3" w14:textId="77777777" w:rsidR="00474453" w:rsidRDefault="00474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3EC7" w14:textId="77777777" w:rsidR="00617ACC" w:rsidRDefault="00000000">
    <w:pPr>
      <w:jc w:val="center"/>
    </w:pPr>
    <w:r>
      <w:rPr>
        <w:color w:val="7F7F7F"/>
        <w:sz w:val="17"/>
        <w:szCs w:val="17"/>
      </w:rPr>
      <w:t xml:space="preserve">SE Report  |  TeamG4  |  Sem01_2627  |  Page </w:t>
    </w:r>
    <w:proofErr w:type="gramStart"/>
    <w:r>
      <w:rPr>
        <w:color w:val="7F7F7F"/>
        <w:sz w:val="17"/>
        <w:szCs w:val="17"/>
      </w:rPr>
      <w:t/>
    </w:r>
    <w:proofErr w:type="gramEnd"/>
    <w:r>
      <w:rPr>
        <w:color w:val="7F7F7F"/>
        <w:sz w:val="17"/>
        <w:szCs w:val="17"/>
      </w:rPr>
      <w:t xml:space="preserve"/>
    </w:r>
    <w:proofErr w:type="gramStart"/>
    <w:r>
      <w:rPr>
        <w:color w:val="7F7F7F"/>
        <w:sz w:val="17"/>
        <w:szCs w:val="17"/>
      </w:rPr>
      <w:t/>
    </w:r>
    <w:proofErr w:type="gramEnd"/>
    <w:r>
      <w:rPr>
        <w:color w:val="7F7F7F"/>
        <w:sz w:val="17"/>
        <w:szCs w:val="17"/>
      </w:rPr>
      <w:t xml:space="preserve"/>
    </w:r>
    <w:proofErr w:type="gramStart"/>
    <w:r>
      <w:rPr>
        <w:color w:val="7F7F7F"/>
        <w:sz w:val="17"/>
        <w:szCs w:val="17"/>
      </w:rPr>
      <w:t/>
    </w:r>
    <w:proofErr w:type="gramEnd"/>
    <w:r>
      <w:rPr>
        <w:color w:val="7F7F7F"/>
        <w:sz w:val="17"/>
        <w:szCs w:val="17"/>
      </w:rPr>
      <w:t xml:space="preserve"/>
    </w:r>
    <w:r>
      <w:rPr>
        <w:color w:val="7F7F7F"/>
        <w:sz w:val="17"/>
        <w:szCs w:val="17"/>
      </w:rPr>
      <w:fldChar w:fldCharType="begin"/>
    </w:r>
    <w:r>
      <w:rPr>
        <w:color w:val="7F7F7F"/>
        <w:sz w:val="17"/>
        <w:szCs w:val="17"/>
      </w:rPr>
      <w:instrText>PAGE</w:instrText>
    </w:r>
    <w:r>
      <w:rPr>
        <w:color w:val="7F7F7F"/>
        <w:sz w:val="17"/>
        <w:szCs w:val="17"/>
      </w:rPr>
      <w:fldChar w:fldCharType="separate"/>
    </w:r>
    <w:r w:rsidR="00492632">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51523" w14:textId="77777777" w:rsidR="00474453" w:rsidRDefault="00474453">
      <w:r>
        <w:separator/>
      </w:r>
    </w:p>
  </w:footnote>
  <w:footnote w:type="continuationSeparator" w:id="0">
    <w:p w14:paraId="1A25E7AA" w14:textId="77777777" w:rsidR="00474453" w:rsidRDefault="00474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E021" w14:textId="7AC6494D" w:rsidR="00492632" w:rsidRDefault="00492632">
    <w:pPr>
      <w:pStyle w:val="Header"/>
    </w:pPr>
    <w:r>
      <w:rPr>
        <w:noProof/>
      </w:rPr>
      <mc:AlternateContent>
        <mc:Choice Requires="wps">
          <w:drawing>
            <wp:anchor distT="0" distB="0" distL="0" distR="0" simplePos="0" relativeHeight="251659264" behindDoc="0" locked="0" layoutInCell="1" allowOverlap="1" wp14:anchorId="23F7042A" wp14:editId="39E28948">
              <wp:simplePos x="635" y="635"/>
              <wp:positionH relativeFrom="page">
                <wp:align>left</wp:align>
              </wp:positionH>
              <wp:positionV relativeFrom="page">
                <wp:align>top</wp:align>
              </wp:positionV>
              <wp:extent cx="763270" cy="376555"/>
              <wp:effectExtent l="0" t="0" r="17780" b="4445"/>
              <wp:wrapNone/>
              <wp:docPr id="191302536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4720A1AC" w14:textId="49E72232" w:rsidR="00492632" w:rsidRPr="00492632" w:rsidRDefault="00492632" w:rsidP="00492632">
                          <w:pPr>
                            <w:rPr>
                              <w:rFonts w:ascii="Aptos" w:eastAsia="Aptos" w:hAnsi="Aptos" w:cs="Aptos"/>
                              <w:noProof/>
                              <w:color w:val="000000"/>
                              <w:sz w:val="24"/>
                              <w:szCs w:val="24"/>
                            </w:rPr>
                          </w:pPr>
                          <w:r w:rsidRPr="00492632">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F7042A" id="_x0000_t202" coordsize="21600,21600" o:spt="202" path="m,l,21600r21600,l21600,xe">
              <v:stroke joinstyle="miter"/>
              <v:path gradientshapeok="t" o:connecttype="rect"/>
            </v:shapetype>
            <v:shape id="Text Box 2" o:spid="_x0000_s1026" type="#_x0000_t202" alt="Internal" style="position:absolute;margin-left:0;margin-top:0;width:60.1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" filled="f" stroked="f">
              <v:fill o:detectmouseclick="t"/>
              <v:textbox style="mso-fit-shape-to-text:t" inset="20pt,15pt,0,0">
                <w:txbxContent>
                  <w:p w14:paraId="4720A1AC" w14:textId="49E72232" w:rsidR="00492632" w:rsidRPr="00492632" w:rsidRDefault="00492632" w:rsidP="00492632">
                    <w:pPr>
                      <w:rPr>
                        <w:rFonts w:ascii="Aptos" w:eastAsia="Aptos" w:hAnsi="Aptos" w:cs="Aptos"/>
                        <w:noProof/>
                        <w:color w:val="000000"/>
                        <w:sz w:val="24"/>
                        <w:szCs w:val="24"/>
                      </w:rPr>
                    </w:pPr>
                    <w:r w:rsidRPr="00492632">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74CD" w14:textId="5E346DDA" w:rsidR="00492632" w:rsidRDefault="00492632">
    <w:pPr>
      <w:pStyle w:val="Header"/>
    </w:pPr>
    <w:r>
      <w:rPr>
        <w:noProof/>
      </w:rPr>
      <mc:AlternateContent>
        <mc:Choice Requires="wps">
          <w:drawing>
            <wp:anchor distT="0" distB="0" distL="0" distR="0" simplePos="0" relativeHeight="251660288" behindDoc="0" locked="0" layoutInCell="1" allowOverlap="1" wp14:anchorId="1C671C04" wp14:editId="0CF764C5">
              <wp:simplePos x="914400" y="449580"/>
              <wp:positionH relativeFrom="page">
                <wp:align>left</wp:align>
              </wp:positionH>
              <wp:positionV relativeFrom="page">
                <wp:align>top</wp:align>
              </wp:positionV>
              <wp:extent cx="763270" cy="376555"/>
              <wp:effectExtent l="0" t="0" r="17780" b="4445"/>
              <wp:wrapNone/>
              <wp:docPr id="293227957"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4806644D" w14:textId="4A1ECC13" w:rsidR="00492632" w:rsidRPr="00492632" w:rsidRDefault="00027B00" w:rsidP="00492632">
                          <w:pPr>
                            <w:rPr>
                              <w:rFonts w:ascii="Aptos" w:eastAsia="Aptos" w:hAnsi="Aptos" w:cs="Aptos"/>
                              <w:noProof/>
                              <w:color w:val="000000"/>
                              <w:sz w:val="24"/>
                              <w:szCs w:val="24"/>
                            </w:rPr>
                          </w:pPr>
                          <w:r>
                            <w:rPr>
                              <w:rFonts w:ascii="Aptos" w:eastAsia="Aptos" w:hAnsi="Aptos" w:cs="Aptos"/>
                              <w:noProof/>
                              <w:color w:val="000000"/>
                              <w:sz w:val="24"/>
                              <w:szCs w:val="24"/>
                            </w:rPr>
                            <w:t>@PTKT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C671C04" id="_x0000_t202" coordsize="21600,21600" o:spt="202" path="m,l,21600r21600,l21600,xe">
              <v:stroke joinstyle="miter"/>
              <v:path gradientshapeok="t" o:connecttype="rect"/>
            </v:shapetype>
            <v:shape id="Text Box 3" o:spid="_x0000_s1027" type="#_x0000_t202" alt="Internal" style="position:absolute;margin-left:0;margin-top:0;width:60.1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" filled="f" stroked="f">
              <v:fill o:detectmouseclick="t"/>
              <v:textbox style="mso-fit-shape-to-text:t" inset="20pt,15pt,0,0">
                <w:txbxContent>
                  <w:p w14:paraId="4806644D" w14:textId="4A1ECC13" w:rsidR="00492632" w:rsidRPr="00492632" w:rsidRDefault="00027B00" w:rsidP="00492632">
                    <w:pPr>
                      <w:rPr>
                        <w:rFonts w:ascii="Aptos" w:eastAsia="Aptos" w:hAnsi="Aptos" w:cs="Aptos"/>
                        <w:noProof/>
                        <w:color w:val="000000"/>
                        <w:sz w:val="24"/>
                        <w:szCs w:val="24"/>
                      </w:rPr>
                    </w:pPr>
                    <w:r>
                      <w:rPr>
                        <w:rFonts w:ascii="Aptos" w:eastAsia="Aptos" w:hAnsi="Aptos" w:cs="Aptos"/>
                        <w:noProof/>
                        <w:color w:val="000000"/>
                        <w:sz w:val="24"/>
                        <w:szCs w:val="24"/>
                      </w:rPr>
                      <w:t>@PTKT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42EC" w14:textId="269BD6B5" w:rsidR="00492632" w:rsidRDefault="00492632">
    <w:pPr>
      <w:pStyle w:val="Header"/>
    </w:pPr>
    <w:r>
      <w:rPr>
        <w:noProof/>
      </w:rPr>
      <mc:AlternateContent>
        <mc:Choice Requires="wps">
          <w:drawing>
            <wp:anchor distT="0" distB="0" distL="0" distR="0" simplePos="0" relativeHeight="251658240" behindDoc="0" locked="0" layoutInCell="1" allowOverlap="1" wp14:anchorId="4388AE01" wp14:editId="383FE3B0">
              <wp:simplePos x="635" y="635"/>
              <wp:positionH relativeFrom="page">
                <wp:align>left</wp:align>
              </wp:positionH>
              <wp:positionV relativeFrom="page">
                <wp:align>top</wp:align>
              </wp:positionV>
              <wp:extent cx="763270" cy="376555"/>
              <wp:effectExtent l="0" t="0" r="17780" b="4445"/>
              <wp:wrapNone/>
              <wp:docPr id="200255487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436777B1" w14:textId="73678A6E" w:rsidR="00492632" w:rsidRPr="00492632" w:rsidRDefault="00492632" w:rsidP="00492632">
                          <w:pPr>
                            <w:rPr>
                              <w:rFonts w:ascii="Aptos" w:eastAsia="Aptos" w:hAnsi="Aptos" w:cs="Aptos"/>
                              <w:noProof/>
                              <w:color w:val="000000"/>
                              <w:sz w:val="24"/>
                              <w:szCs w:val="24"/>
                            </w:rPr>
                          </w:pPr>
                          <w:r w:rsidRPr="00492632">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388AE01" id="_x0000_t202" coordsize="21600,21600" o:spt="202" path="m,l,21600r21600,l21600,xe">
              <v:stroke joinstyle="miter"/>
              <v:path gradientshapeok="t" o:connecttype="rect"/>
            </v:shapetype>
            <v:shape id="Text Box 1" o:spid="_x0000_s1028" type="#_x0000_t202" alt="Internal" style="position:absolute;margin-left:0;margin-top:0;width:60.1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" filled="f" stroked="f">
              <v:fill o:detectmouseclick="t"/>
              <v:textbox style="mso-fit-shape-to-text:t" inset="20pt,15pt,0,0">
                <w:txbxContent>
                  <w:p w14:paraId="436777B1" w14:textId="73678A6E" w:rsidR="00492632" w:rsidRPr="00492632" w:rsidRDefault="00492632" w:rsidP="00492632">
                    <w:pPr>
                      <w:rPr>
                        <w:rFonts w:ascii="Aptos" w:eastAsia="Aptos" w:hAnsi="Aptos" w:cs="Aptos"/>
                        <w:noProof/>
                        <w:color w:val="000000"/>
                        <w:sz w:val="24"/>
                        <w:szCs w:val="24"/>
                      </w:rPr>
                    </w:pPr>
                    <w:r w:rsidRPr="00492632">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824"/>
    <w:multiLevelType w:val="hybridMultilevel"/>
    <w:tmpl w:val="2D965646"/>
    <w:lvl w:ilvl="0" w:tplc="54FC9DCA">
      <w:start w:val="1"/>
      <w:numFmt w:val="decimal"/>
      <w:lvlText w:val="%1."/>
      <w:lvlJc w:val="left"/>
      <w:pPr>
        <w:ind w:left="540" w:hanging="360"/>
      </w:pPr>
    </w:lvl>
    <w:lvl w:ilvl="1" w:tplc="FA00613E">
      <w:start w:val="1"/>
      <w:numFmt w:val="lowerLetter"/>
      <w:lvlText w:val="%2)"/>
      <w:lvlJc w:val="left"/>
      <w:pPr>
        <w:ind w:left="1080" w:hanging="360"/>
      </w:pPr>
    </w:lvl>
    <w:lvl w:ilvl="2" w:tplc="0A3C1B98">
      <w:numFmt w:val="decimal"/>
      <w:lvlText w:val=""/>
      <w:lvlJc w:val="left"/>
    </w:lvl>
    <w:lvl w:ilvl="3" w:tplc="EDAECC6A">
      <w:numFmt w:val="decimal"/>
      <w:lvlText w:val=""/>
      <w:lvlJc w:val="left"/>
    </w:lvl>
    <w:lvl w:ilvl="4" w:tplc="A5D694C6">
      <w:numFmt w:val="decimal"/>
      <w:lvlText w:val=""/>
      <w:lvlJc w:val="left"/>
    </w:lvl>
    <w:lvl w:ilvl="5" w:tplc="DB526EF2">
      <w:numFmt w:val="decimal"/>
      <w:lvlText w:val=""/>
      <w:lvlJc w:val="left"/>
    </w:lvl>
    <w:lvl w:ilvl="6" w:tplc="CB26E638">
      <w:numFmt w:val="decimal"/>
      <w:lvlText w:val=""/>
      <w:lvlJc w:val="left"/>
    </w:lvl>
    <w:lvl w:ilvl="7" w:tplc="7192543A">
      <w:numFmt w:val="decimal"/>
      <w:lvlText w:val=""/>
      <w:lvlJc w:val="left"/>
    </w:lvl>
    <w:lvl w:ilvl="8" w:tplc="8EDC1540">
      <w:numFmt w:val="decimal"/>
      <w:lvlText w:val=""/>
      <w:lvlJc w:val="left"/>
    </w:lvl>
  </w:abstractNum>
  <w:abstractNum w:abstractNumId="1" w15:restartNumberingAfterBreak="0">
    <w:nsid w:val="0A4A7C2A"/>
    <w:multiLevelType w:val="hybridMultilevel"/>
    <w:tmpl w:val="64CA057A"/>
    <w:lvl w:ilvl="0" w:tplc="69DCAC5A">
      <w:start w:val="1"/>
      <w:numFmt w:val="decimal"/>
      <w:lvlText w:val="%1."/>
      <w:lvlJc w:val="left"/>
      <w:pPr>
        <w:ind w:left="540" w:hanging="360"/>
      </w:pPr>
    </w:lvl>
    <w:lvl w:ilvl="1" w:tplc="7874914E">
      <w:start w:val="1"/>
      <w:numFmt w:val="lowerLetter"/>
      <w:lvlText w:val="%2)"/>
      <w:lvlJc w:val="left"/>
      <w:pPr>
        <w:ind w:left="1080" w:hanging="360"/>
      </w:pPr>
    </w:lvl>
    <w:lvl w:ilvl="2" w:tplc="F2FA22C2">
      <w:numFmt w:val="decimal"/>
      <w:lvlText w:val=""/>
      <w:lvlJc w:val="left"/>
    </w:lvl>
    <w:lvl w:ilvl="3" w:tplc="CA801348">
      <w:numFmt w:val="decimal"/>
      <w:lvlText w:val=""/>
      <w:lvlJc w:val="left"/>
    </w:lvl>
    <w:lvl w:ilvl="4" w:tplc="37F2B0C0">
      <w:numFmt w:val="decimal"/>
      <w:lvlText w:val=""/>
      <w:lvlJc w:val="left"/>
    </w:lvl>
    <w:lvl w:ilvl="5" w:tplc="33EC3A02">
      <w:numFmt w:val="decimal"/>
      <w:lvlText w:val=""/>
      <w:lvlJc w:val="left"/>
    </w:lvl>
    <w:lvl w:ilvl="6" w:tplc="E9945E04">
      <w:numFmt w:val="decimal"/>
      <w:lvlText w:val=""/>
      <w:lvlJc w:val="left"/>
    </w:lvl>
    <w:lvl w:ilvl="7" w:tplc="5D22407C">
      <w:numFmt w:val="decimal"/>
      <w:lvlText w:val=""/>
      <w:lvlJc w:val="left"/>
    </w:lvl>
    <w:lvl w:ilvl="8" w:tplc="2D3483C0">
      <w:numFmt w:val="decimal"/>
      <w:lvlText w:val=""/>
      <w:lvlJc w:val="left"/>
    </w:lvl>
  </w:abstractNum>
  <w:abstractNum w:abstractNumId="2" w15:restartNumberingAfterBreak="0">
    <w:nsid w:val="17B7761C"/>
    <w:multiLevelType w:val="hybridMultilevel"/>
    <w:tmpl w:val="DC62478E"/>
    <w:lvl w:ilvl="0" w:tplc="A872A592">
      <w:start w:val="1"/>
      <w:numFmt w:val="decimal"/>
      <w:lvlText w:val="%1."/>
      <w:lvlJc w:val="left"/>
      <w:pPr>
        <w:ind w:left="540" w:hanging="360"/>
      </w:pPr>
    </w:lvl>
    <w:lvl w:ilvl="1" w:tplc="544442C2">
      <w:start w:val="1"/>
      <w:numFmt w:val="lowerLetter"/>
      <w:lvlText w:val="%2)"/>
      <w:lvlJc w:val="left"/>
      <w:pPr>
        <w:ind w:left="1080" w:hanging="360"/>
      </w:pPr>
    </w:lvl>
    <w:lvl w:ilvl="2" w:tplc="920C41C4">
      <w:numFmt w:val="decimal"/>
      <w:lvlText w:val=""/>
      <w:lvlJc w:val="left"/>
    </w:lvl>
    <w:lvl w:ilvl="3" w:tplc="72B278BE">
      <w:numFmt w:val="decimal"/>
      <w:lvlText w:val=""/>
      <w:lvlJc w:val="left"/>
    </w:lvl>
    <w:lvl w:ilvl="4" w:tplc="918C25C4">
      <w:numFmt w:val="decimal"/>
      <w:lvlText w:val=""/>
      <w:lvlJc w:val="left"/>
    </w:lvl>
    <w:lvl w:ilvl="5" w:tplc="4C9688BA">
      <w:numFmt w:val="decimal"/>
      <w:lvlText w:val=""/>
      <w:lvlJc w:val="left"/>
    </w:lvl>
    <w:lvl w:ilvl="6" w:tplc="B3D81132">
      <w:numFmt w:val="decimal"/>
      <w:lvlText w:val=""/>
      <w:lvlJc w:val="left"/>
    </w:lvl>
    <w:lvl w:ilvl="7" w:tplc="EDF0C25A">
      <w:numFmt w:val="decimal"/>
      <w:lvlText w:val=""/>
      <w:lvlJc w:val="left"/>
    </w:lvl>
    <w:lvl w:ilvl="8" w:tplc="8D4400AC">
      <w:numFmt w:val="decimal"/>
      <w:lvlText w:val=""/>
      <w:lvlJc w:val="left"/>
    </w:lvl>
  </w:abstractNum>
  <w:abstractNum w:abstractNumId="3" w15:restartNumberingAfterBreak="0">
    <w:nsid w:val="1F9B3D41"/>
    <w:multiLevelType w:val="hybridMultilevel"/>
    <w:tmpl w:val="615C6A4E"/>
    <w:lvl w:ilvl="0" w:tplc="A23A02C8">
      <w:start w:val="1"/>
      <w:numFmt w:val="decimal"/>
      <w:lvlText w:val="%1."/>
      <w:lvlJc w:val="left"/>
      <w:pPr>
        <w:ind w:left="540" w:hanging="360"/>
      </w:pPr>
    </w:lvl>
    <w:lvl w:ilvl="1" w:tplc="319A4C04">
      <w:start w:val="1"/>
      <w:numFmt w:val="lowerLetter"/>
      <w:lvlText w:val="%2)"/>
      <w:lvlJc w:val="left"/>
      <w:pPr>
        <w:ind w:left="1080" w:hanging="360"/>
      </w:pPr>
    </w:lvl>
    <w:lvl w:ilvl="2" w:tplc="B792E490">
      <w:numFmt w:val="decimal"/>
      <w:lvlText w:val=""/>
      <w:lvlJc w:val="left"/>
    </w:lvl>
    <w:lvl w:ilvl="3" w:tplc="1BFAB38A">
      <w:numFmt w:val="decimal"/>
      <w:lvlText w:val=""/>
      <w:lvlJc w:val="left"/>
    </w:lvl>
    <w:lvl w:ilvl="4" w:tplc="27E25CF4">
      <w:numFmt w:val="decimal"/>
      <w:lvlText w:val=""/>
      <w:lvlJc w:val="left"/>
    </w:lvl>
    <w:lvl w:ilvl="5" w:tplc="8C4256A8">
      <w:numFmt w:val="decimal"/>
      <w:lvlText w:val=""/>
      <w:lvlJc w:val="left"/>
    </w:lvl>
    <w:lvl w:ilvl="6" w:tplc="E32CAE6C">
      <w:numFmt w:val="decimal"/>
      <w:lvlText w:val=""/>
      <w:lvlJc w:val="left"/>
    </w:lvl>
    <w:lvl w:ilvl="7" w:tplc="EA566760">
      <w:numFmt w:val="decimal"/>
      <w:lvlText w:val=""/>
      <w:lvlJc w:val="left"/>
    </w:lvl>
    <w:lvl w:ilvl="8" w:tplc="4816D5C2">
      <w:numFmt w:val="decimal"/>
      <w:lvlText w:val=""/>
      <w:lvlJc w:val="left"/>
    </w:lvl>
  </w:abstractNum>
  <w:abstractNum w:abstractNumId="4" w15:restartNumberingAfterBreak="0">
    <w:nsid w:val="20910646"/>
    <w:multiLevelType w:val="hybridMultilevel"/>
    <w:tmpl w:val="D48EF970"/>
    <w:lvl w:ilvl="0" w:tplc="0562FC3C">
      <w:start w:val="1"/>
      <w:numFmt w:val="decimal"/>
      <w:lvlText w:val="%1."/>
      <w:lvlJc w:val="left"/>
      <w:pPr>
        <w:ind w:left="540" w:hanging="360"/>
      </w:pPr>
    </w:lvl>
    <w:lvl w:ilvl="1" w:tplc="18247B08">
      <w:start w:val="1"/>
      <w:numFmt w:val="lowerLetter"/>
      <w:lvlText w:val="%2)"/>
      <w:lvlJc w:val="left"/>
      <w:pPr>
        <w:ind w:left="1080" w:hanging="360"/>
      </w:pPr>
    </w:lvl>
    <w:lvl w:ilvl="2" w:tplc="434E7DA0">
      <w:numFmt w:val="decimal"/>
      <w:lvlText w:val=""/>
      <w:lvlJc w:val="left"/>
    </w:lvl>
    <w:lvl w:ilvl="3" w:tplc="D8BA0CC6">
      <w:numFmt w:val="decimal"/>
      <w:lvlText w:val=""/>
      <w:lvlJc w:val="left"/>
    </w:lvl>
    <w:lvl w:ilvl="4" w:tplc="76B216BC">
      <w:numFmt w:val="decimal"/>
      <w:lvlText w:val=""/>
      <w:lvlJc w:val="left"/>
    </w:lvl>
    <w:lvl w:ilvl="5" w:tplc="896EC0E2">
      <w:numFmt w:val="decimal"/>
      <w:lvlText w:val=""/>
      <w:lvlJc w:val="left"/>
    </w:lvl>
    <w:lvl w:ilvl="6" w:tplc="3600EF92">
      <w:numFmt w:val="decimal"/>
      <w:lvlText w:val=""/>
      <w:lvlJc w:val="left"/>
    </w:lvl>
    <w:lvl w:ilvl="7" w:tplc="35BE380E">
      <w:numFmt w:val="decimal"/>
      <w:lvlText w:val=""/>
      <w:lvlJc w:val="left"/>
    </w:lvl>
    <w:lvl w:ilvl="8" w:tplc="BD4EE5D8">
      <w:numFmt w:val="decimal"/>
      <w:lvlText w:val=""/>
      <w:lvlJc w:val="left"/>
    </w:lvl>
  </w:abstractNum>
  <w:abstractNum w:abstractNumId="5" w15:restartNumberingAfterBreak="0">
    <w:nsid w:val="27812E64"/>
    <w:multiLevelType w:val="hybridMultilevel"/>
    <w:tmpl w:val="FA0AF3A6"/>
    <w:lvl w:ilvl="0" w:tplc="C2C48EA0">
      <w:start w:val="1"/>
      <w:numFmt w:val="decimal"/>
      <w:lvlText w:val="%1."/>
      <w:lvlJc w:val="left"/>
      <w:pPr>
        <w:ind w:left="540" w:hanging="360"/>
      </w:pPr>
    </w:lvl>
    <w:lvl w:ilvl="1" w:tplc="FAD43748">
      <w:start w:val="1"/>
      <w:numFmt w:val="lowerLetter"/>
      <w:lvlText w:val="%2)"/>
      <w:lvlJc w:val="left"/>
      <w:pPr>
        <w:ind w:left="1080" w:hanging="360"/>
      </w:pPr>
    </w:lvl>
    <w:lvl w:ilvl="2" w:tplc="0C603C24">
      <w:numFmt w:val="decimal"/>
      <w:lvlText w:val=""/>
      <w:lvlJc w:val="left"/>
    </w:lvl>
    <w:lvl w:ilvl="3" w:tplc="BC0A4D7E">
      <w:numFmt w:val="decimal"/>
      <w:lvlText w:val=""/>
      <w:lvlJc w:val="left"/>
    </w:lvl>
    <w:lvl w:ilvl="4" w:tplc="428C5C5A">
      <w:numFmt w:val="decimal"/>
      <w:lvlText w:val=""/>
      <w:lvlJc w:val="left"/>
    </w:lvl>
    <w:lvl w:ilvl="5" w:tplc="61CEB0E8">
      <w:numFmt w:val="decimal"/>
      <w:lvlText w:val=""/>
      <w:lvlJc w:val="left"/>
    </w:lvl>
    <w:lvl w:ilvl="6" w:tplc="663EEEB4">
      <w:numFmt w:val="decimal"/>
      <w:lvlText w:val=""/>
      <w:lvlJc w:val="left"/>
    </w:lvl>
    <w:lvl w:ilvl="7" w:tplc="070E00C2">
      <w:numFmt w:val="decimal"/>
      <w:lvlText w:val=""/>
      <w:lvlJc w:val="left"/>
    </w:lvl>
    <w:lvl w:ilvl="8" w:tplc="49CEB480">
      <w:numFmt w:val="decimal"/>
      <w:lvlText w:val=""/>
      <w:lvlJc w:val="left"/>
    </w:lvl>
  </w:abstractNum>
  <w:abstractNum w:abstractNumId="6" w15:restartNumberingAfterBreak="0">
    <w:nsid w:val="2D8465FB"/>
    <w:multiLevelType w:val="hybridMultilevel"/>
    <w:tmpl w:val="3F68048A"/>
    <w:lvl w:ilvl="0" w:tplc="8110CFBA">
      <w:start w:val="1"/>
      <w:numFmt w:val="decimal"/>
      <w:lvlText w:val="%1."/>
      <w:lvlJc w:val="left"/>
      <w:pPr>
        <w:ind w:left="540" w:hanging="360"/>
      </w:pPr>
    </w:lvl>
    <w:lvl w:ilvl="1" w:tplc="BA78076C">
      <w:start w:val="1"/>
      <w:numFmt w:val="lowerLetter"/>
      <w:lvlText w:val="%2)"/>
      <w:lvlJc w:val="left"/>
      <w:pPr>
        <w:ind w:left="1080" w:hanging="360"/>
      </w:pPr>
    </w:lvl>
    <w:lvl w:ilvl="2" w:tplc="160AFF64">
      <w:numFmt w:val="decimal"/>
      <w:lvlText w:val=""/>
      <w:lvlJc w:val="left"/>
    </w:lvl>
    <w:lvl w:ilvl="3" w:tplc="35E6173E">
      <w:numFmt w:val="decimal"/>
      <w:lvlText w:val=""/>
      <w:lvlJc w:val="left"/>
    </w:lvl>
    <w:lvl w:ilvl="4" w:tplc="1D98C63A">
      <w:numFmt w:val="decimal"/>
      <w:lvlText w:val=""/>
      <w:lvlJc w:val="left"/>
    </w:lvl>
    <w:lvl w:ilvl="5" w:tplc="5B18275A">
      <w:numFmt w:val="decimal"/>
      <w:lvlText w:val=""/>
      <w:lvlJc w:val="left"/>
    </w:lvl>
    <w:lvl w:ilvl="6" w:tplc="09AEA5EA">
      <w:numFmt w:val="decimal"/>
      <w:lvlText w:val=""/>
      <w:lvlJc w:val="left"/>
    </w:lvl>
    <w:lvl w:ilvl="7" w:tplc="AE56AD0A">
      <w:numFmt w:val="decimal"/>
      <w:lvlText w:val=""/>
      <w:lvlJc w:val="left"/>
    </w:lvl>
    <w:lvl w:ilvl="8" w:tplc="E66AF582">
      <w:numFmt w:val="decimal"/>
      <w:lvlText w:val=""/>
      <w:lvlJc w:val="left"/>
    </w:lvl>
  </w:abstractNum>
  <w:abstractNum w:abstractNumId="7" w15:restartNumberingAfterBreak="0">
    <w:nsid w:val="43EF5804"/>
    <w:multiLevelType w:val="hybridMultilevel"/>
    <w:tmpl w:val="95F2065A"/>
    <w:lvl w:ilvl="0" w:tplc="F97A6530">
      <w:start w:val="1"/>
      <w:numFmt w:val="bullet"/>
      <w:lvlText w:val="●"/>
      <w:lvlJc w:val="left"/>
      <w:pPr>
        <w:ind w:left="720" w:hanging="360"/>
      </w:pPr>
    </w:lvl>
    <w:lvl w:ilvl="1" w:tplc="4936E8E8">
      <w:start w:val="1"/>
      <w:numFmt w:val="bullet"/>
      <w:lvlText w:val="○"/>
      <w:lvlJc w:val="left"/>
      <w:pPr>
        <w:ind w:left="1440" w:hanging="360"/>
      </w:pPr>
    </w:lvl>
    <w:lvl w:ilvl="2" w:tplc="AEC42920">
      <w:start w:val="1"/>
      <w:numFmt w:val="bullet"/>
      <w:lvlText w:val="■"/>
      <w:lvlJc w:val="left"/>
      <w:pPr>
        <w:ind w:left="2160" w:hanging="360"/>
      </w:pPr>
    </w:lvl>
    <w:lvl w:ilvl="3" w:tplc="21C4A9DA">
      <w:start w:val="1"/>
      <w:numFmt w:val="bullet"/>
      <w:lvlText w:val="●"/>
      <w:lvlJc w:val="left"/>
      <w:pPr>
        <w:ind w:left="2880" w:hanging="360"/>
      </w:pPr>
    </w:lvl>
    <w:lvl w:ilvl="4" w:tplc="8862ABC6">
      <w:start w:val="1"/>
      <w:numFmt w:val="bullet"/>
      <w:lvlText w:val="○"/>
      <w:lvlJc w:val="left"/>
      <w:pPr>
        <w:ind w:left="3600" w:hanging="360"/>
      </w:pPr>
    </w:lvl>
    <w:lvl w:ilvl="5" w:tplc="5B58B7EE">
      <w:start w:val="1"/>
      <w:numFmt w:val="bullet"/>
      <w:lvlText w:val="■"/>
      <w:lvlJc w:val="left"/>
      <w:pPr>
        <w:ind w:left="4320" w:hanging="360"/>
      </w:pPr>
    </w:lvl>
    <w:lvl w:ilvl="6" w:tplc="B9C2D7C8">
      <w:start w:val="1"/>
      <w:numFmt w:val="bullet"/>
      <w:lvlText w:val="●"/>
      <w:lvlJc w:val="left"/>
      <w:pPr>
        <w:ind w:left="5040" w:hanging="360"/>
      </w:pPr>
    </w:lvl>
    <w:lvl w:ilvl="7" w:tplc="C70A49D0">
      <w:start w:val="1"/>
      <w:numFmt w:val="bullet"/>
      <w:lvlText w:val="●"/>
      <w:lvlJc w:val="left"/>
      <w:pPr>
        <w:ind w:left="5760" w:hanging="360"/>
      </w:pPr>
    </w:lvl>
    <w:lvl w:ilvl="8" w:tplc="35F44A68">
      <w:start w:val="1"/>
      <w:numFmt w:val="bullet"/>
      <w:lvlText w:val="●"/>
      <w:lvlJc w:val="left"/>
      <w:pPr>
        <w:ind w:left="6480" w:hanging="360"/>
      </w:pPr>
    </w:lvl>
  </w:abstractNum>
  <w:abstractNum w:abstractNumId="8" w15:restartNumberingAfterBreak="0">
    <w:nsid w:val="45700B2D"/>
    <w:multiLevelType w:val="hybridMultilevel"/>
    <w:tmpl w:val="F070806A"/>
    <w:lvl w:ilvl="0" w:tplc="075E0AD8">
      <w:start w:val="1"/>
      <w:numFmt w:val="decimal"/>
      <w:lvlText w:val="%1."/>
      <w:lvlJc w:val="left"/>
      <w:pPr>
        <w:ind w:left="540" w:hanging="360"/>
      </w:pPr>
    </w:lvl>
    <w:lvl w:ilvl="1" w:tplc="4B0685D4">
      <w:start w:val="1"/>
      <w:numFmt w:val="lowerLetter"/>
      <w:lvlText w:val="%2)"/>
      <w:lvlJc w:val="left"/>
      <w:pPr>
        <w:ind w:left="1080" w:hanging="360"/>
      </w:pPr>
    </w:lvl>
    <w:lvl w:ilvl="2" w:tplc="98D46C04">
      <w:numFmt w:val="decimal"/>
      <w:lvlText w:val=""/>
      <w:lvlJc w:val="left"/>
    </w:lvl>
    <w:lvl w:ilvl="3" w:tplc="3496C5C2">
      <w:numFmt w:val="decimal"/>
      <w:lvlText w:val=""/>
      <w:lvlJc w:val="left"/>
    </w:lvl>
    <w:lvl w:ilvl="4" w:tplc="2C643CBA">
      <w:numFmt w:val="decimal"/>
      <w:lvlText w:val=""/>
      <w:lvlJc w:val="left"/>
    </w:lvl>
    <w:lvl w:ilvl="5" w:tplc="2DB0FEDE">
      <w:numFmt w:val="decimal"/>
      <w:lvlText w:val=""/>
      <w:lvlJc w:val="left"/>
    </w:lvl>
    <w:lvl w:ilvl="6" w:tplc="2630891C">
      <w:numFmt w:val="decimal"/>
      <w:lvlText w:val=""/>
      <w:lvlJc w:val="left"/>
    </w:lvl>
    <w:lvl w:ilvl="7" w:tplc="86420C4A">
      <w:numFmt w:val="decimal"/>
      <w:lvlText w:val=""/>
      <w:lvlJc w:val="left"/>
    </w:lvl>
    <w:lvl w:ilvl="8" w:tplc="EB780018">
      <w:numFmt w:val="decimal"/>
      <w:lvlText w:val=""/>
      <w:lvlJc w:val="left"/>
    </w:lvl>
  </w:abstractNum>
  <w:abstractNum w:abstractNumId="9" w15:restartNumberingAfterBreak="0">
    <w:nsid w:val="46B8495D"/>
    <w:multiLevelType w:val="hybridMultilevel"/>
    <w:tmpl w:val="7F705196"/>
    <w:lvl w:ilvl="0" w:tplc="50620F18">
      <w:start w:val="1"/>
      <w:numFmt w:val="decimal"/>
      <w:lvlText w:val="%1."/>
      <w:lvlJc w:val="left"/>
      <w:pPr>
        <w:ind w:left="540" w:hanging="360"/>
      </w:pPr>
    </w:lvl>
    <w:lvl w:ilvl="1" w:tplc="65F6EFD0">
      <w:start w:val="1"/>
      <w:numFmt w:val="lowerLetter"/>
      <w:lvlText w:val="%2)"/>
      <w:lvlJc w:val="left"/>
      <w:pPr>
        <w:ind w:left="1080" w:hanging="360"/>
      </w:pPr>
    </w:lvl>
    <w:lvl w:ilvl="2" w:tplc="85DCC8FE">
      <w:numFmt w:val="decimal"/>
      <w:lvlText w:val=""/>
      <w:lvlJc w:val="left"/>
    </w:lvl>
    <w:lvl w:ilvl="3" w:tplc="527E3918">
      <w:numFmt w:val="decimal"/>
      <w:lvlText w:val=""/>
      <w:lvlJc w:val="left"/>
    </w:lvl>
    <w:lvl w:ilvl="4" w:tplc="DBB89AFA">
      <w:numFmt w:val="decimal"/>
      <w:lvlText w:val=""/>
      <w:lvlJc w:val="left"/>
    </w:lvl>
    <w:lvl w:ilvl="5" w:tplc="DCCC0ED8">
      <w:numFmt w:val="decimal"/>
      <w:lvlText w:val=""/>
      <w:lvlJc w:val="left"/>
    </w:lvl>
    <w:lvl w:ilvl="6" w:tplc="B93A7366">
      <w:numFmt w:val="decimal"/>
      <w:lvlText w:val=""/>
      <w:lvlJc w:val="left"/>
    </w:lvl>
    <w:lvl w:ilvl="7" w:tplc="7A941B32">
      <w:numFmt w:val="decimal"/>
      <w:lvlText w:val=""/>
      <w:lvlJc w:val="left"/>
    </w:lvl>
    <w:lvl w:ilvl="8" w:tplc="B57E5B30">
      <w:numFmt w:val="decimal"/>
      <w:lvlText w:val=""/>
      <w:lvlJc w:val="left"/>
    </w:lvl>
  </w:abstractNum>
  <w:abstractNum w:abstractNumId="10" w15:restartNumberingAfterBreak="0">
    <w:nsid w:val="4CAA4E3E"/>
    <w:multiLevelType w:val="hybridMultilevel"/>
    <w:tmpl w:val="A62456F4"/>
    <w:lvl w:ilvl="0" w:tplc="5D782D12">
      <w:start w:val="1"/>
      <w:numFmt w:val="decimal"/>
      <w:lvlText w:val="%1."/>
      <w:lvlJc w:val="left"/>
      <w:pPr>
        <w:ind w:left="540" w:hanging="360"/>
      </w:pPr>
    </w:lvl>
    <w:lvl w:ilvl="1" w:tplc="8C7E63F8">
      <w:start w:val="1"/>
      <w:numFmt w:val="lowerLetter"/>
      <w:lvlText w:val="%2)"/>
      <w:lvlJc w:val="left"/>
      <w:pPr>
        <w:ind w:left="1080" w:hanging="360"/>
      </w:pPr>
    </w:lvl>
    <w:lvl w:ilvl="2" w:tplc="8D489E28">
      <w:numFmt w:val="decimal"/>
      <w:lvlText w:val=""/>
      <w:lvlJc w:val="left"/>
    </w:lvl>
    <w:lvl w:ilvl="3" w:tplc="063A2582">
      <w:numFmt w:val="decimal"/>
      <w:lvlText w:val=""/>
      <w:lvlJc w:val="left"/>
    </w:lvl>
    <w:lvl w:ilvl="4" w:tplc="59023D98">
      <w:numFmt w:val="decimal"/>
      <w:lvlText w:val=""/>
      <w:lvlJc w:val="left"/>
    </w:lvl>
    <w:lvl w:ilvl="5" w:tplc="637AB290">
      <w:numFmt w:val="decimal"/>
      <w:lvlText w:val=""/>
      <w:lvlJc w:val="left"/>
    </w:lvl>
    <w:lvl w:ilvl="6" w:tplc="F2B0E088">
      <w:numFmt w:val="decimal"/>
      <w:lvlText w:val=""/>
      <w:lvlJc w:val="left"/>
    </w:lvl>
    <w:lvl w:ilvl="7" w:tplc="6532C552">
      <w:numFmt w:val="decimal"/>
      <w:lvlText w:val=""/>
      <w:lvlJc w:val="left"/>
    </w:lvl>
    <w:lvl w:ilvl="8" w:tplc="82465CC0">
      <w:numFmt w:val="decimal"/>
      <w:lvlText w:val=""/>
      <w:lvlJc w:val="left"/>
    </w:lvl>
  </w:abstractNum>
  <w:abstractNum w:abstractNumId="11" w15:restartNumberingAfterBreak="0">
    <w:nsid w:val="61BF3734"/>
    <w:multiLevelType w:val="hybridMultilevel"/>
    <w:tmpl w:val="29E46C54"/>
    <w:lvl w:ilvl="0" w:tplc="5AF6F4E8">
      <w:start w:val="1"/>
      <w:numFmt w:val="decimal"/>
      <w:lvlText w:val="%1."/>
      <w:lvlJc w:val="left"/>
      <w:pPr>
        <w:ind w:left="540" w:hanging="360"/>
      </w:pPr>
    </w:lvl>
    <w:lvl w:ilvl="1" w:tplc="28DABFEE">
      <w:start w:val="1"/>
      <w:numFmt w:val="lowerLetter"/>
      <w:lvlText w:val="%2)"/>
      <w:lvlJc w:val="left"/>
      <w:pPr>
        <w:ind w:left="1080" w:hanging="360"/>
      </w:pPr>
    </w:lvl>
    <w:lvl w:ilvl="2" w:tplc="99BC265E">
      <w:numFmt w:val="decimal"/>
      <w:lvlText w:val=""/>
      <w:lvlJc w:val="left"/>
    </w:lvl>
    <w:lvl w:ilvl="3" w:tplc="635AD2CC">
      <w:numFmt w:val="decimal"/>
      <w:lvlText w:val=""/>
      <w:lvlJc w:val="left"/>
    </w:lvl>
    <w:lvl w:ilvl="4" w:tplc="7FB4A8E4">
      <w:numFmt w:val="decimal"/>
      <w:lvlText w:val=""/>
      <w:lvlJc w:val="left"/>
    </w:lvl>
    <w:lvl w:ilvl="5" w:tplc="D9B0BB22">
      <w:numFmt w:val="decimal"/>
      <w:lvlText w:val=""/>
      <w:lvlJc w:val="left"/>
    </w:lvl>
    <w:lvl w:ilvl="6" w:tplc="822AEE40">
      <w:numFmt w:val="decimal"/>
      <w:lvlText w:val=""/>
      <w:lvlJc w:val="left"/>
    </w:lvl>
    <w:lvl w:ilvl="7" w:tplc="AA1680F2">
      <w:numFmt w:val="decimal"/>
      <w:lvlText w:val=""/>
      <w:lvlJc w:val="left"/>
    </w:lvl>
    <w:lvl w:ilvl="8" w:tplc="52AE66FC">
      <w:numFmt w:val="decimal"/>
      <w:lvlText w:val=""/>
      <w:lvlJc w:val="left"/>
    </w:lvl>
  </w:abstractNum>
  <w:abstractNum w:abstractNumId="12" w15:restartNumberingAfterBreak="0">
    <w:nsid w:val="713D11C7"/>
    <w:multiLevelType w:val="hybridMultilevel"/>
    <w:tmpl w:val="5C0CCC98"/>
    <w:lvl w:ilvl="0" w:tplc="73E808EC">
      <w:start w:val="1"/>
      <w:numFmt w:val="decimal"/>
      <w:lvlText w:val="%1."/>
      <w:lvlJc w:val="left"/>
      <w:pPr>
        <w:ind w:left="540" w:hanging="360"/>
      </w:pPr>
    </w:lvl>
    <w:lvl w:ilvl="1" w:tplc="8292A924">
      <w:start w:val="1"/>
      <w:numFmt w:val="lowerLetter"/>
      <w:lvlText w:val="%2)"/>
      <w:lvlJc w:val="left"/>
      <w:pPr>
        <w:ind w:left="1080" w:hanging="360"/>
      </w:pPr>
    </w:lvl>
    <w:lvl w:ilvl="2" w:tplc="790643C6">
      <w:numFmt w:val="decimal"/>
      <w:lvlText w:val=""/>
      <w:lvlJc w:val="left"/>
    </w:lvl>
    <w:lvl w:ilvl="3" w:tplc="4E9E914C">
      <w:numFmt w:val="decimal"/>
      <w:lvlText w:val=""/>
      <w:lvlJc w:val="left"/>
    </w:lvl>
    <w:lvl w:ilvl="4" w:tplc="90906E1E">
      <w:numFmt w:val="decimal"/>
      <w:lvlText w:val=""/>
      <w:lvlJc w:val="left"/>
    </w:lvl>
    <w:lvl w:ilvl="5" w:tplc="EFBEEBCE">
      <w:numFmt w:val="decimal"/>
      <w:lvlText w:val=""/>
      <w:lvlJc w:val="left"/>
    </w:lvl>
    <w:lvl w:ilvl="6" w:tplc="BD06030C">
      <w:numFmt w:val="decimal"/>
      <w:lvlText w:val=""/>
      <w:lvlJc w:val="left"/>
    </w:lvl>
    <w:lvl w:ilvl="7" w:tplc="1C5684F4">
      <w:numFmt w:val="decimal"/>
      <w:lvlText w:val=""/>
      <w:lvlJc w:val="left"/>
    </w:lvl>
    <w:lvl w:ilvl="8" w:tplc="EBE2D2F8">
      <w:numFmt w:val="decimal"/>
      <w:lvlText w:val=""/>
      <w:lvlJc w:val="left"/>
    </w:lvl>
  </w:abstractNum>
  <w:abstractNum w:abstractNumId="13" w15:restartNumberingAfterBreak="0">
    <w:nsid w:val="78971284"/>
    <w:multiLevelType w:val="hybridMultilevel"/>
    <w:tmpl w:val="0A7EFE84"/>
    <w:lvl w:ilvl="0" w:tplc="93F82E66">
      <w:start w:val="1"/>
      <w:numFmt w:val="bullet"/>
      <w:lvlText w:val="•"/>
      <w:lvlJc w:val="left"/>
      <w:pPr>
        <w:ind w:left="540" w:hanging="270"/>
      </w:pPr>
    </w:lvl>
    <w:lvl w:ilvl="1" w:tplc="4EE4D486">
      <w:start w:val="1"/>
      <w:numFmt w:val="bullet"/>
      <w:lvlText w:val="–"/>
      <w:lvlJc w:val="left"/>
      <w:pPr>
        <w:ind w:left="1080" w:hanging="270"/>
      </w:pPr>
    </w:lvl>
    <w:lvl w:ilvl="2" w:tplc="93525A04">
      <w:numFmt w:val="decimal"/>
      <w:lvlText w:val=""/>
      <w:lvlJc w:val="left"/>
    </w:lvl>
    <w:lvl w:ilvl="3" w:tplc="CD966D86">
      <w:numFmt w:val="decimal"/>
      <w:lvlText w:val=""/>
      <w:lvlJc w:val="left"/>
    </w:lvl>
    <w:lvl w:ilvl="4" w:tplc="0FC40F86">
      <w:numFmt w:val="decimal"/>
      <w:lvlText w:val=""/>
      <w:lvlJc w:val="left"/>
    </w:lvl>
    <w:lvl w:ilvl="5" w:tplc="F5264C74">
      <w:numFmt w:val="decimal"/>
      <w:lvlText w:val=""/>
      <w:lvlJc w:val="left"/>
    </w:lvl>
    <w:lvl w:ilvl="6" w:tplc="63C84550">
      <w:numFmt w:val="decimal"/>
      <w:lvlText w:val=""/>
      <w:lvlJc w:val="left"/>
    </w:lvl>
    <w:lvl w:ilvl="7" w:tplc="A1DE37CC">
      <w:numFmt w:val="decimal"/>
      <w:lvlText w:val=""/>
      <w:lvlJc w:val="left"/>
    </w:lvl>
    <w:lvl w:ilvl="8" w:tplc="DCD8031C">
      <w:numFmt w:val="decimal"/>
      <w:lvlText w:val=""/>
      <w:lvlJc w:val="left"/>
    </w:lvl>
  </w:abstractNum>
  <w:num w:numId="1" w16cid:durableId="1197737210">
    <w:abstractNumId w:val="7"/>
    <w:lvlOverride w:ilvl="0">
      <w:startOverride w:val="1"/>
    </w:lvlOverride>
  </w:num>
  <w:num w:numId="2" w16cid:durableId="1743408633">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ACC"/>
    <w:rsid w:val="00027B00"/>
    <w:rsid w:val="00465CBA"/>
    <w:rsid w:val="00474453"/>
    <w:rsid w:val="00492632"/>
    <w:rsid w:val="00617ACC"/>
    <w:rsid w:val="00961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0551E"/>
  <w15:docId w15:val="{728C870E-F25B-4B86-ABBB-653BFC89D5B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40" w:after="100"/>
      <w:outlineLvl w:val="1"/>
    </w:pPr>
    <w:rPr>
      <w:b/>
      <w:bCs/>
      <w:color w:val="1F3A5F"/>
      <w:sz w:val="25"/>
      <w:szCs w:val="25"/>
    </w:rPr>
  </w:style>
  <w:style w:type="paragraph" w:styleId="Heading3">
    <w:name w:val="heading 3"/>
    <w:uiPriority w:val="9"/>
    <w:unhideWhenUsed/>
    <w:qFormat/>
    <w:pPr>
      <w:spacing w:before="180" w:after="80"/>
      <w:outlineLvl w:val="2"/>
    </w:pPr>
    <w:rPr>
      <w:b/>
      <w:bCs/>
      <w:color w:val="333333"/>
    </w:rPr>
  </w:style>
  <w:style w:type="paragraph" w:styleId="Heading4">
    <w:name w:val="heading 4"/>
    <w:uiPriority w:val="9"/>
    <w:semiHidden/>
    <w:unhideWhenUsed/>
    <w:qFormat/>
    <w:pPr>
      <w:spacing w:before="140" w:after="60"/>
      <w:outlineLvl w:val="3"/>
    </w:pPr>
    <w:rPr>
      <w:b/>
      <w:bCs/>
      <w:i/>
      <w:iCs/>
      <w:color w:val="333333"/>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2632"/>
    <w:pPr>
      <w:spacing w:after="100"/>
    </w:pPr>
  </w:style>
  <w:style w:type="paragraph" w:styleId="TOC2">
    <w:name w:val="toc 2"/>
    <w:basedOn w:val="Normal"/>
    <w:next w:val="Normal"/>
    <w:autoRedefine/>
    <w:uiPriority w:val="39"/>
    <w:unhideWhenUsed/>
    <w:rsid w:val="00492632"/>
    <w:pPr>
      <w:spacing w:after="100"/>
      <w:ind w:left="220"/>
    </w:pPr>
  </w:style>
  <w:style w:type="paragraph" w:styleId="TOC3">
    <w:name w:val="toc 3"/>
    <w:basedOn w:val="Normal"/>
    <w:next w:val="Normal"/>
    <w:autoRedefine/>
    <w:uiPriority w:val="39"/>
    <w:unhideWhenUsed/>
    <w:rsid w:val="00492632"/>
    <w:pPr>
      <w:spacing w:after="100"/>
      <w:ind w:left="440"/>
    </w:pPr>
  </w:style>
  <w:style w:type="paragraph" w:styleId="Header">
    <w:name w:val="header"/>
    <w:basedOn w:val="Normal"/>
    <w:link w:val="HeaderChar"/>
    <w:uiPriority w:val="99"/>
    <w:unhideWhenUsed/>
    <w:rsid w:val="00492632"/>
    <w:pPr>
      <w:tabs>
        <w:tab w:val="center" w:pos="4680"/>
        <w:tab w:val="right" w:pos="9360"/>
      </w:tabs>
    </w:pPr>
  </w:style>
  <w:style w:type="character" w:customStyle="1" w:styleId="HeaderChar">
    <w:name w:val="Header Char"/>
    <w:basedOn w:val="DefaultParagraphFont"/>
    <w:link w:val="Header"/>
    <w:uiPriority w:val="99"/>
    <w:rsid w:val="00492632"/>
  </w:style>
  <w:style w:type="paragraph" w:styleId="Footer">
    <w:name w:val="footer"/>
    <w:basedOn w:val="Normal"/>
    <w:link w:val="FooterChar"/>
    <w:uiPriority w:val="99"/>
    <w:unhideWhenUsed/>
    <w:rsid w:val="00027B00"/>
    <w:pPr>
      <w:tabs>
        <w:tab w:val="center" w:pos="4680"/>
        <w:tab w:val="right" w:pos="9360"/>
      </w:tabs>
    </w:pPr>
  </w:style>
  <w:style w:type="character" w:customStyle="1" w:styleId="FooterChar">
    <w:name w:val="Footer Char"/>
    <w:basedOn w:val="DefaultParagraphFont"/>
    <w:link w:val="Footer"/>
    <w:uiPriority w:val="99"/>
    <w:rsid w:val="00027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8F2E82-59EE-4FD6-973E-7DA5FDA9B8EB}">
  <ds:schemaRefs>
    <ds:schemaRef ds:uri="http://schemas.openxmlformats.org/officeDocument/2006/bibliography"/>
  </ds:schemaRefs>
</ds:datastoreItem>
</file>

<file path=docMetadata/LabelInfo.xml><?xml version="1.0" encoding="utf-8"?>
<clbl:labelList xmlns:clbl="http://schemas.microsoft.com/office/2020/mipLabelMetadata">
  <clbl:label id="{5583b3fa-365b-4fa2-9885-a560b35483b3}" enabled="1" method="Standard" siteId="{df7f7579-3e9c-4a7e-b844-420280f53859}" contentBits="1"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18</Pages>
  <Words>3293</Words>
  <Characters>18772</Characters>
  <Application>Microsoft Office Word</Application>
  <DocSecurity>0</DocSecurity>
  <Lines>156</Lines>
  <Paragraphs>44</Paragraphs>
  <ScaleCrop>false</ScaleCrop>
  <Company/>
  <LinksUpToDate>false</LinksUpToDate>
  <CharactersWithSpaces>22021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TeamG4 SaigonBite Part 1 Proposal and Requirements</dc:title>
  <dc:creator>TeamG4</dc:creator>
  <cp:lastModifiedBy>TeamG4</cp:lastModifiedBy>
  <cp:revision>3</cp:revision>
  <dcterms:created xsi:type="dcterms:W3CDTF">2026-10-14T01:06:00Z</dcterms:created>
  <dcterms:modified xsi:type="dcterms:W3CDTF">2026-10-14T01:09:00Z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775c8ff7,72067351,117a4db5</vt:lpwstr>
  </property>
  <property fmtid="{D5CDD505-2E9C-101B-9397-08002B2CF9AE}" pid="3" name="ClassificationContentMarkingHeaderFontProps">
    <vt:lpwstr>#000000,12,Aptos</vt:lpwstr>
  </property>
  <property fmtid="{D5CDD505-2E9C-101B-9397-08002B2CF9AE}" pid="4" name="ClassificationContentMarkingHeaderText">
    <vt:lpwstr>Internal</vt:lpwstr>
  </property>
</Properties>
</file>