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FE961" w14:textId="77777777" w:rsidR="000B0703" w:rsidRDefault="000B0703" w:rsidP="000B0703">
      <w:pPr>
        <w:pStyle w:val="Heading2"/>
        <w:spacing w:before="66"/>
        <w:rPr>
          <w:spacing w:val="-2"/>
        </w:rPr>
      </w:pPr>
      <w:bookmarkStart w:id="0" w:name="_Hlk157002900"/>
      <w:r>
        <w:t>Title</w:t>
      </w:r>
      <w:r>
        <w:rPr>
          <w:spacing w:val="-5"/>
        </w:rPr>
        <w:t xml:space="preserve"> </w:t>
      </w:r>
      <w:r>
        <w:rPr>
          <w:spacing w:val="-2"/>
        </w:rPr>
        <w:t>Page:</w:t>
      </w:r>
    </w:p>
    <w:p w14:paraId="14631C46" w14:textId="5045DBAB" w:rsidR="000B0703" w:rsidRDefault="000B0703" w:rsidP="000B0703">
      <w:pPr>
        <w:pStyle w:val="Heading2"/>
        <w:spacing w:before="66"/>
        <w:rPr>
          <w:spacing w:val="-2"/>
        </w:rPr>
      </w:pPr>
      <w:r w:rsidRPr="00010C52">
        <w:t>The foremost technique for enhancing Rainfall forecasting using a XGBoost classifier over decision tree classifier to improve the accuracy of forecasts.</w:t>
      </w:r>
    </w:p>
    <w:p w14:paraId="56C7C97D" w14:textId="77777777" w:rsidR="000B0703" w:rsidRDefault="000B0703" w:rsidP="000B0703">
      <w:pPr>
        <w:pStyle w:val="BodyText"/>
        <w:spacing w:line="276" w:lineRule="exact"/>
        <w:ind w:right="31"/>
        <w:jc w:val="center"/>
      </w:pPr>
    </w:p>
    <w:p w14:paraId="4989B692" w14:textId="77777777" w:rsidR="000B0703" w:rsidRDefault="000B0703" w:rsidP="000B0703">
      <w:pPr>
        <w:pStyle w:val="BodyText"/>
        <w:spacing w:line="276" w:lineRule="exact"/>
        <w:ind w:right="31"/>
        <w:jc w:val="center"/>
      </w:pPr>
      <w:r>
        <w:t>Shaik</w:t>
      </w:r>
      <w:r>
        <w:rPr>
          <w:spacing w:val="-15"/>
        </w:rPr>
        <w:t xml:space="preserve"> </w:t>
      </w:r>
      <w:r>
        <w:t>Towhid Hussain</w:t>
      </w:r>
      <w:r>
        <w:rPr>
          <w:vertAlign w:val="superscript"/>
        </w:rPr>
        <w:t>1</w:t>
      </w:r>
      <w:r>
        <w:t>,</w:t>
      </w:r>
      <w:r w:rsidRPr="0005677E">
        <w:rPr>
          <w:color w:val="374151"/>
        </w:rPr>
        <w:t xml:space="preserve"> </w:t>
      </w:r>
      <w:r>
        <w:rPr>
          <w:color w:val="374151"/>
        </w:rPr>
        <w:t>Dr.C.Sivasankar</w:t>
      </w:r>
      <w:r>
        <w:rPr>
          <w:color w:val="374151"/>
          <w:sz w:val="14"/>
          <w:szCs w:val="14"/>
          <w:vertAlign w:val="superscript"/>
        </w:rPr>
        <w:t>2</w:t>
      </w:r>
      <w:r>
        <w:rPr>
          <w:color w:val="374151"/>
        </w:rPr>
        <w:br/>
      </w:r>
    </w:p>
    <w:p w14:paraId="432DEA09" w14:textId="77777777" w:rsidR="000B0703" w:rsidRDefault="000B0703" w:rsidP="000B0703">
      <w:pPr>
        <w:pStyle w:val="BodyText"/>
      </w:pPr>
    </w:p>
    <w:p w14:paraId="537843CB" w14:textId="77777777" w:rsidR="000B0703" w:rsidRDefault="000B0703" w:rsidP="000B0703">
      <w:pPr>
        <w:pStyle w:val="BodyText"/>
        <w:spacing w:before="162"/>
      </w:pPr>
    </w:p>
    <w:p w14:paraId="47CDAB7F" w14:textId="77777777" w:rsidR="000B0703" w:rsidRDefault="000B0703" w:rsidP="000B0703">
      <w:pPr>
        <w:pStyle w:val="BodyText"/>
        <w:spacing w:line="288" w:lineRule="auto"/>
        <w:ind w:left="940" w:right="7424"/>
      </w:pPr>
      <w:r>
        <w:t>Shaik</w:t>
      </w:r>
      <w:r>
        <w:rPr>
          <w:spacing w:val="-15"/>
        </w:rPr>
        <w:t xml:space="preserve"> </w:t>
      </w:r>
      <w:r>
        <w:t>Towhid Hussain</w:t>
      </w:r>
      <w:r>
        <w:rPr>
          <w:vertAlign w:val="superscript"/>
        </w:rPr>
        <w:t>1</w:t>
      </w:r>
      <w:r>
        <w:t>, Research Scholar,</w:t>
      </w:r>
    </w:p>
    <w:p w14:paraId="3838FE6E" w14:textId="77777777" w:rsidR="000B0703" w:rsidRDefault="000B0703" w:rsidP="000B0703">
      <w:pPr>
        <w:pStyle w:val="BodyText"/>
        <w:spacing w:line="288" w:lineRule="auto"/>
        <w:ind w:left="940" w:right="4435"/>
      </w:pPr>
      <w:r>
        <w:t>Department</w:t>
      </w:r>
      <w:r>
        <w:rPr>
          <w:spacing w:val="-8"/>
        </w:rPr>
        <w:t xml:space="preserve"> </w:t>
      </w:r>
      <w:r>
        <w:t>of</w:t>
      </w:r>
      <w:r>
        <w:rPr>
          <w:spacing w:val="-8"/>
        </w:rPr>
        <w:t xml:space="preserve"> </w:t>
      </w:r>
      <w:r>
        <w:t>Computer</w:t>
      </w:r>
      <w:r>
        <w:rPr>
          <w:spacing w:val="-8"/>
        </w:rPr>
        <w:t xml:space="preserve"> </w:t>
      </w:r>
      <w:r>
        <w:t>Science</w:t>
      </w:r>
      <w:r>
        <w:rPr>
          <w:spacing w:val="-8"/>
        </w:rPr>
        <w:t xml:space="preserve"> </w:t>
      </w:r>
      <w:r>
        <w:t>and</w:t>
      </w:r>
      <w:r>
        <w:rPr>
          <w:spacing w:val="-8"/>
        </w:rPr>
        <w:t xml:space="preserve"> </w:t>
      </w:r>
      <w:r>
        <w:t>Engineering, Saveetha School of Engineering,</w:t>
      </w:r>
    </w:p>
    <w:p w14:paraId="7D858CE3" w14:textId="77777777" w:rsidR="000B0703" w:rsidRDefault="000B0703" w:rsidP="000B0703">
      <w:pPr>
        <w:pStyle w:val="BodyText"/>
        <w:spacing w:line="288" w:lineRule="auto"/>
        <w:ind w:left="940" w:right="4435"/>
      </w:pPr>
      <w:r>
        <w:t>Saveetha Institute of Medical And Technical Sciences, Saveetha</w:t>
      </w:r>
      <w:r>
        <w:rPr>
          <w:spacing w:val="-11"/>
        </w:rPr>
        <w:t xml:space="preserve"> </w:t>
      </w:r>
      <w:r>
        <w:t>University,</w:t>
      </w:r>
      <w:r>
        <w:rPr>
          <w:spacing w:val="-11"/>
        </w:rPr>
        <w:t xml:space="preserve"> </w:t>
      </w:r>
      <w:r>
        <w:t>Chennai,</w:t>
      </w:r>
      <w:r>
        <w:rPr>
          <w:spacing w:val="-11"/>
        </w:rPr>
        <w:t xml:space="preserve"> </w:t>
      </w:r>
      <w:r>
        <w:t>Tamil</w:t>
      </w:r>
      <w:r>
        <w:rPr>
          <w:spacing w:val="-11"/>
        </w:rPr>
        <w:t xml:space="preserve"> </w:t>
      </w:r>
      <w:r>
        <w:t>Nadu,</w:t>
      </w:r>
      <w:r>
        <w:rPr>
          <w:spacing w:val="-11"/>
        </w:rPr>
        <w:t xml:space="preserve"> </w:t>
      </w:r>
      <w:r>
        <w:t>India</w:t>
      </w:r>
      <w:r>
        <w:rPr>
          <w:spacing w:val="-11"/>
        </w:rPr>
        <w:t xml:space="preserve"> </w:t>
      </w:r>
      <w:r>
        <w:t>–</w:t>
      </w:r>
      <w:r>
        <w:rPr>
          <w:spacing w:val="-11"/>
        </w:rPr>
        <w:t xml:space="preserve"> </w:t>
      </w:r>
      <w:r>
        <w:t>602105</w:t>
      </w:r>
    </w:p>
    <w:p w14:paraId="077AD2E2" w14:textId="77777777" w:rsidR="000B0703" w:rsidRDefault="000B0703" w:rsidP="000B0703">
      <w:pPr>
        <w:pStyle w:val="BodyText"/>
        <w:spacing w:line="288" w:lineRule="auto"/>
        <w:ind w:left="940" w:right="4435"/>
      </w:pPr>
      <w:r>
        <w:t>192111049.sse@saveetha.com</w:t>
      </w:r>
    </w:p>
    <w:p w14:paraId="0DF8E9AB" w14:textId="77777777" w:rsidR="000B0703" w:rsidRDefault="000B0703" w:rsidP="000B0703">
      <w:pPr>
        <w:pStyle w:val="BodyText"/>
        <w:spacing w:before="46"/>
      </w:pPr>
    </w:p>
    <w:p w14:paraId="2128F620" w14:textId="77777777" w:rsidR="000B0703" w:rsidRDefault="000B0703" w:rsidP="000B0703">
      <w:pPr>
        <w:pStyle w:val="BodyText"/>
        <w:ind w:left="940"/>
      </w:pPr>
      <w:r>
        <w:rPr>
          <w:color w:val="374151"/>
        </w:rPr>
        <w:t>Dr.C.Sivasankar</w:t>
      </w:r>
      <w:r>
        <w:rPr>
          <w:color w:val="374151"/>
          <w:sz w:val="14"/>
          <w:szCs w:val="14"/>
          <w:vertAlign w:val="superscript"/>
        </w:rPr>
        <w:t>2</w:t>
      </w:r>
      <w:r>
        <w:rPr>
          <w:color w:val="374151"/>
        </w:rPr>
        <w:br/>
        <w:t>professor,</w:t>
      </w:r>
      <w:r>
        <w:rPr>
          <w:color w:val="374151"/>
        </w:rPr>
        <w:br/>
        <w:t>Department of Computer Science and Engineering,</w:t>
      </w:r>
      <w:r>
        <w:rPr>
          <w:color w:val="374151"/>
        </w:rPr>
        <w:br/>
        <w:t>Saveetha School of Engineering,</w:t>
      </w:r>
      <w:r>
        <w:rPr>
          <w:color w:val="374151"/>
        </w:rPr>
        <w:br/>
        <w:t xml:space="preserve">Saveetha Institute of Medical and Technical Sciences, </w:t>
      </w:r>
      <w:r>
        <w:rPr>
          <w:color w:val="374151"/>
        </w:rPr>
        <w:br/>
        <w:t>Saveetha University,  Chennai, Tamil Nadu, India, Pincode: 602105</w:t>
      </w:r>
      <w:r>
        <w:rPr>
          <w:color w:val="374151"/>
        </w:rPr>
        <w:br/>
        <w:t>E-Mail:sivasankarc.sse@saveetha.com</w:t>
      </w:r>
    </w:p>
    <w:p w14:paraId="3B76FB86" w14:textId="77777777" w:rsidR="000B0703" w:rsidRDefault="000B0703" w:rsidP="000B0703">
      <w:pPr>
        <w:pStyle w:val="BodyText"/>
        <w:ind w:left="720"/>
      </w:pPr>
    </w:p>
    <w:p w14:paraId="5E9C0B9C" w14:textId="77777777" w:rsidR="000B0703" w:rsidRDefault="000B0703" w:rsidP="000B0703">
      <w:pPr>
        <w:pStyle w:val="BodyText"/>
      </w:pPr>
    </w:p>
    <w:p w14:paraId="237647E6" w14:textId="77777777" w:rsidR="000B0703" w:rsidRDefault="000B0703" w:rsidP="000B0703">
      <w:pPr>
        <w:pStyle w:val="BodyText"/>
      </w:pPr>
    </w:p>
    <w:p w14:paraId="0BB10F6F" w14:textId="77777777" w:rsidR="000B0703" w:rsidRDefault="000B0703" w:rsidP="000B0703">
      <w:pPr>
        <w:pStyle w:val="BodyText"/>
      </w:pPr>
    </w:p>
    <w:p w14:paraId="22A9D6BD" w14:textId="77777777" w:rsidR="000B0703" w:rsidRDefault="000B0703" w:rsidP="000B0703">
      <w:pPr>
        <w:pStyle w:val="BodyText"/>
      </w:pPr>
    </w:p>
    <w:p w14:paraId="689FDA16" w14:textId="77777777" w:rsidR="000B0703" w:rsidRDefault="000B0703" w:rsidP="000B0703">
      <w:pPr>
        <w:pStyle w:val="BodyText"/>
      </w:pPr>
    </w:p>
    <w:p w14:paraId="577E7E7E" w14:textId="77777777" w:rsidR="000B0703" w:rsidRDefault="000B0703" w:rsidP="000B0703">
      <w:pPr>
        <w:pStyle w:val="BodyText"/>
      </w:pPr>
    </w:p>
    <w:p w14:paraId="2AC79552" w14:textId="77777777" w:rsidR="000B0703" w:rsidRDefault="000B0703" w:rsidP="000B0703">
      <w:pPr>
        <w:pStyle w:val="BodyText"/>
      </w:pPr>
    </w:p>
    <w:p w14:paraId="45B833B2" w14:textId="77777777" w:rsidR="000B0703" w:rsidRDefault="000B0703" w:rsidP="000B0703">
      <w:pPr>
        <w:pStyle w:val="BodyText"/>
      </w:pPr>
    </w:p>
    <w:p w14:paraId="46A40363" w14:textId="77777777" w:rsidR="000B0703" w:rsidRDefault="000B0703" w:rsidP="000B0703">
      <w:pPr>
        <w:pStyle w:val="BodyText"/>
      </w:pPr>
    </w:p>
    <w:p w14:paraId="1D22D0FF" w14:textId="77777777" w:rsidR="000B0703" w:rsidRDefault="000B0703" w:rsidP="000B0703">
      <w:pPr>
        <w:pStyle w:val="BodyText"/>
      </w:pPr>
    </w:p>
    <w:p w14:paraId="5BB88CEB" w14:textId="77777777" w:rsidR="000B0703" w:rsidRDefault="000B0703" w:rsidP="000B0703">
      <w:pPr>
        <w:pStyle w:val="BodyText"/>
      </w:pPr>
    </w:p>
    <w:p w14:paraId="5202FBBF" w14:textId="77777777" w:rsidR="000B0703" w:rsidRDefault="000B0703" w:rsidP="000B0703">
      <w:pPr>
        <w:pStyle w:val="BodyText"/>
      </w:pPr>
    </w:p>
    <w:p w14:paraId="5780A933" w14:textId="77777777" w:rsidR="000B0703" w:rsidRDefault="000B0703" w:rsidP="000B0703">
      <w:pPr>
        <w:pStyle w:val="BodyText"/>
      </w:pPr>
    </w:p>
    <w:p w14:paraId="7DE7E90F" w14:textId="77777777" w:rsidR="000B0703" w:rsidRDefault="000B0703" w:rsidP="000B0703">
      <w:pPr>
        <w:pStyle w:val="BodyText"/>
      </w:pPr>
    </w:p>
    <w:p w14:paraId="44E4D4FE" w14:textId="77777777" w:rsidR="000B0703" w:rsidRDefault="000B0703" w:rsidP="000B0703">
      <w:pPr>
        <w:pStyle w:val="BodyText"/>
      </w:pPr>
    </w:p>
    <w:p w14:paraId="19CBE785" w14:textId="77777777" w:rsidR="000B0703" w:rsidRDefault="000B0703" w:rsidP="000B0703">
      <w:pPr>
        <w:pStyle w:val="BodyText"/>
      </w:pPr>
    </w:p>
    <w:p w14:paraId="3E7DAB97" w14:textId="77777777" w:rsidR="000B0703" w:rsidRDefault="000B0703" w:rsidP="000B0703">
      <w:pPr>
        <w:pStyle w:val="BodyText"/>
      </w:pPr>
    </w:p>
    <w:p w14:paraId="762C8443" w14:textId="77777777" w:rsidR="000B0703" w:rsidRDefault="000B0703" w:rsidP="000B0703">
      <w:pPr>
        <w:pStyle w:val="BodyText"/>
        <w:spacing w:before="82"/>
      </w:pPr>
    </w:p>
    <w:p w14:paraId="24DAF853" w14:textId="2DCE803F" w:rsidR="000B0703" w:rsidRDefault="000B0703" w:rsidP="000B0703">
      <w:pPr>
        <w:pStyle w:val="BodyText"/>
        <w:spacing w:line="288" w:lineRule="auto"/>
        <w:ind w:left="940" w:right="744"/>
      </w:pPr>
      <w:r>
        <w:rPr>
          <w:b/>
        </w:rPr>
        <w:t xml:space="preserve">Keywords: </w:t>
      </w:r>
      <w:r>
        <w:t xml:space="preserve">XG Boost algorithm , </w:t>
      </w:r>
      <w:r>
        <w:t>Decision tree</w:t>
      </w:r>
      <w:r>
        <w:t xml:space="preserve"> , Agriculture, Rainfall, Prediction, Machine Learning Algorithm.</w:t>
      </w:r>
    </w:p>
    <w:p w14:paraId="7F7556E6" w14:textId="77777777" w:rsidR="000B0703" w:rsidRDefault="000B0703" w:rsidP="000B0703">
      <w:pPr>
        <w:spacing w:line="288" w:lineRule="auto"/>
        <w:sectPr w:rsidR="000B0703" w:rsidSect="001E7541">
          <w:footerReference w:type="default" r:id="rId7"/>
          <w:pgSz w:w="11920" w:h="16840"/>
          <w:pgMar w:top="1380" w:right="320" w:bottom="1000" w:left="500" w:header="0" w:footer="803" w:gutter="0"/>
          <w:pgNumType w:start="1"/>
          <w:cols w:space="720"/>
        </w:sectPr>
      </w:pPr>
    </w:p>
    <w:p w14:paraId="5393B216" w14:textId="77777777" w:rsidR="000B0703" w:rsidRDefault="000B0703" w:rsidP="000B0703">
      <w:pPr>
        <w:pStyle w:val="Heading1"/>
        <w:spacing w:before="66"/>
      </w:pPr>
      <w:r>
        <w:rPr>
          <w:spacing w:val="-2"/>
        </w:rPr>
        <w:lastRenderedPageBreak/>
        <w:t>ABSTRACT</w:t>
      </w:r>
    </w:p>
    <w:p w14:paraId="6423CBA2" w14:textId="5424B485" w:rsidR="000B0703" w:rsidRDefault="000B0703" w:rsidP="000B0703">
      <w:pPr>
        <w:pStyle w:val="BodyText"/>
        <w:spacing w:before="54" w:line="288" w:lineRule="auto"/>
        <w:ind w:left="940" w:right="1092"/>
        <w:jc w:val="both"/>
      </w:pPr>
      <w:r>
        <w:rPr>
          <w:b/>
        </w:rPr>
        <w:t>Aim</w:t>
      </w:r>
      <w:r w:rsidRPr="00DE1383">
        <w:rPr>
          <w:bCs/>
        </w:rPr>
        <w:t>:</w:t>
      </w:r>
      <w:r w:rsidRPr="00214B9D">
        <w:t xml:space="preserve"> </w:t>
      </w:r>
      <w:r w:rsidRPr="000B0703">
        <w:rPr>
          <w:bCs/>
        </w:rPr>
        <w:t>The machine learning algorithms XG Boost (XGB) and Decision tree (DT) are used in this study to assess the accuracy of rainfall prediction.</w:t>
      </w:r>
      <w:r>
        <w:rPr>
          <w:bCs/>
        </w:rPr>
        <w:t xml:space="preserve"> </w:t>
      </w:r>
      <w:r>
        <w:rPr>
          <w:b/>
        </w:rPr>
        <w:t>Materials and Methods</w:t>
      </w:r>
      <w:r>
        <w:rPr>
          <w:b/>
        </w:rPr>
        <w:t xml:space="preserve">: </w:t>
      </w:r>
      <w:r w:rsidRPr="000B0703">
        <w:rPr>
          <w:bCs/>
        </w:rPr>
        <w:t xml:space="preserve">The weatherAUS dataset, comprising 145461 records, is subjected to the XG Boost algorithm. This work presents and develops a standard module for rainfall prediction and compares the machine learning techniques DT and XG Boost. Ten thousand sample records were taken from each group for assessment. Clinical analysis was used to measure the sample records; the evaluation's alpha and beta values are 0.5 and 0.05, respectively, and its enrollment ratio is 1. Its confidence percentage is 95%, its pretest power percentage is 80%, and its pretest power percentage is 80%. </w:t>
      </w:r>
      <w:r w:rsidRPr="00546BC6">
        <w:t xml:space="preserve">For accuracy, the obtained significance value (p), which is less than 0.05, is 0.001. </w:t>
      </w:r>
      <w:r w:rsidRPr="00DE1383">
        <w:rPr>
          <w:bCs/>
        </w:rPr>
        <w:t>Both methods</w:t>
      </w:r>
      <w:r>
        <w:rPr>
          <w:bCs/>
        </w:rPr>
        <w:t xml:space="preserve"> </w:t>
      </w:r>
      <w:r w:rsidRPr="00DE1383">
        <w:rPr>
          <w:bCs/>
        </w:rPr>
        <w:t>final accuracy were computed and reported..</w:t>
      </w:r>
      <w:r>
        <w:t xml:space="preserve"> </w:t>
      </w:r>
      <w:r>
        <w:rPr>
          <w:b/>
        </w:rPr>
        <w:t xml:space="preserve">Results: </w:t>
      </w:r>
      <w:r w:rsidRPr="00DE1383">
        <w:rPr>
          <w:bCs/>
        </w:rPr>
        <w:t xml:space="preserve">The rainfall on the used dataset is predicted by the machine learning algorithm XG Boost classifier with </w:t>
      </w:r>
      <w:r>
        <w:rPr>
          <w:bCs/>
        </w:rPr>
        <w:t>97</w:t>
      </w:r>
      <w:r w:rsidRPr="00DE1383">
        <w:rPr>
          <w:bCs/>
        </w:rPr>
        <w:t xml:space="preserve">% accuracy, whereas the </w:t>
      </w:r>
      <w:r>
        <w:rPr>
          <w:bCs/>
        </w:rPr>
        <w:t xml:space="preserve">DT </w:t>
      </w:r>
      <w:r w:rsidRPr="00DE1383">
        <w:rPr>
          <w:bCs/>
        </w:rPr>
        <w:t>predicts the same event with 8</w:t>
      </w:r>
      <w:r>
        <w:rPr>
          <w:bCs/>
        </w:rPr>
        <w:t>7</w:t>
      </w:r>
      <w:r w:rsidRPr="00DE1383">
        <w:rPr>
          <w:bCs/>
        </w:rPr>
        <w:t>% accuracy</w:t>
      </w:r>
      <w:r w:rsidRPr="00DE1383">
        <w:rPr>
          <w:b/>
        </w:rPr>
        <w:t xml:space="preserve">. </w:t>
      </w:r>
      <w:r>
        <w:rPr>
          <w:b/>
        </w:rPr>
        <w:t>Conclusion:</w:t>
      </w:r>
      <w:r>
        <w:rPr>
          <w:b/>
          <w:spacing w:val="-3"/>
        </w:rPr>
        <w:t xml:space="preserve"> </w:t>
      </w:r>
      <w:r w:rsidRPr="00DE1383">
        <w:rPr>
          <w:bCs/>
          <w:spacing w:val="-3"/>
        </w:rPr>
        <w:t xml:space="preserve">According to the study, the XG Boost algorithm predicts rainfall more accurately than </w:t>
      </w:r>
      <w:r>
        <w:rPr>
          <w:bCs/>
          <w:spacing w:val="-3"/>
        </w:rPr>
        <w:t>DT</w:t>
      </w:r>
      <w:r w:rsidRPr="00DE1383">
        <w:rPr>
          <w:bCs/>
          <w:spacing w:val="-3"/>
        </w:rPr>
        <w:t xml:space="preserve"> method.</w:t>
      </w:r>
    </w:p>
    <w:p w14:paraId="4C47F74B" w14:textId="77777777" w:rsidR="000B0703" w:rsidRDefault="000B0703" w:rsidP="000B0703">
      <w:pPr>
        <w:pStyle w:val="BodyText"/>
        <w:spacing w:before="34"/>
      </w:pPr>
    </w:p>
    <w:p w14:paraId="7FE6D23B" w14:textId="79424C08" w:rsidR="000B0703" w:rsidRDefault="000B0703" w:rsidP="000B0703">
      <w:pPr>
        <w:pStyle w:val="BodyText"/>
        <w:spacing w:line="288" w:lineRule="auto"/>
        <w:ind w:left="940" w:right="744"/>
      </w:pPr>
      <w:r>
        <w:rPr>
          <w:b/>
        </w:rPr>
        <w:t xml:space="preserve">Keywords: </w:t>
      </w:r>
      <w:r>
        <w:t xml:space="preserve">XG Boost algorithm , </w:t>
      </w:r>
      <w:r>
        <w:t>Decision Tree</w:t>
      </w:r>
      <w:r>
        <w:t xml:space="preserve"> , Agriculture, Rainfall, Prediction, Machine Learning Algorithm.</w:t>
      </w:r>
    </w:p>
    <w:p w14:paraId="551C2768" w14:textId="77777777" w:rsidR="000B0703" w:rsidRDefault="000B0703" w:rsidP="000B0703">
      <w:pPr>
        <w:pStyle w:val="BodyText"/>
        <w:spacing w:line="288" w:lineRule="auto"/>
        <w:ind w:left="940" w:right="1098"/>
        <w:jc w:val="both"/>
      </w:pPr>
    </w:p>
    <w:p w14:paraId="342091EE" w14:textId="77777777" w:rsidR="000B0703" w:rsidRDefault="000B0703" w:rsidP="000B0703">
      <w:pPr>
        <w:pStyle w:val="BodyText"/>
        <w:spacing w:before="52"/>
      </w:pPr>
    </w:p>
    <w:p w14:paraId="608B266F" w14:textId="77777777" w:rsidR="000B0703" w:rsidRDefault="000B0703" w:rsidP="000B0703">
      <w:pPr>
        <w:pStyle w:val="Heading1"/>
      </w:pPr>
      <w:r>
        <w:rPr>
          <w:spacing w:val="-2"/>
        </w:rPr>
        <w:t>INTRODUCTION</w:t>
      </w:r>
    </w:p>
    <w:p w14:paraId="3A15212F" w14:textId="25DCD6B2" w:rsidR="000B0703" w:rsidRDefault="000B0703" w:rsidP="000B0703">
      <w:pPr>
        <w:pStyle w:val="BodyText"/>
        <w:spacing w:before="54" w:line="288" w:lineRule="auto"/>
        <w:ind w:left="940" w:right="1092" w:firstLine="720"/>
        <w:jc w:val="both"/>
        <w:sectPr w:rsidR="000B0703" w:rsidSect="001E7541">
          <w:pgSz w:w="11920" w:h="16840"/>
          <w:pgMar w:top="1380" w:right="320" w:bottom="1000" w:left="500" w:header="0" w:footer="803" w:gutter="0"/>
          <w:cols w:space="720"/>
        </w:sectPr>
      </w:pPr>
      <w:r w:rsidRPr="000B0703">
        <w:rPr>
          <w:color w:val="1D1D1D"/>
        </w:rPr>
        <w:t>Almost every state's main industry has historically been agriculture, which makes it a major contributor to the US economy. Predicting rainfall is therefore more important for the nation's economic development. Over the years, estimating the amount of rain that will fall on Earth has shown to be the most difficult task. Over 60% of the population in India, a country of over a billion people, depends on agriculture as their main source of income (Kharwal 2020). In the modern world, resources and technological advancements are growing every day. Scientific and technological applications can be used to predict the weather in a specific location. In the past, numerous attempts have been made to forecast rainfall in order to assist farmers with their farming operations. These initiatives were first formally proposed in the nineteenth century, after being suggested informally in the eighteenth (Oswal 2019). In essence, weather forecasting is the study and projection of future climate conditions for a particular area. Predicting rainfall is one type of weather forecasting (Yen et al. 2019). Since the dawn of time, people have been interested in weather prediction, and numerous techniques for predicting rainfall have been developed.</w:t>
      </w:r>
      <w:r w:rsidRPr="00546BC6">
        <w:rPr>
          <w:color w:val="1D1D1D"/>
        </w:rPr>
        <w:t xml:space="preserve"> </w:t>
      </w:r>
      <w:r w:rsidRPr="000B0703">
        <w:rPr>
          <w:color w:val="1D1D1D"/>
        </w:rPr>
        <w:t>Those methods are unique in terms of accuracy and power because they have all developed over time (Shardoor and Rao 2018). The proposed study aids in the precise forecasting of rainfall, which advances the country's overall development.</w:t>
      </w:r>
    </w:p>
    <w:p w14:paraId="57A6ECB4" w14:textId="6B1E4F43" w:rsidR="000B0703" w:rsidRDefault="000B0703" w:rsidP="000B0703">
      <w:pPr>
        <w:spacing w:before="66" w:line="288" w:lineRule="auto"/>
        <w:ind w:left="940" w:right="1092"/>
        <w:jc w:val="both"/>
        <w:rPr>
          <w:sz w:val="24"/>
        </w:rPr>
      </w:pPr>
      <w:r w:rsidRPr="000B0703">
        <w:rPr>
          <w:color w:val="1D1D1D"/>
          <w:sz w:val="24"/>
        </w:rPr>
        <w:lastRenderedPageBreak/>
        <w:t>About rainfall prediction, there are 105 research articles published in IEEE Xplore, 165 research papers on Google Scholar, and 34 articles found on ScienceDirect. (Rudrappa 2021) introduces a novel algorithm that uses artificial neural networks and the Bayesian Enhanced Approach to predict long-term rainfall through time series analysis. Since it is often difficult to outperform the best representation of weather forecast information, the Bayes technique provides an additional way to incorporate past knowledge into forecasting models. forecasting the situation when past information is either unreliable or useless.</w:t>
      </w:r>
      <w:r w:rsidRPr="005D2904">
        <w:rPr>
          <w:color w:val="333333"/>
          <w:sz w:val="25"/>
        </w:rPr>
        <w:t xml:space="preserve"> It seems that things are stable as a result. (2018, Shardoor and Rao) examined various rainfall prediction classifiers that aid in determining the frequency of annual precipitation, its total amount, and the combination of the frequency and total amount of annual precipitation. </w:t>
      </w:r>
      <w:hyperlink r:id="rId8">
        <w:r>
          <w:rPr>
            <w:sz w:val="24"/>
          </w:rPr>
          <w:t>(Narejo et al. 2021)</w:t>
        </w:r>
      </w:hyperlink>
      <w:r>
        <w:rPr>
          <w:sz w:val="24"/>
        </w:rPr>
        <w:t xml:space="preserve"> </w:t>
      </w:r>
      <w:r>
        <w:rPr>
          <w:color w:val="333333"/>
          <w:sz w:val="24"/>
        </w:rPr>
        <w:t>Proposed a multiple linear regression design for predicting the participation rate.</w:t>
      </w:r>
      <w:r>
        <w:rPr>
          <w:color w:val="333333"/>
          <w:spacing w:val="-4"/>
          <w:sz w:val="24"/>
        </w:rPr>
        <w:t xml:space="preserve"> </w:t>
      </w:r>
      <w:r w:rsidR="00231908" w:rsidRPr="00231908">
        <w:rPr>
          <w:color w:val="333333"/>
          <w:spacing w:val="-4"/>
          <w:sz w:val="24"/>
        </w:rPr>
        <w:t>The suggested design considers various weather parameters, including temperature, pressure, wind direction, and speed. The National Climatic Data Centre is the website where the study's data is collected. An algorithm was proposed by (Reddy, 2021) to forecast rainfall using DT. This feature representation outperforms all others and reaches an accuracy of 87.00%.</w:t>
      </w:r>
    </w:p>
    <w:p w14:paraId="39D38D0F" w14:textId="77777777" w:rsidR="000B0703" w:rsidRPr="00231908" w:rsidRDefault="000B0703" w:rsidP="000B0703">
      <w:pPr>
        <w:pStyle w:val="BodyText"/>
        <w:spacing w:before="32"/>
      </w:pPr>
    </w:p>
    <w:p w14:paraId="73B9925E" w14:textId="5B894080" w:rsidR="000B0703" w:rsidRPr="00231908" w:rsidRDefault="00231908" w:rsidP="00231908">
      <w:pPr>
        <w:pStyle w:val="BodyText"/>
        <w:ind w:left="940"/>
      </w:pPr>
      <w:r w:rsidRPr="00231908">
        <w:t>The survey revealed a research gap: while many techniques have been proposed for rainfall</w:t>
      </w:r>
      <w:r w:rsidRPr="00231908">
        <w:t xml:space="preserve">      </w:t>
      </w:r>
      <w:r w:rsidRPr="00231908">
        <w:t xml:space="preserve"> prediction, most of them have low accuracy rates. It has been shown in numerous studies that</w:t>
      </w:r>
      <w:r w:rsidRPr="00231908">
        <w:t xml:space="preserve">              </w:t>
      </w:r>
      <w:r w:rsidRPr="00231908">
        <w:t xml:space="preserve"> DT performs poorly and predicts rainfall with less accuracy. In a study published in 2020, </w:t>
      </w:r>
      <w:r w:rsidRPr="00231908">
        <w:t xml:space="preserve">       </w:t>
      </w:r>
      <w:r w:rsidRPr="00231908">
        <w:t xml:space="preserve">Mohammed et al. evaluate the precision of several mining classification algorithms in forecasting rainfall. Analysing and contrasting them is the best way to find out which classification algorithm </w:t>
      </w:r>
      <w:r>
        <w:t xml:space="preserve">    </w:t>
      </w:r>
      <w:r w:rsidRPr="00231908">
        <w:t>offers the highest accuracy. Thus, for accurate rainfall, the accuracy of the DT and XGBoost</w:t>
      </w:r>
      <w:r>
        <w:t xml:space="preserve">     </w:t>
      </w:r>
      <w:r w:rsidRPr="00231908">
        <w:t xml:space="preserve"> algorithms are compared in this research paper.</w:t>
      </w:r>
    </w:p>
    <w:p w14:paraId="313109E0" w14:textId="77777777" w:rsidR="000B0703" w:rsidRDefault="000B0703" w:rsidP="000B0703">
      <w:pPr>
        <w:pStyle w:val="BodyText"/>
        <w:spacing w:before="99"/>
      </w:pPr>
    </w:p>
    <w:p w14:paraId="4154953D" w14:textId="77777777" w:rsidR="000B0703" w:rsidRDefault="000B0703" w:rsidP="000B0703">
      <w:pPr>
        <w:pStyle w:val="Heading1"/>
        <w:jc w:val="both"/>
        <w:rPr>
          <w:spacing w:val="-2"/>
        </w:rPr>
      </w:pPr>
      <w:r>
        <w:t>MATERIALS</w:t>
      </w:r>
      <w:r>
        <w:rPr>
          <w:spacing w:val="-9"/>
        </w:rPr>
        <w:t xml:space="preserve"> </w:t>
      </w:r>
      <w:r>
        <w:t>AND</w:t>
      </w:r>
      <w:r>
        <w:rPr>
          <w:spacing w:val="-9"/>
        </w:rPr>
        <w:t xml:space="preserve"> </w:t>
      </w:r>
      <w:r>
        <w:rPr>
          <w:spacing w:val="-2"/>
        </w:rPr>
        <w:t>METHODS</w:t>
      </w:r>
    </w:p>
    <w:p w14:paraId="231808F5" w14:textId="77777777" w:rsidR="00231908" w:rsidRDefault="00231908" w:rsidP="000B0703">
      <w:pPr>
        <w:pStyle w:val="Heading1"/>
        <w:jc w:val="both"/>
      </w:pPr>
    </w:p>
    <w:p w14:paraId="206F9A6C" w14:textId="3A95B7FF" w:rsidR="000B0703" w:rsidRDefault="00231908" w:rsidP="000B0703">
      <w:pPr>
        <w:pStyle w:val="BodyText"/>
        <w:spacing w:line="288" w:lineRule="auto"/>
        <w:ind w:left="940" w:right="1101"/>
        <w:jc w:val="both"/>
      </w:pPr>
      <w:r w:rsidRPr="00231908">
        <w:t>The data analytics lab at Saveetha School of Engineering, Saveetha Institute of Medical and Technical Sciences, where this study was conducted, has incredibly well-configured systems that aid in producing accurate results. There were two groups in total that were taken into consideration for the research: group 1 had ten sample sizes, and group 2 also had ten sample sizes. G-power 0.95, alpha value 0.005, beta value 0.95, and confidence interval 95% are used in the computation. The research dataset was obtained from the Kaggle website (Kerneler 2019).</w:t>
      </w:r>
      <w:r w:rsidR="000B0703">
        <w:t>.</w:t>
      </w:r>
    </w:p>
    <w:p w14:paraId="7483DBAD" w14:textId="77777777" w:rsidR="000B0703" w:rsidRDefault="000B0703" w:rsidP="000B0703">
      <w:pPr>
        <w:spacing w:line="288" w:lineRule="auto"/>
        <w:jc w:val="both"/>
        <w:sectPr w:rsidR="000B0703" w:rsidSect="001E7541">
          <w:pgSz w:w="11920" w:h="16840"/>
          <w:pgMar w:top="1380" w:right="320" w:bottom="1000" w:left="500" w:header="0" w:footer="803" w:gutter="0"/>
          <w:cols w:space="720"/>
        </w:sectPr>
      </w:pPr>
    </w:p>
    <w:p w14:paraId="018F6FC4" w14:textId="77777777" w:rsidR="000B0703" w:rsidRDefault="000B0703" w:rsidP="000B0703">
      <w:pPr>
        <w:pStyle w:val="Heading2"/>
        <w:spacing w:before="76"/>
      </w:pPr>
      <w:r>
        <w:lastRenderedPageBreak/>
        <w:t>XGBoost</w:t>
      </w:r>
      <w:r>
        <w:rPr>
          <w:spacing w:val="-2"/>
        </w:rPr>
        <w:t xml:space="preserve"> </w:t>
      </w:r>
      <w:r>
        <w:t>(XGB)</w:t>
      </w:r>
      <w:r>
        <w:rPr>
          <w:spacing w:val="-2"/>
        </w:rPr>
        <w:t xml:space="preserve"> </w:t>
      </w:r>
      <w:r>
        <w:t>-</w:t>
      </w:r>
      <w:r>
        <w:rPr>
          <w:spacing w:val="-2"/>
        </w:rPr>
        <w:t xml:space="preserve"> </w:t>
      </w:r>
      <w:r>
        <w:t>Group</w:t>
      </w:r>
      <w:r>
        <w:rPr>
          <w:spacing w:val="-2"/>
        </w:rPr>
        <w:t xml:space="preserve"> </w:t>
      </w:r>
      <w:r>
        <w:rPr>
          <w:spacing w:val="-10"/>
        </w:rPr>
        <w:t>1</w:t>
      </w:r>
    </w:p>
    <w:p w14:paraId="76BF65AD" w14:textId="77777777" w:rsidR="000B0703" w:rsidRDefault="000B0703" w:rsidP="000B0703">
      <w:pPr>
        <w:pStyle w:val="BodyText"/>
        <w:spacing w:before="209" w:line="429" w:lineRule="auto"/>
        <w:ind w:left="940" w:right="7424"/>
      </w:pPr>
      <w:r>
        <w:t>Inputs:</w:t>
      </w:r>
      <w:r>
        <w:rPr>
          <w:spacing w:val="-15"/>
        </w:rPr>
        <w:t xml:space="preserve"> </w:t>
      </w:r>
      <w:r>
        <w:t>WeatherAUS</w:t>
      </w:r>
      <w:r>
        <w:rPr>
          <w:spacing w:val="-15"/>
        </w:rPr>
        <w:t xml:space="preserve"> </w:t>
      </w:r>
      <w:r>
        <w:t>dataset Output: Accuracy</w:t>
      </w:r>
    </w:p>
    <w:p w14:paraId="27AC95E3" w14:textId="77777777" w:rsidR="000B0703" w:rsidRDefault="000B0703" w:rsidP="000B0703">
      <w:pPr>
        <w:pStyle w:val="ListParagraph"/>
        <w:numPr>
          <w:ilvl w:val="0"/>
          <w:numId w:val="2"/>
        </w:numPr>
        <w:tabs>
          <w:tab w:val="left" w:pos="1180"/>
        </w:tabs>
        <w:spacing w:before="2"/>
        <w:rPr>
          <w:sz w:val="24"/>
        </w:rPr>
      </w:pPr>
      <w:r>
        <w:rPr>
          <w:sz w:val="24"/>
        </w:rPr>
        <w:t>Load</w:t>
      </w:r>
      <w:r>
        <w:rPr>
          <w:spacing w:val="-7"/>
          <w:sz w:val="24"/>
        </w:rPr>
        <w:t xml:space="preserve"> </w:t>
      </w:r>
      <w:r>
        <w:rPr>
          <w:sz w:val="24"/>
        </w:rPr>
        <w:t>the</w:t>
      </w:r>
      <w:r>
        <w:rPr>
          <w:spacing w:val="-7"/>
          <w:sz w:val="24"/>
        </w:rPr>
        <w:t xml:space="preserve"> </w:t>
      </w:r>
      <w:r>
        <w:rPr>
          <w:sz w:val="24"/>
        </w:rPr>
        <w:t>WeatherAUS.csv</w:t>
      </w:r>
      <w:r>
        <w:rPr>
          <w:spacing w:val="-6"/>
          <w:sz w:val="24"/>
        </w:rPr>
        <w:t xml:space="preserve"> </w:t>
      </w:r>
      <w:r>
        <w:rPr>
          <w:spacing w:val="-4"/>
          <w:sz w:val="24"/>
        </w:rPr>
        <w:t>file</w:t>
      </w:r>
    </w:p>
    <w:p w14:paraId="22FEE408" w14:textId="77777777" w:rsidR="000B0703" w:rsidRDefault="000B0703" w:rsidP="000B0703">
      <w:pPr>
        <w:pStyle w:val="ListParagraph"/>
        <w:numPr>
          <w:ilvl w:val="0"/>
          <w:numId w:val="2"/>
        </w:numPr>
        <w:tabs>
          <w:tab w:val="left" w:pos="1180"/>
        </w:tabs>
        <w:rPr>
          <w:sz w:val="24"/>
        </w:rPr>
      </w:pPr>
      <w:r>
        <w:rPr>
          <w:sz w:val="24"/>
        </w:rPr>
        <w:t>Divide the whole data records randomly into testing (20%)</w:t>
      </w:r>
      <w:r>
        <w:rPr>
          <w:spacing w:val="60"/>
          <w:sz w:val="24"/>
        </w:rPr>
        <w:t xml:space="preserve"> </w:t>
      </w:r>
      <w:r>
        <w:rPr>
          <w:sz w:val="24"/>
        </w:rPr>
        <w:t xml:space="preserve">and training </w:t>
      </w:r>
      <w:r>
        <w:rPr>
          <w:spacing w:val="-2"/>
          <w:sz w:val="24"/>
        </w:rPr>
        <w:t>(80%)</w:t>
      </w:r>
    </w:p>
    <w:p w14:paraId="277ED416" w14:textId="77777777" w:rsidR="000B0703" w:rsidRDefault="000B0703" w:rsidP="000B0703">
      <w:pPr>
        <w:pStyle w:val="ListParagraph"/>
        <w:numPr>
          <w:ilvl w:val="0"/>
          <w:numId w:val="2"/>
        </w:numPr>
        <w:tabs>
          <w:tab w:val="left" w:pos="1180"/>
        </w:tabs>
        <w:rPr>
          <w:sz w:val="24"/>
        </w:rPr>
      </w:pPr>
      <w:r>
        <w:rPr>
          <w:sz w:val="24"/>
        </w:rPr>
        <w:t xml:space="preserve">Identify the output </w:t>
      </w:r>
      <w:r>
        <w:rPr>
          <w:spacing w:val="-2"/>
          <w:sz w:val="24"/>
        </w:rPr>
        <w:t>variable</w:t>
      </w:r>
    </w:p>
    <w:p w14:paraId="479B06EA" w14:textId="77777777" w:rsidR="000B0703" w:rsidRDefault="000B0703" w:rsidP="000B0703">
      <w:pPr>
        <w:pStyle w:val="ListParagraph"/>
        <w:numPr>
          <w:ilvl w:val="0"/>
          <w:numId w:val="2"/>
        </w:numPr>
        <w:tabs>
          <w:tab w:val="left" w:pos="1180"/>
        </w:tabs>
        <w:rPr>
          <w:sz w:val="24"/>
        </w:rPr>
      </w:pPr>
      <w:r>
        <w:rPr>
          <w:sz w:val="24"/>
        </w:rPr>
        <w:t xml:space="preserve">Develop XG Boost classification design using training </w:t>
      </w:r>
      <w:r>
        <w:rPr>
          <w:spacing w:val="-2"/>
          <w:sz w:val="24"/>
        </w:rPr>
        <w:t>dataset</w:t>
      </w:r>
    </w:p>
    <w:p w14:paraId="21651E52" w14:textId="77777777" w:rsidR="000B0703" w:rsidRDefault="000B0703" w:rsidP="000B0703">
      <w:pPr>
        <w:pStyle w:val="ListParagraph"/>
        <w:numPr>
          <w:ilvl w:val="0"/>
          <w:numId w:val="2"/>
        </w:numPr>
        <w:tabs>
          <w:tab w:val="left" w:pos="1180"/>
        </w:tabs>
        <w:rPr>
          <w:sz w:val="24"/>
        </w:rPr>
      </w:pPr>
      <w:r>
        <w:rPr>
          <w:sz w:val="24"/>
        </w:rPr>
        <w:t>Train</w:t>
      </w:r>
      <w:r>
        <w:rPr>
          <w:spacing w:val="-3"/>
          <w:sz w:val="24"/>
        </w:rPr>
        <w:t xml:space="preserve"> </w:t>
      </w:r>
      <w:r>
        <w:rPr>
          <w:sz w:val="24"/>
        </w:rPr>
        <w:t>the</w:t>
      </w:r>
      <w:r>
        <w:rPr>
          <w:spacing w:val="-3"/>
          <w:sz w:val="24"/>
        </w:rPr>
        <w:t xml:space="preserve"> </w:t>
      </w:r>
      <w:r>
        <w:rPr>
          <w:sz w:val="24"/>
        </w:rPr>
        <w:t>developed</w:t>
      </w:r>
      <w:r>
        <w:rPr>
          <w:spacing w:val="-3"/>
          <w:sz w:val="24"/>
        </w:rPr>
        <w:t xml:space="preserve"> </w:t>
      </w:r>
      <w:r>
        <w:rPr>
          <w:spacing w:val="-2"/>
          <w:sz w:val="24"/>
        </w:rPr>
        <w:t>classification</w:t>
      </w:r>
    </w:p>
    <w:p w14:paraId="3F48E510" w14:textId="77777777" w:rsidR="000B0703" w:rsidRDefault="000B0703" w:rsidP="000B0703">
      <w:pPr>
        <w:pStyle w:val="ListParagraph"/>
        <w:numPr>
          <w:ilvl w:val="0"/>
          <w:numId w:val="2"/>
        </w:numPr>
        <w:tabs>
          <w:tab w:val="left" w:pos="1180"/>
        </w:tabs>
        <w:rPr>
          <w:sz w:val="24"/>
        </w:rPr>
      </w:pPr>
      <w:r>
        <w:rPr>
          <w:sz w:val="24"/>
        </w:rPr>
        <w:t xml:space="preserve">Project the testing dataset with respect to the training data </w:t>
      </w:r>
      <w:r>
        <w:rPr>
          <w:spacing w:val="-4"/>
          <w:sz w:val="24"/>
        </w:rPr>
        <w:t>file</w:t>
      </w:r>
    </w:p>
    <w:p w14:paraId="6A887645" w14:textId="77777777" w:rsidR="000B0703" w:rsidRDefault="000B0703" w:rsidP="000B0703">
      <w:pPr>
        <w:pStyle w:val="ListParagraph"/>
        <w:numPr>
          <w:ilvl w:val="0"/>
          <w:numId w:val="2"/>
        </w:numPr>
        <w:tabs>
          <w:tab w:val="left" w:pos="1180"/>
        </w:tabs>
        <w:rPr>
          <w:sz w:val="24"/>
        </w:rPr>
      </w:pPr>
      <w:r>
        <w:rPr>
          <w:sz w:val="24"/>
        </w:rPr>
        <w:t xml:space="preserve">Examine the developed classification </w:t>
      </w:r>
      <w:r>
        <w:rPr>
          <w:spacing w:val="-2"/>
          <w:sz w:val="24"/>
        </w:rPr>
        <w:t>model.</w:t>
      </w:r>
    </w:p>
    <w:p w14:paraId="102E1EA5" w14:textId="77777777" w:rsidR="000B0703" w:rsidRDefault="000B0703" w:rsidP="000B0703">
      <w:pPr>
        <w:pStyle w:val="ListParagraph"/>
        <w:numPr>
          <w:ilvl w:val="0"/>
          <w:numId w:val="2"/>
        </w:numPr>
        <w:tabs>
          <w:tab w:val="left" w:pos="1180"/>
        </w:tabs>
        <w:rPr>
          <w:sz w:val="24"/>
        </w:rPr>
      </w:pPr>
      <w:r>
        <w:rPr>
          <w:sz w:val="24"/>
        </w:rPr>
        <w:t xml:space="preserve">Show the accuracy value </w:t>
      </w:r>
      <w:r>
        <w:rPr>
          <w:spacing w:val="-2"/>
          <w:sz w:val="24"/>
        </w:rPr>
        <w:t>obtained.</w:t>
      </w:r>
    </w:p>
    <w:p w14:paraId="545A50CB" w14:textId="77777777" w:rsidR="000B0703" w:rsidRDefault="000B0703" w:rsidP="000B0703">
      <w:pPr>
        <w:pStyle w:val="BodyText"/>
        <w:spacing w:before="273"/>
      </w:pPr>
    </w:p>
    <w:p w14:paraId="27DA6612" w14:textId="77777777" w:rsidR="000B0703" w:rsidRDefault="000B0703" w:rsidP="000B0703">
      <w:pPr>
        <w:pStyle w:val="BodyText"/>
        <w:spacing w:line="288" w:lineRule="auto"/>
        <w:ind w:left="940" w:right="1096" w:firstLine="720"/>
        <w:jc w:val="both"/>
      </w:pPr>
      <w:r>
        <w:t>In this study, sklearn.linear_model library of XG Boost  class was used for training the data. Read weatherAUS.csv file and load the same file. Data records of the</w:t>
      </w:r>
      <w:r>
        <w:rPr>
          <w:spacing w:val="40"/>
        </w:rPr>
        <w:t xml:space="preserve"> </w:t>
      </w:r>
      <w:r>
        <w:t>dataset are distributed randomly, 80% of the dataset is taken for training and the remaining 20% of the dataset is taken for testing. The output variable is defined then, 3 of 10 XG Boost classifier are developed using the training dataset. Testing dataset is estimated using training dataset. The XG Boost classification design is tested and then accuracy is produced.</w:t>
      </w:r>
    </w:p>
    <w:p w14:paraId="008A90B7" w14:textId="576A4FCC" w:rsidR="000B0703" w:rsidRDefault="00231908" w:rsidP="000B0703">
      <w:pPr>
        <w:pStyle w:val="Heading2"/>
        <w:spacing w:before="152"/>
      </w:pPr>
      <w:r>
        <w:t>Decision Tree</w:t>
      </w:r>
      <w:r w:rsidR="000B0703">
        <w:rPr>
          <w:spacing w:val="-1"/>
        </w:rPr>
        <w:t xml:space="preserve"> </w:t>
      </w:r>
      <w:r w:rsidR="000B0703">
        <w:rPr>
          <w:color w:val="151515"/>
        </w:rPr>
        <w:t>(</w:t>
      </w:r>
      <w:r>
        <w:rPr>
          <w:color w:val="151515"/>
        </w:rPr>
        <w:t>DT</w:t>
      </w:r>
      <w:r w:rsidR="000B0703">
        <w:rPr>
          <w:color w:val="151515"/>
        </w:rPr>
        <w:t>)</w:t>
      </w:r>
      <w:r w:rsidR="000B0703">
        <w:rPr>
          <w:color w:val="151515"/>
          <w:spacing w:val="-2"/>
        </w:rPr>
        <w:t xml:space="preserve"> </w:t>
      </w:r>
      <w:r w:rsidR="000B0703">
        <w:rPr>
          <w:color w:val="151515"/>
        </w:rPr>
        <w:t>-</w:t>
      </w:r>
      <w:r w:rsidR="000B0703">
        <w:rPr>
          <w:color w:val="151515"/>
          <w:spacing w:val="-2"/>
        </w:rPr>
        <w:t xml:space="preserve"> </w:t>
      </w:r>
      <w:r w:rsidR="000B0703">
        <w:rPr>
          <w:color w:val="151515"/>
        </w:rPr>
        <w:t>Group</w:t>
      </w:r>
      <w:r w:rsidR="000B0703">
        <w:rPr>
          <w:color w:val="151515"/>
          <w:spacing w:val="-1"/>
        </w:rPr>
        <w:t xml:space="preserve"> </w:t>
      </w:r>
      <w:r w:rsidR="000B0703">
        <w:rPr>
          <w:color w:val="151515"/>
          <w:spacing w:val="-10"/>
        </w:rPr>
        <w:t>2</w:t>
      </w:r>
    </w:p>
    <w:p w14:paraId="5EDE7D97" w14:textId="77777777" w:rsidR="000B0703" w:rsidRDefault="000B0703" w:rsidP="000B0703">
      <w:pPr>
        <w:pStyle w:val="BodyText"/>
        <w:spacing w:before="209" w:line="429" w:lineRule="auto"/>
        <w:ind w:left="940" w:right="7424"/>
      </w:pPr>
      <w:r>
        <w:rPr>
          <w:color w:val="151515"/>
        </w:rPr>
        <w:t>Input:</w:t>
      </w:r>
      <w:r>
        <w:rPr>
          <w:color w:val="151515"/>
          <w:spacing w:val="-15"/>
        </w:rPr>
        <w:t xml:space="preserve"> </w:t>
      </w:r>
      <w:r>
        <w:rPr>
          <w:color w:val="151515"/>
        </w:rPr>
        <w:t>weatherAUS</w:t>
      </w:r>
      <w:r>
        <w:rPr>
          <w:color w:val="151515"/>
          <w:spacing w:val="-15"/>
        </w:rPr>
        <w:t xml:space="preserve"> </w:t>
      </w:r>
      <w:r>
        <w:rPr>
          <w:color w:val="151515"/>
        </w:rPr>
        <w:t>dataset Output: Accuracy</w:t>
      </w:r>
    </w:p>
    <w:p w14:paraId="18850424" w14:textId="77777777" w:rsidR="000B0703" w:rsidRDefault="000B0703" w:rsidP="000B0703">
      <w:pPr>
        <w:pStyle w:val="ListParagraph"/>
        <w:numPr>
          <w:ilvl w:val="0"/>
          <w:numId w:val="1"/>
        </w:numPr>
        <w:tabs>
          <w:tab w:val="left" w:pos="1180"/>
        </w:tabs>
        <w:spacing w:before="2"/>
        <w:rPr>
          <w:sz w:val="24"/>
        </w:rPr>
      </w:pPr>
      <w:r>
        <w:rPr>
          <w:color w:val="151515"/>
          <w:sz w:val="24"/>
        </w:rPr>
        <w:t xml:space="preserve">Load and read weatherAus </w:t>
      </w:r>
      <w:r>
        <w:rPr>
          <w:color w:val="151515"/>
          <w:spacing w:val="-2"/>
          <w:sz w:val="24"/>
        </w:rPr>
        <w:t>dataset</w:t>
      </w:r>
    </w:p>
    <w:p w14:paraId="41FCA8CD" w14:textId="77777777" w:rsidR="000B0703" w:rsidRDefault="000B0703" w:rsidP="000B0703">
      <w:pPr>
        <w:pStyle w:val="ListParagraph"/>
        <w:numPr>
          <w:ilvl w:val="0"/>
          <w:numId w:val="1"/>
        </w:numPr>
        <w:tabs>
          <w:tab w:val="left" w:pos="1180"/>
        </w:tabs>
        <w:rPr>
          <w:sz w:val="24"/>
        </w:rPr>
      </w:pPr>
      <w:r>
        <w:rPr>
          <w:color w:val="151515"/>
          <w:sz w:val="24"/>
        </w:rPr>
        <w:t xml:space="preserve">Choose properties randomly from </w:t>
      </w:r>
      <w:r>
        <w:rPr>
          <w:color w:val="151515"/>
          <w:spacing w:val="-2"/>
          <w:sz w:val="24"/>
        </w:rPr>
        <w:t>dataset</w:t>
      </w:r>
    </w:p>
    <w:p w14:paraId="14E4A481" w14:textId="27C125A2" w:rsidR="000B0703" w:rsidRDefault="000B0703" w:rsidP="000B0703">
      <w:pPr>
        <w:pStyle w:val="ListParagraph"/>
        <w:numPr>
          <w:ilvl w:val="0"/>
          <w:numId w:val="1"/>
        </w:numPr>
        <w:tabs>
          <w:tab w:val="left" w:pos="1180"/>
        </w:tabs>
        <w:rPr>
          <w:sz w:val="24"/>
        </w:rPr>
      </w:pPr>
      <w:r>
        <w:rPr>
          <w:color w:val="151515"/>
          <w:sz w:val="24"/>
        </w:rPr>
        <w:t xml:space="preserve">Develop </w:t>
      </w:r>
      <w:r w:rsidR="00231908">
        <w:rPr>
          <w:color w:val="151515"/>
          <w:sz w:val="24"/>
        </w:rPr>
        <w:t>DT</w:t>
      </w:r>
      <w:r>
        <w:rPr>
          <w:color w:val="151515"/>
          <w:sz w:val="24"/>
        </w:rPr>
        <w:t xml:space="preserve"> classification criteria as a variable for </w:t>
      </w:r>
      <w:r>
        <w:rPr>
          <w:color w:val="151515"/>
          <w:spacing w:val="-2"/>
          <w:sz w:val="24"/>
        </w:rPr>
        <w:t>evaluation.</w:t>
      </w:r>
    </w:p>
    <w:p w14:paraId="2287AF26" w14:textId="77777777" w:rsidR="000B0703" w:rsidRDefault="000B0703" w:rsidP="000B0703">
      <w:pPr>
        <w:pStyle w:val="ListParagraph"/>
        <w:numPr>
          <w:ilvl w:val="0"/>
          <w:numId w:val="1"/>
        </w:numPr>
        <w:tabs>
          <w:tab w:val="left" w:pos="1180"/>
        </w:tabs>
        <w:rPr>
          <w:sz w:val="24"/>
        </w:rPr>
      </w:pPr>
      <w:r>
        <w:rPr>
          <w:color w:val="151515"/>
          <w:sz w:val="24"/>
        </w:rPr>
        <w:t xml:space="preserve">Gini was considered as an </w:t>
      </w:r>
      <w:r>
        <w:rPr>
          <w:color w:val="151515"/>
          <w:spacing w:val="-2"/>
          <w:sz w:val="24"/>
        </w:rPr>
        <w:t>argument.</w:t>
      </w:r>
    </w:p>
    <w:p w14:paraId="4A5706D1" w14:textId="77777777" w:rsidR="000B0703" w:rsidRDefault="000B0703" w:rsidP="000B0703">
      <w:pPr>
        <w:pStyle w:val="ListParagraph"/>
        <w:numPr>
          <w:ilvl w:val="0"/>
          <w:numId w:val="1"/>
        </w:numPr>
        <w:tabs>
          <w:tab w:val="left" w:pos="1180"/>
        </w:tabs>
        <w:rPr>
          <w:sz w:val="24"/>
        </w:rPr>
      </w:pPr>
      <w:r>
        <w:rPr>
          <w:color w:val="151515"/>
          <w:sz w:val="24"/>
        </w:rPr>
        <w:t xml:space="preserve">Design a classification model using RF classifiers and guess the output for each </w:t>
      </w:r>
      <w:r>
        <w:rPr>
          <w:color w:val="151515"/>
          <w:spacing w:val="-2"/>
          <w:sz w:val="24"/>
        </w:rPr>
        <w:t>sample.</w:t>
      </w:r>
    </w:p>
    <w:p w14:paraId="07AD5ABE" w14:textId="77777777" w:rsidR="000B0703" w:rsidRDefault="000B0703" w:rsidP="000B0703">
      <w:pPr>
        <w:pStyle w:val="ListParagraph"/>
        <w:numPr>
          <w:ilvl w:val="0"/>
          <w:numId w:val="1"/>
        </w:numPr>
        <w:tabs>
          <w:tab w:val="left" w:pos="1180"/>
        </w:tabs>
        <w:rPr>
          <w:sz w:val="24"/>
        </w:rPr>
      </w:pPr>
      <w:r>
        <w:rPr>
          <w:color w:val="151515"/>
          <w:sz w:val="24"/>
        </w:rPr>
        <w:t xml:space="preserve">Random selection process was performed for each predicted </w:t>
      </w:r>
      <w:r>
        <w:rPr>
          <w:color w:val="151515"/>
          <w:spacing w:val="-2"/>
          <w:sz w:val="24"/>
        </w:rPr>
        <w:t>output.</w:t>
      </w:r>
    </w:p>
    <w:p w14:paraId="207EE432" w14:textId="77777777" w:rsidR="000B0703" w:rsidRDefault="000B0703" w:rsidP="000B0703">
      <w:pPr>
        <w:pStyle w:val="ListParagraph"/>
        <w:numPr>
          <w:ilvl w:val="0"/>
          <w:numId w:val="1"/>
        </w:numPr>
        <w:tabs>
          <w:tab w:val="left" w:pos="1180"/>
        </w:tabs>
        <w:rPr>
          <w:sz w:val="24"/>
        </w:rPr>
      </w:pPr>
      <w:r>
        <w:rPr>
          <w:color w:val="151515"/>
          <w:sz w:val="24"/>
        </w:rPr>
        <w:t xml:space="preserve">Most voted outputs were considered as final </w:t>
      </w:r>
      <w:r>
        <w:rPr>
          <w:color w:val="151515"/>
          <w:spacing w:val="-2"/>
          <w:sz w:val="24"/>
        </w:rPr>
        <w:t>results.</w:t>
      </w:r>
    </w:p>
    <w:p w14:paraId="3F051C58" w14:textId="77777777" w:rsidR="000B0703" w:rsidRDefault="000B0703" w:rsidP="000B0703">
      <w:pPr>
        <w:rPr>
          <w:sz w:val="24"/>
        </w:rPr>
        <w:sectPr w:rsidR="000B0703" w:rsidSect="001E7541">
          <w:pgSz w:w="11920" w:h="16840"/>
          <w:pgMar w:top="1860" w:right="320" w:bottom="1000" w:left="500" w:header="0" w:footer="803" w:gutter="0"/>
          <w:cols w:space="720"/>
        </w:sectPr>
      </w:pPr>
    </w:p>
    <w:p w14:paraId="421D2F10" w14:textId="77777777" w:rsidR="000B0703" w:rsidRDefault="000B0703" w:rsidP="000B0703">
      <w:pPr>
        <w:pStyle w:val="ListParagraph"/>
        <w:numPr>
          <w:ilvl w:val="0"/>
          <w:numId w:val="1"/>
        </w:numPr>
        <w:tabs>
          <w:tab w:val="left" w:pos="1180"/>
        </w:tabs>
        <w:spacing w:before="66"/>
        <w:rPr>
          <w:sz w:val="24"/>
        </w:rPr>
      </w:pPr>
      <w:r>
        <w:rPr>
          <w:color w:val="151515"/>
          <w:sz w:val="24"/>
        </w:rPr>
        <w:lastRenderedPageBreak/>
        <w:t xml:space="preserve">Return the precision value </w:t>
      </w:r>
      <w:r>
        <w:rPr>
          <w:color w:val="151515"/>
          <w:spacing w:val="-2"/>
          <w:sz w:val="24"/>
        </w:rPr>
        <w:t>obtained.</w:t>
      </w:r>
    </w:p>
    <w:p w14:paraId="13C0D44F" w14:textId="77777777" w:rsidR="00231908" w:rsidRDefault="00231908" w:rsidP="000B0703">
      <w:pPr>
        <w:pStyle w:val="BodyText"/>
        <w:spacing w:before="158" w:line="288" w:lineRule="auto"/>
        <w:ind w:left="940" w:right="1093"/>
        <w:jc w:val="both"/>
        <w:rPr>
          <w:color w:val="151515"/>
        </w:rPr>
      </w:pPr>
      <w:r w:rsidRPr="00231908">
        <w:rPr>
          <w:color w:val="151515"/>
        </w:rPr>
        <w:t>The data in this study were trained using the sklearn ensemble library of the DT class. The dataset's data records are dispersed at random, with 80% of the dataset being used for training and the remaining 20% being used for testing. It selects samples at random from the dataset, and decision trees are gathered to forecast the result. All possible outcomes were put to a vote, and the winner was determined by selecting the most votes. A DT Classifier is used by the algorithm (DT).</w:t>
      </w:r>
    </w:p>
    <w:p w14:paraId="053EC754" w14:textId="0A7880C4" w:rsidR="00231908" w:rsidRDefault="00231908" w:rsidP="00231908">
      <w:pPr>
        <w:pStyle w:val="BodyText"/>
        <w:spacing w:before="214"/>
        <w:ind w:left="940"/>
      </w:pPr>
      <w:r w:rsidRPr="00231908">
        <w:t xml:space="preserve">Google Collab and SPSS software were used to conduct this study. An Intel i3 processor, a </w:t>
      </w:r>
      <w:r>
        <w:t xml:space="preserve">              </w:t>
      </w:r>
      <w:r w:rsidRPr="00231908">
        <w:t>50GB hard drive, 4GB of RAM, and a Windows operating system are required for the hardware</w:t>
      </w:r>
      <w:r>
        <w:t xml:space="preserve">         </w:t>
      </w:r>
      <w:r w:rsidRPr="00231908">
        <w:t xml:space="preserve"> and software specifications of the system for evaluation.</w:t>
      </w:r>
    </w:p>
    <w:p w14:paraId="68E71B7B" w14:textId="77777777" w:rsidR="00231908" w:rsidRDefault="00231908" w:rsidP="00231908">
      <w:pPr>
        <w:pStyle w:val="BodyText"/>
        <w:spacing w:before="214"/>
        <w:ind w:left="940"/>
      </w:pPr>
    </w:p>
    <w:p w14:paraId="0FAAAE5C" w14:textId="77777777" w:rsidR="000B0703" w:rsidRDefault="000B0703" w:rsidP="000B0703">
      <w:pPr>
        <w:pStyle w:val="Heading1"/>
      </w:pPr>
      <w:r>
        <w:rPr>
          <w:spacing w:val="-4"/>
        </w:rPr>
        <w:t>STATISTICAL</w:t>
      </w:r>
      <w:r>
        <w:rPr>
          <w:spacing w:val="8"/>
        </w:rPr>
        <w:t xml:space="preserve"> </w:t>
      </w:r>
      <w:r>
        <w:rPr>
          <w:spacing w:val="-2"/>
        </w:rPr>
        <w:t>ANALYSIS</w:t>
      </w:r>
    </w:p>
    <w:p w14:paraId="21EFADF4" w14:textId="2A7112F4" w:rsidR="000B0703" w:rsidRPr="008B5E29" w:rsidRDefault="000B0703" w:rsidP="000B0703">
      <w:pPr>
        <w:pStyle w:val="BodyText"/>
        <w:spacing w:before="252"/>
        <w:ind w:left="940"/>
      </w:pPr>
      <w:r w:rsidRPr="008B5E29">
        <w:t xml:space="preserve">                 In addition to experimental analysis, the work is statistically evaluated using the </w:t>
      </w:r>
      <w:r>
        <w:t xml:space="preserve">                </w:t>
      </w:r>
      <w:r w:rsidRPr="008B5E29">
        <w:t xml:space="preserve">SPSS tool. The research objectives were the mean, standard deviation, accuracy, and standard </w:t>
      </w:r>
      <w:r>
        <w:t xml:space="preserve">           </w:t>
      </w:r>
      <w:r w:rsidRPr="008B5E29">
        <w:t xml:space="preserve">error mean. Accuracy is the dependent variable, and the independent research variables are </w:t>
      </w:r>
      <w:r>
        <w:t xml:space="preserve">    </w:t>
      </w:r>
      <w:r w:rsidRPr="008B5E29">
        <w:t xml:space="preserve">temperature, humidity, pressure, and wind speed (Dattalo 2013). An independent sample T-Test </w:t>
      </w:r>
      <w:r>
        <w:t xml:space="preserve">          </w:t>
      </w:r>
      <w:r w:rsidRPr="008B5E29">
        <w:t>was used to compare the XGB and</w:t>
      </w:r>
      <w:r w:rsidR="00231908">
        <w:t xml:space="preserve"> DT</w:t>
      </w:r>
      <w:r w:rsidRPr="008B5E29">
        <w:t xml:space="preserve"> algorithms.</w:t>
      </w:r>
    </w:p>
    <w:p w14:paraId="02F13BC4" w14:textId="77777777" w:rsidR="000B0703" w:rsidRDefault="000B0703" w:rsidP="000B0703">
      <w:pPr>
        <w:pStyle w:val="BodyText"/>
        <w:spacing w:before="252"/>
        <w:ind w:left="940"/>
      </w:pPr>
    </w:p>
    <w:p w14:paraId="7B8E84AC" w14:textId="77777777" w:rsidR="000B0703" w:rsidRDefault="000B0703" w:rsidP="000B0703">
      <w:pPr>
        <w:pStyle w:val="Heading1"/>
      </w:pPr>
      <w:r>
        <w:rPr>
          <w:spacing w:val="-2"/>
        </w:rPr>
        <w:t>RESULTS</w:t>
      </w:r>
    </w:p>
    <w:p w14:paraId="2584BCB7" w14:textId="7622D977" w:rsidR="000B0703" w:rsidRDefault="000B0703" w:rsidP="000B0703">
      <w:pPr>
        <w:pStyle w:val="BodyText"/>
        <w:spacing w:before="54" w:line="288" w:lineRule="auto"/>
        <w:ind w:left="940" w:right="1092" w:firstLine="720"/>
        <w:jc w:val="both"/>
      </w:pPr>
      <w:r>
        <w:t>Table 1 shows the comparison between the accuracy</w:t>
      </w:r>
      <w:r>
        <w:rPr>
          <w:spacing w:val="-4"/>
        </w:rPr>
        <w:t xml:space="preserve"> </w:t>
      </w:r>
      <w:r>
        <w:t>obtained</w:t>
      </w:r>
      <w:r>
        <w:rPr>
          <w:spacing w:val="-4"/>
        </w:rPr>
        <w:t xml:space="preserve"> </w:t>
      </w:r>
      <w:r>
        <w:t xml:space="preserve">while evaluating the XG Boost  and </w:t>
      </w:r>
      <w:r w:rsidR="00231908">
        <w:t>DT</w:t>
      </w:r>
      <w:r>
        <w:t xml:space="preserve"> for analysis with various </w:t>
      </w:r>
      <w:r>
        <w:rPr>
          <w:spacing w:val="-2"/>
        </w:rPr>
        <w:t>iterations.</w:t>
      </w:r>
    </w:p>
    <w:p w14:paraId="70487731" w14:textId="795F6081" w:rsidR="000B0703" w:rsidRDefault="000B0703" w:rsidP="000B0703">
      <w:pPr>
        <w:pStyle w:val="BodyText"/>
        <w:spacing w:line="288" w:lineRule="auto"/>
        <w:ind w:left="940" w:right="1095" w:firstLine="720"/>
        <w:jc w:val="both"/>
      </w:pPr>
      <w:r>
        <w:t>Table</w:t>
      </w:r>
      <w:r>
        <w:rPr>
          <w:spacing w:val="-6"/>
        </w:rPr>
        <w:t xml:space="preserve"> </w:t>
      </w:r>
      <w:r>
        <w:t>2</w:t>
      </w:r>
      <w:r>
        <w:rPr>
          <w:spacing w:val="-6"/>
        </w:rPr>
        <w:t xml:space="preserve"> </w:t>
      </w:r>
      <w:r>
        <w:t>depicts</w:t>
      </w:r>
      <w:r>
        <w:rPr>
          <w:spacing w:val="-6"/>
        </w:rPr>
        <w:t xml:space="preserve"> </w:t>
      </w:r>
      <w:r>
        <w:t>the</w:t>
      </w:r>
      <w:r>
        <w:rPr>
          <w:spacing w:val="-6"/>
        </w:rPr>
        <w:t xml:space="preserve"> </w:t>
      </w:r>
      <w:r>
        <w:t>various</w:t>
      </w:r>
      <w:r>
        <w:rPr>
          <w:spacing w:val="-6"/>
        </w:rPr>
        <w:t xml:space="preserve"> </w:t>
      </w:r>
      <w:r>
        <w:t>parameters</w:t>
      </w:r>
      <w:r>
        <w:rPr>
          <w:spacing w:val="-6"/>
        </w:rPr>
        <w:t xml:space="preserve"> </w:t>
      </w:r>
      <w:r>
        <w:t>of</w:t>
      </w:r>
      <w:r>
        <w:rPr>
          <w:spacing w:val="-6"/>
        </w:rPr>
        <w:t xml:space="preserve"> </w:t>
      </w:r>
      <w:r>
        <w:t>both</w:t>
      </w:r>
      <w:r>
        <w:rPr>
          <w:spacing w:val="-6"/>
        </w:rPr>
        <w:t xml:space="preserve"> </w:t>
      </w:r>
      <w:r>
        <w:t>groups.</w:t>
      </w:r>
      <w:r>
        <w:rPr>
          <w:spacing w:val="-6"/>
        </w:rPr>
        <w:t xml:space="preserve"> </w:t>
      </w:r>
      <w:r>
        <w:t>The</w:t>
      </w:r>
      <w:r>
        <w:rPr>
          <w:spacing w:val="-6"/>
        </w:rPr>
        <w:t xml:space="preserve"> </w:t>
      </w:r>
      <w:r>
        <w:t>accuracy,</w:t>
      </w:r>
      <w:r>
        <w:rPr>
          <w:spacing w:val="-6"/>
        </w:rPr>
        <w:t xml:space="preserve"> </w:t>
      </w:r>
      <w:r>
        <w:t>Recall, F1 Score and</w:t>
      </w:r>
      <w:r>
        <w:rPr>
          <w:spacing w:val="-4"/>
        </w:rPr>
        <w:t xml:space="preserve"> </w:t>
      </w:r>
      <w:r>
        <w:t>support</w:t>
      </w:r>
      <w:r>
        <w:rPr>
          <w:spacing w:val="-4"/>
        </w:rPr>
        <w:t xml:space="preserve"> </w:t>
      </w:r>
      <w:r>
        <w:t>has</w:t>
      </w:r>
      <w:r>
        <w:rPr>
          <w:spacing w:val="-4"/>
        </w:rPr>
        <w:t xml:space="preserve"> </w:t>
      </w:r>
      <w:r>
        <w:t>been</w:t>
      </w:r>
      <w:r>
        <w:rPr>
          <w:spacing w:val="-4"/>
        </w:rPr>
        <w:t xml:space="preserve"> </w:t>
      </w:r>
      <w:r>
        <w:t>calculated</w:t>
      </w:r>
      <w:r>
        <w:rPr>
          <w:spacing w:val="-4"/>
        </w:rPr>
        <w:t xml:space="preserve"> </w:t>
      </w:r>
      <w:r>
        <w:t>for</w:t>
      </w:r>
      <w:r>
        <w:rPr>
          <w:spacing w:val="-4"/>
        </w:rPr>
        <w:t xml:space="preserve"> </w:t>
      </w:r>
      <w:r>
        <w:t>XGB</w:t>
      </w:r>
      <w:r>
        <w:rPr>
          <w:spacing w:val="-4"/>
        </w:rPr>
        <w:t xml:space="preserve"> </w:t>
      </w:r>
      <w:r>
        <w:t>and</w:t>
      </w:r>
      <w:r w:rsidR="00231908">
        <w:rPr>
          <w:spacing w:val="-4"/>
        </w:rPr>
        <w:t xml:space="preserve"> DT</w:t>
      </w:r>
      <w:r>
        <w:t>.</w:t>
      </w:r>
      <w:r>
        <w:rPr>
          <w:spacing w:val="-4"/>
        </w:rPr>
        <w:t xml:space="preserve"> </w:t>
      </w:r>
      <w:r>
        <w:t>The</w:t>
      </w:r>
      <w:r>
        <w:rPr>
          <w:spacing w:val="-4"/>
        </w:rPr>
        <w:t xml:space="preserve"> </w:t>
      </w:r>
      <w:r>
        <w:t>analysis</w:t>
      </w:r>
      <w:r>
        <w:rPr>
          <w:spacing w:val="-4"/>
        </w:rPr>
        <w:t xml:space="preserve"> </w:t>
      </w:r>
      <w:r>
        <w:t>of</w:t>
      </w:r>
      <w:r>
        <w:rPr>
          <w:spacing w:val="-4"/>
        </w:rPr>
        <w:t xml:space="preserve"> </w:t>
      </w:r>
      <w:r>
        <w:t>two groups presents XGB as having better accuracy (</w:t>
      </w:r>
      <w:r w:rsidR="00231908">
        <w:t>97</w:t>
      </w:r>
      <w:r>
        <w:t xml:space="preserve">%) and compared to </w:t>
      </w:r>
      <w:r w:rsidR="00231908">
        <w:t>DT</w:t>
      </w:r>
      <w:r>
        <w:t>.</w:t>
      </w:r>
    </w:p>
    <w:p w14:paraId="27119447" w14:textId="4CBC7FE2" w:rsidR="000B0703" w:rsidRDefault="000B0703" w:rsidP="000B0703">
      <w:pPr>
        <w:pStyle w:val="BodyText"/>
        <w:spacing w:line="288" w:lineRule="auto"/>
        <w:ind w:left="940" w:right="1095" w:firstLine="720"/>
        <w:jc w:val="both"/>
      </w:pPr>
      <w:r>
        <w:t xml:space="preserve">Table 3 shows the statistical analysis of XG Boost and </w:t>
      </w:r>
      <w:r w:rsidR="00231908">
        <w:t>DT</w:t>
      </w:r>
      <w:r>
        <w:rPr>
          <w:spacing w:val="-4"/>
        </w:rPr>
        <w:t xml:space="preserve"> </w:t>
      </w:r>
      <w:r>
        <w:t>with different test datasets. The table depicts XG Boost algorithm produces better accuracy compared</w:t>
      </w:r>
      <w:r>
        <w:rPr>
          <w:spacing w:val="40"/>
        </w:rPr>
        <w:t xml:space="preserve"> </w:t>
      </w:r>
      <w:r>
        <w:t xml:space="preserve">with </w:t>
      </w:r>
      <w:r w:rsidR="00231908">
        <w:t>DT</w:t>
      </w:r>
      <w:r>
        <w:t xml:space="preserve">. </w:t>
      </w:r>
    </w:p>
    <w:p w14:paraId="68723CD6" w14:textId="5A3848C8" w:rsidR="000B0703" w:rsidRDefault="000B0703" w:rsidP="000B0703">
      <w:pPr>
        <w:pStyle w:val="BodyText"/>
        <w:spacing w:line="288" w:lineRule="auto"/>
        <w:ind w:left="940" w:right="1101" w:firstLine="720"/>
        <w:jc w:val="both"/>
      </w:pPr>
      <w:r>
        <w:t>Table 4 depicts the statistical analysis of Significant levels for</w:t>
      </w:r>
      <w:r>
        <w:rPr>
          <w:spacing w:val="-4"/>
        </w:rPr>
        <w:t xml:space="preserve"> </w:t>
      </w:r>
      <w:r>
        <w:t>both</w:t>
      </w:r>
      <w:r>
        <w:rPr>
          <w:spacing w:val="-4"/>
        </w:rPr>
        <w:t xml:space="preserve"> </w:t>
      </w:r>
      <w:r>
        <w:t>groups.</w:t>
      </w:r>
      <w:r>
        <w:rPr>
          <w:spacing w:val="-4"/>
        </w:rPr>
        <w:t xml:space="preserve"> </w:t>
      </w:r>
      <w:r>
        <w:t>There</w:t>
      </w:r>
      <w:r>
        <w:rPr>
          <w:spacing w:val="-4"/>
        </w:rPr>
        <w:t xml:space="preserve"> </w:t>
      </w:r>
      <w:r>
        <w:t>is</w:t>
      </w:r>
      <w:r>
        <w:rPr>
          <w:spacing w:val="-4"/>
        </w:rPr>
        <w:t xml:space="preserve"> </w:t>
      </w:r>
      <w:r>
        <w:t xml:space="preserve">a negligible Significant difference  0.001 for accuracy among the two groups. Hence XG Boost is better than </w:t>
      </w:r>
      <w:r w:rsidR="00231908">
        <w:t>DT</w:t>
      </w:r>
      <w:r>
        <w:t>.</w:t>
      </w:r>
    </w:p>
    <w:p w14:paraId="0194BDCE" w14:textId="77777777" w:rsidR="000B0703" w:rsidRDefault="000B0703" w:rsidP="000B0703">
      <w:pPr>
        <w:spacing w:line="288" w:lineRule="auto"/>
        <w:jc w:val="both"/>
        <w:sectPr w:rsidR="000B0703" w:rsidSect="001E7541">
          <w:pgSz w:w="11920" w:h="16840"/>
          <w:pgMar w:top="1380" w:right="320" w:bottom="1000" w:left="500" w:header="0" w:footer="803" w:gutter="0"/>
          <w:cols w:space="720"/>
        </w:sectPr>
      </w:pPr>
    </w:p>
    <w:p w14:paraId="42423611" w14:textId="5A4B960A" w:rsidR="000B0703" w:rsidRDefault="000B0703" w:rsidP="000B0703">
      <w:pPr>
        <w:pStyle w:val="BodyText"/>
        <w:spacing w:before="66" w:line="288" w:lineRule="auto"/>
        <w:ind w:left="940" w:right="1094" w:firstLine="720"/>
        <w:jc w:val="both"/>
      </w:pPr>
      <w:r>
        <w:lastRenderedPageBreak/>
        <w:t>Figure. 3 inferred the mean accuracy of</w:t>
      </w:r>
      <w:r>
        <w:rPr>
          <w:spacing w:val="-3"/>
        </w:rPr>
        <w:t xml:space="preserve"> </w:t>
      </w:r>
      <w:r>
        <w:t>XG Boost</w:t>
      </w:r>
      <w:r>
        <w:rPr>
          <w:spacing w:val="-3"/>
        </w:rPr>
        <w:t xml:space="preserve"> </w:t>
      </w:r>
      <w:r>
        <w:t xml:space="preserve">(XGB) and </w:t>
      </w:r>
      <w:r w:rsidR="00231908">
        <w:t>Decision tree</w:t>
      </w:r>
      <w:r>
        <w:t xml:space="preserve"> </w:t>
      </w:r>
      <w:r w:rsidR="00231908">
        <w:t>(DT</w:t>
      </w:r>
      <w:r>
        <w:t>). The results showed that the XGB has better accuracy (</w:t>
      </w:r>
      <w:r w:rsidR="00231908">
        <w:t>97</w:t>
      </w:r>
      <w:r>
        <w:t>%) compared</w:t>
      </w:r>
      <w:r>
        <w:rPr>
          <w:spacing w:val="-3"/>
        </w:rPr>
        <w:t xml:space="preserve"> </w:t>
      </w:r>
      <w:r>
        <w:t>to</w:t>
      </w:r>
      <w:r>
        <w:rPr>
          <w:spacing w:val="-3"/>
        </w:rPr>
        <w:t xml:space="preserve"> </w:t>
      </w:r>
      <w:r>
        <w:t>the</w:t>
      </w:r>
      <w:r>
        <w:rPr>
          <w:spacing w:val="-3"/>
        </w:rPr>
        <w:t xml:space="preserve"> </w:t>
      </w:r>
      <w:r>
        <w:t>accuracy</w:t>
      </w:r>
      <w:r>
        <w:rPr>
          <w:spacing w:val="-3"/>
        </w:rPr>
        <w:t xml:space="preserve"> </w:t>
      </w:r>
      <w:r>
        <w:t xml:space="preserve">of </w:t>
      </w:r>
      <w:r w:rsidR="00231908">
        <w:t>Decision Tree</w:t>
      </w:r>
      <w:r>
        <w:t>.</w:t>
      </w:r>
    </w:p>
    <w:p w14:paraId="012106CB" w14:textId="77777777" w:rsidR="000B0703" w:rsidRDefault="000B0703" w:rsidP="000B0703">
      <w:pPr>
        <w:pStyle w:val="BodyText"/>
        <w:spacing w:before="48"/>
      </w:pPr>
    </w:p>
    <w:p w14:paraId="6B0E45CD" w14:textId="77777777" w:rsidR="000B0703" w:rsidRDefault="000B0703" w:rsidP="000B0703">
      <w:pPr>
        <w:pStyle w:val="Heading1"/>
        <w:rPr>
          <w:spacing w:val="-2"/>
        </w:rPr>
      </w:pPr>
      <w:r>
        <w:rPr>
          <w:spacing w:val="-2"/>
        </w:rPr>
        <w:t>DISCUSSION</w:t>
      </w:r>
    </w:p>
    <w:p w14:paraId="2CD317F1" w14:textId="77777777" w:rsidR="00231908" w:rsidRDefault="00231908" w:rsidP="000B0703">
      <w:pPr>
        <w:pStyle w:val="Heading1"/>
      </w:pPr>
    </w:p>
    <w:p w14:paraId="085E5C12" w14:textId="3A0DBD5C" w:rsidR="000B0703" w:rsidRPr="00095EDB" w:rsidRDefault="000B0703" w:rsidP="00095EDB">
      <w:pPr>
        <w:pStyle w:val="Heading3"/>
        <w:shd w:val="clear" w:color="auto" w:fill="FFFFFF"/>
        <w:spacing w:before="0" w:after="24"/>
        <w:ind w:left="940"/>
        <w:rPr>
          <w:rFonts w:ascii="Times New Roman" w:hAnsi="Times New Roman" w:cs="Times New Roman"/>
          <w:color w:val="auto"/>
          <w:lang w:val="en-IN"/>
        </w:rPr>
      </w:pPr>
      <w:r w:rsidRPr="00A97953">
        <w:rPr>
          <w:rFonts w:ascii="Times New Roman" w:hAnsi="Times New Roman" w:cs="Times New Roman"/>
          <w:color w:val="auto"/>
        </w:rPr>
        <w:t xml:space="preserve">India's economy has historically relied heavily on agriculture, and forecasting rainfall is a big         problem for the industry. By altering the test size, two groups—XG Boost (XGB) and  </w:t>
      </w:r>
      <w:r w:rsidR="00095EDB">
        <w:rPr>
          <w:rFonts w:ascii="Times New Roman" w:hAnsi="Times New Roman" w:cs="Times New Roman"/>
          <w:color w:val="auto"/>
        </w:rPr>
        <w:t>Decision Tree</w:t>
      </w:r>
      <w:r w:rsidRPr="00A97953">
        <w:rPr>
          <w:rFonts w:ascii="Times New Roman" w:hAnsi="Times New Roman" w:cs="Times New Roman"/>
          <w:color w:val="auto"/>
        </w:rPr>
        <w:t>(</w:t>
      </w:r>
      <w:r w:rsidR="00095EDB">
        <w:rPr>
          <w:rFonts w:ascii="Times New Roman" w:hAnsi="Times New Roman" w:cs="Times New Roman"/>
          <w:color w:val="auto"/>
        </w:rPr>
        <w:t>DT</w:t>
      </w:r>
      <w:r w:rsidRPr="00A97953">
        <w:rPr>
          <w:rFonts w:ascii="Times New Roman" w:hAnsi="Times New Roman" w:cs="Times New Roman"/>
          <w:color w:val="auto"/>
        </w:rPr>
        <w:t>)</w:t>
      </w:r>
      <w:r w:rsidR="00095EDB">
        <w:rPr>
          <w:rFonts w:ascii="Times New Roman" w:hAnsi="Times New Roman" w:cs="Times New Roman"/>
          <w:color w:val="auto"/>
        </w:rPr>
        <w:t xml:space="preserve"> </w:t>
      </w:r>
      <w:r w:rsidRPr="00A97953">
        <w:rPr>
          <w:rFonts w:ascii="Times New Roman" w:hAnsi="Times New Roman" w:cs="Times New Roman"/>
          <w:color w:val="auto"/>
        </w:rPr>
        <w:t>performed experimental work. Based on the SPSS experimental results</w:t>
      </w:r>
      <w:r w:rsidR="00095EDB">
        <w:rPr>
          <w:rFonts w:ascii="Times New Roman" w:hAnsi="Times New Roman" w:cs="Times New Roman"/>
          <w:color w:val="auto"/>
        </w:rPr>
        <w:t xml:space="preserve"> </w:t>
      </w:r>
      <w:r w:rsidRPr="00A97953">
        <w:rPr>
          <w:rFonts w:ascii="Times New Roman" w:hAnsi="Times New Roman" w:cs="Times New Roman"/>
          <w:color w:val="auto"/>
        </w:rPr>
        <w:t xml:space="preserve">(Figure 3), XGB has an accuracy of </w:t>
      </w:r>
      <w:r w:rsidR="00095EDB">
        <w:rPr>
          <w:rFonts w:ascii="Times New Roman" w:hAnsi="Times New Roman" w:cs="Times New Roman"/>
          <w:color w:val="auto"/>
        </w:rPr>
        <w:t>97</w:t>
      </w:r>
      <w:r w:rsidRPr="00A97953">
        <w:rPr>
          <w:rFonts w:ascii="Times New Roman" w:hAnsi="Times New Roman" w:cs="Times New Roman"/>
          <w:color w:val="auto"/>
        </w:rPr>
        <w:t>.</w:t>
      </w:r>
      <w:r w:rsidR="00095EDB">
        <w:rPr>
          <w:rFonts w:ascii="Times New Roman" w:hAnsi="Times New Roman" w:cs="Times New Roman"/>
          <w:color w:val="auto"/>
        </w:rPr>
        <w:t>0</w:t>
      </w:r>
      <w:r w:rsidRPr="00A97953">
        <w:rPr>
          <w:rFonts w:ascii="Times New Roman" w:hAnsi="Times New Roman" w:cs="Times New Roman"/>
          <w:color w:val="auto"/>
        </w:rPr>
        <w:t xml:space="preserve">0%, while </w:t>
      </w:r>
      <w:r w:rsidR="00095EDB">
        <w:rPr>
          <w:rFonts w:ascii="Times New Roman" w:hAnsi="Times New Roman" w:cs="Times New Roman"/>
          <w:color w:val="auto"/>
        </w:rPr>
        <w:t>DT</w:t>
      </w:r>
      <w:r w:rsidRPr="00A97953">
        <w:rPr>
          <w:rFonts w:ascii="Times New Roman" w:hAnsi="Times New Roman" w:cs="Times New Roman"/>
          <w:color w:val="auto"/>
        </w:rPr>
        <w:t xml:space="preserve"> offers an accuracy of 8</w:t>
      </w:r>
      <w:r w:rsidR="00095EDB">
        <w:rPr>
          <w:rFonts w:ascii="Times New Roman" w:hAnsi="Times New Roman" w:cs="Times New Roman"/>
          <w:color w:val="auto"/>
        </w:rPr>
        <w:t>7.0</w:t>
      </w:r>
      <w:r w:rsidRPr="00A97953">
        <w:rPr>
          <w:rFonts w:ascii="Times New Roman" w:hAnsi="Times New Roman" w:cs="Times New Roman"/>
          <w:color w:val="auto"/>
        </w:rPr>
        <w:t xml:space="preserve">0%. This illustrates why XG Boost performs superior to </w:t>
      </w:r>
      <w:r w:rsidR="00095EDB">
        <w:rPr>
          <w:rFonts w:ascii="Times New Roman" w:hAnsi="Times New Roman" w:cs="Times New Roman"/>
          <w:color w:val="auto"/>
        </w:rPr>
        <w:t>DT</w:t>
      </w:r>
      <w:r w:rsidRPr="00A97953">
        <w:rPr>
          <w:rFonts w:ascii="Times New Roman" w:hAnsi="Times New Roman" w:cs="Times New Roman"/>
          <w:color w:val="auto"/>
        </w:rPr>
        <w:t xml:space="preserve">. According to the SPSS, the developed XG Boost algorithmic classification model outperformed the </w:t>
      </w:r>
      <w:r w:rsidR="00095EDB">
        <w:rPr>
          <w:rFonts w:ascii="Times New Roman" w:hAnsi="Times New Roman" w:cs="Times New Roman"/>
          <w:color w:val="auto"/>
        </w:rPr>
        <w:t>DT</w:t>
      </w:r>
      <w:r w:rsidRPr="00A97953">
        <w:rPr>
          <w:rFonts w:ascii="Times New Roman" w:hAnsi="Times New Roman" w:cs="Times New Roman"/>
          <w:color w:val="auto"/>
        </w:rPr>
        <w:t xml:space="preserve"> in terms of accuracy comparison (8</w:t>
      </w:r>
      <w:r w:rsidR="00095EDB">
        <w:rPr>
          <w:rFonts w:ascii="Times New Roman" w:hAnsi="Times New Roman" w:cs="Times New Roman"/>
          <w:color w:val="auto"/>
        </w:rPr>
        <w:t>7.00</w:t>
      </w:r>
      <w:r w:rsidRPr="00A97953">
        <w:rPr>
          <w:rFonts w:ascii="Times New Roman" w:hAnsi="Times New Roman" w:cs="Times New Roman"/>
          <w:color w:val="auto"/>
        </w:rPr>
        <w:t>%). One of the most important factors of rainfall prediction is effectiveness. In a Research by</w:t>
      </w:r>
      <w:r w:rsidRPr="00A97953">
        <w:rPr>
          <w:rFonts w:ascii="Times New Roman" w:hAnsi="Times New Roman" w:cs="Times New Roman"/>
          <w:color w:val="auto"/>
          <w:shd w:val="clear" w:color="auto" w:fill="FCFCFC"/>
        </w:rPr>
        <w:t xml:space="preserve"> </w:t>
      </w:r>
      <w:hyperlink r:id="rId9" w:history="1">
        <w:r w:rsidRPr="00A97953">
          <w:rPr>
            <w:rStyle w:val="highlight"/>
            <w:rFonts w:ascii="Times New Roman" w:hAnsi="Times New Roman" w:cs="Times New Roman"/>
            <w:color w:val="auto"/>
            <w:shd w:val="clear" w:color="auto" w:fill="FEFFAC"/>
          </w:rPr>
          <w:t>Rainfall</w:t>
        </w:r>
        <w:r w:rsidRPr="00A97953">
          <w:rPr>
            <w:rStyle w:val="Hyperlink"/>
            <w:rFonts w:ascii="Times New Roman" w:hAnsi="Times New Roman" w:cs="Times New Roman"/>
            <w:color w:val="auto"/>
            <w:u w:val="none"/>
          </w:rPr>
          <w:t> </w:t>
        </w:r>
        <w:r w:rsidRPr="00A97953">
          <w:rPr>
            <w:rStyle w:val="highlight"/>
            <w:rFonts w:ascii="Times New Roman" w:hAnsi="Times New Roman" w:cs="Times New Roman"/>
            <w:color w:val="auto"/>
            <w:shd w:val="clear" w:color="auto" w:fill="FEFFAC"/>
          </w:rPr>
          <w:t>Prediction</w:t>
        </w:r>
        <w:r w:rsidRPr="00A97953">
          <w:rPr>
            <w:rStyle w:val="Hyperlink"/>
            <w:rFonts w:ascii="Times New Roman" w:hAnsi="Times New Roman" w:cs="Times New Roman"/>
            <w:color w:val="auto"/>
            <w:u w:val="none"/>
          </w:rPr>
          <w:t> </w:t>
        </w:r>
        <w:r w:rsidRPr="00A97953">
          <w:rPr>
            <w:rStyle w:val="highlight"/>
            <w:rFonts w:ascii="Times New Roman" w:hAnsi="Times New Roman" w:cs="Times New Roman"/>
            <w:color w:val="auto"/>
            <w:shd w:val="clear" w:color="auto" w:fill="FEFFAC"/>
          </w:rPr>
          <w:t>Using</w:t>
        </w:r>
        <w:r w:rsidRPr="00A97953">
          <w:rPr>
            <w:rStyle w:val="Hyperlink"/>
            <w:rFonts w:ascii="Times New Roman" w:hAnsi="Times New Roman" w:cs="Times New Roman"/>
            <w:color w:val="auto"/>
            <w:u w:val="none"/>
          </w:rPr>
          <w:t> Catboost Machine Learning </w:t>
        </w:r>
        <w:r w:rsidRPr="00A97953">
          <w:rPr>
            <w:rStyle w:val="highlight"/>
            <w:rFonts w:ascii="Times New Roman" w:hAnsi="Times New Roman" w:cs="Times New Roman"/>
            <w:color w:val="auto"/>
            <w:shd w:val="clear" w:color="auto" w:fill="FEFFAC"/>
          </w:rPr>
          <w:t>Algorithm</w:t>
        </w:r>
      </w:hyperlink>
      <w:r w:rsidR="00095EDB">
        <w:rPr>
          <w:rFonts w:ascii="Times New Roman" w:hAnsi="Times New Roman" w:cs="Times New Roman"/>
          <w:color w:val="auto"/>
        </w:rPr>
        <w:t xml:space="preserve"> </w:t>
      </w:r>
      <w:hyperlink r:id="rId10" w:tgtFrame="_self" w:history="1">
        <w:r w:rsidRPr="00A97953">
          <w:rPr>
            <w:rStyle w:val="Hyperlink"/>
            <w:rFonts w:ascii="Times New Roman" w:hAnsi="Times New Roman" w:cs="Times New Roman"/>
            <w:color w:val="auto"/>
            <w:u w:val="none"/>
          </w:rPr>
          <w:t>Vempaty Prashanthi</w:t>
        </w:r>
      </w:hyperlink>
      <w:r w:rsidRPr="00A97953">
        <w:rPr>
          <w:rStyle w:val="separator"/>
          <w:rFonts w:ascii="Times New Roman" w:hAnsi="Times New Roman" w:cs="Times New Roman"/>
          <w:color w:val="auto"/>
        </w:rPr>
        <w:t>;</w:t>
      </w:r>
      <w:hyperlink r:id="rId11" w:tgtFrame="_self" w:history="1">
        <w:r w:rsidRPr="00A97953">
          <w:rPr>
            <w:rStyle w:val="Hyperlink"/>
            <w:rFonts w:ascii="Times New Roman" w:hAnsi="Times New Roman" w:cs="Times New Roman"/>
            <w:color w:val="auto"/>
            <w:u w:val="none"/>
          </w:rPr>
          <w:t>Srinivas Kanakala</w:t>
        </w:r>
      </w:hyperlink>
      <w:r w:rsidRPr="00A97953">
        <w:rPr>
          <w:rStyle w:val="separator"/>
          <w:rFonts w:ascii="Times New Roman" w:hAnsi="Times New Roman" w:cs="Times New Roman"/>
          <w:color w:val="auto"/>
        </w:rPr>
        <w:t>;</w:t>
      </w:r>
      <w:hyperlink r:id="rId12" w:tgtFrame="_self" w:history="1">
        <w:r w:rsidRPr="00A97953">
          <w:rPr>
            <w:rStyle w:val="Hyperlink"/>
            <w:rFonts w:ascii="Times New Roman" w:hAnsi="Times New Roman" w:cs="Times New Roman"/>
            <w:color w:val="auto"/>
            <w:u w:val="none"/>
          </w:rPr>
          <w:t>Deepika Borgaonkar</w:t>
        </w:r>
      </w:hyperlink>
      <w:r w:rsidRPr="00A97953">
        <w:rPr>
          <w:rStyle w:val="separator"/>
          <w:rFonts w:ascii="Times New Roman" w:hAnsi="Times New Roman" w:cs="Times New Roman"/>
          <w:color w:val="auto"/>
        </w:rPr>
        <w:t>;</w:t>
      </w:r>
      <w:hyperlink r:id="rId13" w:tgtFrame="_self" w:history="1">
        <w:r w:rsidRPr="00A97953">
          <w:rPr>
            <w:rStyle w:val="Hyperlink"/>
            <w:rFonts w:ascii="Times New Roman" w:hAnsi="Times New Roman" w:cs="Times New Roman"/>
            <w:color w:val="auto"/>
            <w:u w:val="none"/>
          </w:rPr>
          <w:t>D. Suresh Babu</w:t>
        </w:r>
      </w:hyperlink>
    </w:p>
    <w:p w14:paraId="26FECD99" w14:textId="77777777" w:rsidR="000B0703" w:rsidRPr="00A97953" w:rsidRDefault="000B0703" w:rsidP="000B0703">
      <w:pPr>
        <w:pStyle w:val="BodyText"/>
        <w:spacing w:before="42"/>
        <w:ind w:left="940"/>
      </w:pPr>
      <w:hyperlink r:id="rId14" w:history="1">
        <w:r w:rsidRPr="00A97953">
          <w:rPr>
            <w:rStyle w:val="Hyperlink"/>
            <w:rFonts w:eastAsiaTheme="majorEastAsia"/>
            <w:color w:val="auto"/>
            <w:u w:val="none"/>
          </w:rPr>
          <w:t>2023 International Conference on Network, Multimedia and Information Technology (NMITCON)</w:t>
        </w:r>
      </w:hyperlink>
    </w:p>
    <w:p w14:paraId="18221CC2" w14:textId="76335B33" w:rsidR="000B0703" w:rsidRPr="00A97953" w:rsidRDefault="000B0703" w:rsidP="000B0703">
      <w:pPr>
        <w:pStyle w:val="BodyText"/>
        <w:spacing w:before="1" w:line="288" w:lineRule="auto"/>
        <w:ind w:left="940" w:right="1092"/>
        <w:jc w:val="both"/>
      </w:pPr>
      <w:r w:rsidRPr="00A97953">
        <w:rPr>
          <w:shd w:val="clear" w:color="auto" w:fill="FCFCFC"/>
        </w:rPr>
        <w:t>the XGBoost learning accuracy was found to be 100% during teams learning and production phase, while its prediction accuracy was found to be 95.60% and 93.08%, respectively for the same phases. Similarly, the learning accuracy of the DNN was found to be 89.26% and 81.23%, while its prediction accuracy was found to be 80.50% and 77.36%, during the two phases.</w:t>
      </w:r>
      <w:r w:rsidRPr="00A97953">
        <w:rPr>
          <w:rFonts w:ascii="Segoe UI" w:hAnsi="Segoe UI" w:cs="Segoe UI"/>
          <w:sz w:val="27"/>
          <w:szCs w:val="27"/>
          <w:shd w:val="clear" w:color="auto" w:fill="FCFCFC"/>
        </w:rPr>
        <w:t xml:space="preserve"> </w:t>
      </w:r>
      <w:r w:rsidRPr="00A97953">
        <w:t xml:space="preserve">In a research </w:t>
      </w:r>
      <w:hyperlink r:id="rId15" w:history="1">
        <w:r w:rsidRPr="00A97953">
          <w:rPr>
            <w:rStyle w:val="Hyperlink"/>
            <w:color w:val="auto"/>
            <w:u w:val="none"/>
            <w:bdr w:val="none" w:sz="0" w:space="0" w:color="auto" w:frame="1"/>
          </w:rPr>
          <w:t>Journal of Physics: Conference Series</w:t>
        </w:r>
      </w:hyperlink>
      <w:r w:rsidRPr="00A97953">
        <w:t>, </w:t>
      </w:r>
      <w:hyperlink r:id="rId16" w:history="1">
        <w:r w:rsidRPr="00A97953">
          <w:rPr>
            <w:rStyle w:val="Hyperlink"/>
            <w:color w:val="auto"/>
            <w:u w:val="none"/>
            <w:bdr w:val="none" w:sz="0" w:space="0" w:color="auto" w:frame="1"/>
          </w:rPr>
          <w:t>Volume 1324</w:t>
        </w:r>
      </w:hyperlink>
      <w:r w:rsidRPr="00A97953">
        <w:t>, </w:t>
      </w:r>
      <w:hyperlink r:id="rId17" w:history="1">
        <w:r w:rsidRPr="00A97953">
          <w:rPr>
            <w:rStyle w:val="Hyperlink"/>
            <w:color w:val="auto"/>
            <w:u w:val="none"/>
            <w:bdr w:val="none" w:sz="0" w:space="0" w:color="auto" w:frame="1"/>
          </w:rPr>
          <w:t>The Second International Conference on Physics, Mathematics and Statistics 22–24 May 2019, Hangzhou, China</w:t>
        </w:r>
      </w:hyperlink>
      <w:r w:rsidRPr="00A97953">
        <w:rPr>
          <w:rStyle w:val="wd-jnl-art-breadcrumb-issue"/>
          <w:bdr w:val="none" w:sz="0" w:space="0" w:color="auto" w:frame="1"/>
        </w:rPr>
        <w:t xml:space="preserve">. And </w:t>
      </w:r>
      <w:r w:rsidRPr="00A97953">
        <w:rPr>
          <w:shd w:val="clear" w:color="auto" w:fill="FCFCFC"/>
        </w:rPr>
        <w:t xml:space="preserve">its prediction accuracy was found to be 93.40% and 91.80%, respectively for the same phases. </w:t>
      </w:r>
      <w:r w:rsidRPr="00A97953">
        <w:t xml:space="preserve">The research from </w:t>
      </w:r>
      <w:hyperlink r:id="rId18">
        <w:r w:rsidRPr="00A97953">
          <w:t>(Zhang et al. 2020)</w:t>
        </w:r>
      </w:hyperlink>
      <w:r w:rsidRPr="00A97953">
        <w:t xml:space="preserve"> proves</w:t>
      </w:r>
      <w:r w:rsidRPr="00A97953">
        <w:rPr>
          <w:spacing w:val="-3"/>
        </w:rPr>
        <w:t xml:space="preserve"> </w:t>
      </w:r>
      <w:r w:rsidRPr="00A97953">
        <w:t>that</w:t>
      </w:r>
      <w:r w:rsidRPr="00A97953">
        <w:rPr>
          <w:spacing w:val="-3"/>
        </w:rPr>
        <w:t xml:space="preserve"> </w:t>
      </w:r>
      <w:r w:rsidRPr="00A97953">
        <w:t>the</w:t>
      </w:r>
      <w:r w:rsidRPr="00A97953">
        <w:rPr>
          <w:spacing w:val="-3"/>
        </w:rPr>
        <w:t xml:space="preserve"> </w:t>
      </w:r>
      <w:r>
        <w:t>XGBoost</w:t>
      </w:r>
      <w:r w:rsidRPr="00A97953">
        <w:rPr>
          <w:spacing w:val="-3"/>
        </w:rPr>
        <w:t xml:space="preserve"> </w:t>
      </w:r>
      <w:r w:rsidRPr="00A97953">
        <w:t xml:space="preserve">is better than </w:t>
      </w:r>
      <w:r w:rsidR="00095EDB">
        <w:t>Decision tree</w:t>
      </w:r>
      <w:r w:rsidRPr="00A97953">
        <w:t xml:space="preserve"> algorithm in predicting the</w:t>
      </w:r>
      <w:r w:rsidRPr="00A97953">
        <w:rPr>
          <w:spacing w:val="-3"/>
        </w:rPr>
        <w:t xml:space="preserve"> </w:t>
      </w:r>
      <w:r w:rsidRPr="00A97953">
        <w:t>effective</w:t>
      </w:r>
      <w:r w:rsidRPr="00A97953">
        <w:rPr>
          <w:spacing w:val="-3"/>
        </w:rPr>
        <w:t xml:space="preserve"> </w:t>
      </w:r>
      <w:r w:rsidRPr="00A97953">
        <w:t>and</w:t>
      </w:r>
      <w:r w:rsidRPr="00A97953">
        <w:rPr>
          <w:spacing w:val="-3"/>
        </w:rPr>
        <w:t xml:space="preserve"> </w:t>
      </w:r>
      <w:r w:rsidRPr="00A97953">
        <w:t>accurate</w:t>
      </w:r>
      <w:r w:rsidRPr="00A97953">
        <w:rPr>
          <w:spacing w:val="-3"/>
        </w:rPr>
        <w:t xml:space="preserve"> </w:t>
      </w:r>
      <w:r w:rsidRPr="00A97953">
        <w:t>rainfall.</w:t>
      </w:r>
      <w:r w:rsidRPr="00A97953">
        <w:rPr>
          <w:spacing w:val="-3"/>
        </w:rPr>
        <w:t xml:space="preserve"> </w:t>
      </w:r>
    </w:p>
    <w:p w14:paraId="6FB5FE76" w14:textId="77777777" w:rsidR="000B0703" w:rsidRDefault="000B0703" w:rsidP="000B0703">
      <w:pPr>
        <w:pStyle w:val="BodyText"/>
        <w:spacing w:before="30"/>
      </w:pPr>
    </w:p>
    <w:p w14:paraId="04AAE48E" w14:textId="5E074A39" w:rsidR="00095EDB" w:rsidRDefault="00095EDB" w:rsidP="00095EDB">
      <w:pPr>
        <w:pStyle w:val="BodyText"/>
        <w:spacing w:before="66" w:line="288" w:lineRule="auto"/>
        <w:ind w:left="940" w:right="1093"/>
        <w:jc w:val="both"/>
      </w:pPr>
      <w:r>
        <w:t>There are still certain research limitations even though the suggested methodology produced results that were satisfactory. On large datasets, accuracy evaluation might not yield results that are satisfactory. Additionally, the mean error in XGB is higher than in DT, which is not what is wanted</w:t>
      </w:r>
      <w:r>
        <w:t xml:space="preserve"> result .</w:t>
      </w:r>
    </w:p>
    <w:p w14:paraId="2CA8C71A" w14:textId="0E412DAC" w:rsidR="000B0703" w:rsidRDefault="00095EDB" w:rsidP="00095EDB">
      <w:pPr>
        <w:pStyle w:val="BodyText"/>
        <w:spacing w:before="66" w:line="288" w:lineRule="auto"/>
        <w:ind w:left="940" w:right="1093"/>
        <w:jc w:val="both"/>
      </w:pPr>
      <w:r>
        <w:t xml:space="preserve"> </w:t>
      </w:r>
      <w:r w:rsidRPr="00095EDB">
        <w:t>Reducing the average error significantly enhances the present study. One approach to lower mean error and raise accuracy is to optimise the algorithms using algorithmic techniques. Using feature selection algorithms before dataset classification is an additional way to improve classifier accuracy and yield better outcomes.</w:t>
      </w:r>
    </w:p>
    <w:p w14:paraId="61EAEB6A" w14:textId="77777777" w:rsidR="000B0703" w:rsidRDefault="000B0703" w:rsidP="000B0703">
      <w:pPr>
        <w:pStyle w:val="BodyText"/>
        <w:spacing w:before="48"/>
      </w:pPr>
    </w:p>
    <w:p w14:paraId="0C56197A" w14:textId="77777777" w:rsidR="000B0703" w:rsidRDefault="000B0703" w:rsidP="000B0703">
      <w:pPr>
        <w:pStyle w:val="Heading1"/>
      </w:pPr>
      <w:r>
        <w:rPr>
          <w:spacing w:val="-2"/>
        </w:rPr>
        <w:t>CONCLUSION</w:t>
      </w:r>
    </w:p>
    <w:p w14:paraId="7727637C" w14:textId="194D579F" w:rsidR="000B0703" w:rsidRDefault="000B0703" w:rsidP="00095EDB">
      <w:pPr>
        <w:pStyle w:val="BodyText"/>
        <w:spacing w:before="54" w:line="288" w:lineRule="auto"/>
        <w:ind w:left="940" w:right="1092"/>
        <w:jc w:val="both"/>
      </w:pPr>
      <w:r>
        <w:t xml:space="preserve">            </w:t>
      </w:r>
      <w:r w:rsidR="00095EDB" w:rsidRPr="00095EDB">
        <w:t>A machine learning classifier called XG Boost makes use of decision trees to increase accuracy. The study demonstrates that, in comparison to DT, the XG Boost (XGB) algorithm appears to have a higher accuracy rate for rainfall prediction. It is discovered that when it comes to effective rainfall prediction, XGB outperforms DT by a significant margin. As a result, the study came to the conclusion that the XG Boost (XGB) algorithm yields higher accuracy (97%) than the D</w:t>
      </w:r>
      <w:r w:rsidR="00095EDB">
        <w:t>ecision Tree</w:t>
      </w:r>
      <w:r w:rsidR="00095EDB" w:rsidRPr="00095EDB">
        <w:t xml:space="preserve"> (DT) algorithm (87.00%).</w:t>
      </w:r>
    </w:p>
    <w:p w14:paraId="3D207745" w14:textId="77777777" w:rsidR="000B0703" w:rsidRDefault="000B0703" w:rsidP="000B0703">
      <w:pPr>
        <w:pStyle w:val="Heading1"/>
      </w:pPr>
      <w:r>
        <w:rPr>
          <w:spacing w:val="-2"/>
        </w:rPr>
        <w:t>DECLARATIONS</w:t>
      </w:r>
    </w:p>
    <w:p w14:paraId="218C6936" w14:textId="77777777" w:rsidR="000B0703" w:rsidRDefault="000B0703" w:rsidP="000B0703">
      <w:pPr>
        <w:pStyle w:val="BodyText"/>
        <w:spacing w:before="108"/>
        <w:rPr>
          <w:b/>
        </w:rPr>
      </w:pPr>
    </w:p>
    <w:p w14:paraId="22ACF99C" w14:textId="77777777" w:rsidR="000B0703" w:rsidRDefault="000B0703" w:rsidP="000B0703">
      <w:pPr>
        <w:pStyle w:val="Heading2"/>
        <w:jc w:val="both"/>
      </w:pPr>
      <w:r>
        <w:t xml:space="preserve">Conflicts of </w:t>
      </w:r>
      <w:r>
        <w:rPr>
          <w:spacing w:val="-2"/>
        </w:rPr>
        <w:t>Interests</w:t>
      </w:r>
    </w:p>
    <w:p w14:paraId="60F0A9F7" w14:textId="39FE16E1" w:rsidR="000B0703" w:rsidRDefault="000B0703" w:rsidP="000B0703">
      <w:pPr>
        <w:pStyle w:val="BodyText"/>
        <w:spacing w:before="54"/>
        <w:ind w:left="940"/>
        <w:jc w:val="both"/>
      </w:pPr>
      <w:r>
        <w:t xml:space="preserve">No conflicts of interest </w:t>
      </w:r>
      <w:r w:rsidR="00095EDB">
        <w:t xml:space="preserve">present </w:t>
      </w:r>
      <w:r>
        <w:t xml:space="preserve">in this </w:t>
      </w:r>
      <w:r>
        <w:rPr>
          <w:spacing w:val="-2"/>
        </w:rPr>
        <w:t>manuscript.</w:t>
      </w:r>
    </w:p>
    <w:p w14:paraId="0BB54FD6" w14:textId="77777777" w:rsidR="000B0703" w:rsidRDefault="000B0703" w:rsidP="000B0703">
      <w:pPr>
        <w:pStyle w:val="BodyText"/>
        <w:spacing w:before="108"/>
      </w:pPr>
    </w:p>
    <w:p w14:paraId="45C475D2" w14:textId="77777777" w:rsidR="000B0703" w:rsidRDefault="000B0703" w:rsidP="000B0703">
      <w:pPr>
        <w:pStyle w:val="Heading2"/>
        <w:jc w:val="both"/>
      </w:pPr>
      <w:r>
        <w:t xml:space="preserve">Author </w:t>
      </w:r>
      <w:r>
        <w:rPr>
          <w:spacing w:val="-2"/>
        </w:rPr>
        <w:t>Contributions</w:t>
      </w:r>
    </w:p>
    <w:p w14:paraId="1CE8D228" w14:textId="77777777" w:rsidR="000B0703" w:rsidRPr="00F5781F" w:rsidRDefault="000B0703" w:rsidP="000B0703">
      <w:pPr>
        <w:pStyle w:val="BodyText"/>
        <w:spacing w:before="50"/>
        <w:ind w:left="940"/>
      </w:pPr>
      <w:r w:rsidRPr="00F5781F">
        <w:t>Author Towhid played a key role in collecting and analysing data as well as writing the           manuscript. Additionally, S.Towhid contributed significantly to conceptualization, data validation       and providing critical feedback during manuscript reviews.</w:t>
      </w:r>
    </w:p>
    <w:p w14:paraId="2AD30C58" w14:textId="77777777" w:rsidR="000B0703" w:rsidRDefault="000B0703" w:rsidP="000B0703">
      <w:pPr>
        <w:pStyle w:val="Heading2"/>
        <w:spacing w:before="1"/>
      </w:pPr>
      <w:r>
        <w:rPr>
          <w:spacing w:val="-2"/>
        </w:rPr>
        <w:t>Acknowledgements</w:t>
      </w:r>
    </w:p>
    <w:p w14:paraId="7D8D4E34" w14:textId="77777777" w:rsidR="000B0703" w:rsidRDefault="000B0703" w:rsidP="000B0703">
      <w:pPr>
        <w:pStyle w:val="BodyText"/>
        <w:spacing w:before="54" w:line="288" w:lineRule="auto"/>
        <w:ind w:left="940" w:right="1102"/>
        <w:jc w:val="both"/>
      </w:pPr>
      <w:r>
        <w:t>The authors would like to thank the management, Saveetha School of Engineering,</w:t>
      </w:r>
      <w:r>
        <w:rPr>
          <w:spacing w:val="-3"/>
        </w:rPr>
        <w:t xml:space="preserve"> </w:t>
      </w:r>
      <w:r>
        <w:t>Saveetha Institute of Medical and Technical Sciences (formerly known as Saveetha University) for providing the infrastructure needed to successfully complete this project.</w:t>
      </w:r>
    </w:p>
    <w:p w14:paraId="30FE109C" w14:textId="77777777" w:rsidR="000B0703" w:rsidRDefault="000B0703" w:rsidP="000B0703">
      <w:pPr>
        <w:pStyle w:val="BodyText"/>
        <w:spacing w:before="50"/>
      </w:pPr>
    </w:p>
    <w:p w14:paraId="1DD003EB" w14:textId="77777777" w:rsidR="000B0703" w:rsidRDefault="000B0703" w:rsidP="000B0703">
      <w:pPr>
        <w:pStyle w:val="BodyText"/>
        <w:spacing w:line="288" w:lineRule="auto"/>
        <w:ind w:left="940" w:right="744"/>
      </w:pPr>
      <w:r>
        <w:rPr>
          <w:b/>
        </w:rPr>
        <w:t>Funding:</w:t>
      </w:r>
      <w:r>
        <w:rPr>
          <w:b/>
          <w:spacing w:val="39"/>
        </w:rPr>
        <w:t xml:space="preserve"> </w:t>
      </w:r>
      <w:r>
        <w:t>We</w:t>
      </w:r>
      <w:r>
        <w:rPr>
          <w:spacing w:val="39"/>
        </w:rPr>
        <w:t xml:space="preserve"> </w:t>
      </w:r>
      <w:r>
        <w:t>extend</w:t>
      </w:r>
      <w:r>
        <w:rPr>
          <w:spacing w:val="39"/>
        </w:rPr>
        <w:t xml:space="preserve"> </w:t>
      </w:r>
      <w:r>
        <w:t>our</w:t>
      </w:r>
      <w:r>
        <w:rPr>
          <w:spacing w:val="39"/>
        </w:rPr>
        <w:t xml:space="preserve"> </w:t>
      </w:r>
      <w:r>
        <w:t>gratitude</w:t>
      </w:r>
      <w:r>
        <w:rPr>
          <w:spacing w:val="39"/>
        </w:rPr>
        <w:t xml:space="preserve"> </w:t>
      </w:r>
      <w:r>
        <w:t>to</w:t>
      </w:r>
      <w:r>
        <w:rPr>
          <w:spacing w:val="39"/>
        </w:rPr>
        <w:t xml:space="preserve"> </w:t>
      </w:r>
      <w:r>
        <w:t>the</w:t>
      </w:r>
      <w:r>
        <w:rPr>
          <w:spacing w:val="25"/>
        </w:rPr>
        <w:t xml:space="preserve"> </w:t>
      </w:r>
      <w:r>
        <w:t>following</w:t>
      </w:r>
      <w:r>
        <w:rPr>
          <w:spacing w:val="25"/>
        </w:rPr>
        <w:t xml:space="preserve"> </w:t>
      </w:r>
      <w:r>
        <w:t>organisations</w:t>
      </w:r>
      <w:r>
        <w:rPr>
          <w:spacing w:val="25"/>
        </w:rPr>
        <w:t xml:space="preserve"> </w:t>
      </w:r>
      <w:r>
        <w:t>for</w:t>
      </w:r>
      <w:r>
        <w:rPr>
          <w:spacing w:val="25"/>
        </w:rPr>
        <w:t xml:space="preserve"> </w:t>
      </w:r>
      <w:r>
        <w:t>the</w:t>
      </w:r>
      <w:r>
        <w:rPr>
          <w:spacing w:val="25"/>
        </w:rPr>
        <w:t xml:space="preserve"> </w:t>
      </w:r>
      <w:r>
        <w:t>financial</w:t>
      </w:r>
      <w:r>
        <w:rPr>
          <w:spacing w:val="25"/>
        </w:rPr>
        <w:t xml:space="preserve"> </w:t>
      </w:r>
      <w:r>
        <w:t>support they have provided which helped us to conduct and complete the research.</w:t>
      </w:r>
    </w:p>
    <w:p w14:paraId="503320A4" w14:textId="77777777" w:rsidR="000B0703" w:rsidRDefault="000B0703" w:rsidP="000B0703">
      <w:pPr>
        <w:pStyle w:val="ListParagraph"/>
        <w:numPr>
          <w:ilvl w:val="1"/>
          <w:numId w:val="1"/>
        </w:numPr>
        <w:tabs>
          <w:tab w:val="left" w:pos="1660"/>
        </w:tabs>
        <w:spacing w:before="0" w:line="274" w:lineRule="exact"/>
        <w:rPr>
          <w:sz w:val="24"/>
        </w:rPr>
      </w:pPr>
      <w:r>
        <w:rPr>
          <w:sz w:val="24"/>
        </w:rPr>
        <w:t xml:space="preserve">Saveetha </w:t>
      </w:r>
      <w:r>
        <w:rPr>
          <w:spacing w:val="-2"/>
          <w:sz w:val="24"/>
        </w:rPr>
        <w:t>University.</w:t>
      </w:r>
    </w:p>
    <w:p w14:paraId="54781E5A" w14:textId="77777777" w:rsidR="000B0703" w:rsidRDefault="000B0703" w:rsidP="000B0703">
      <w:pPr>
        <w:pStyle w:val="ListParagraph"/>
        <w:numPr>
          <w:ilvl w:val="1"/>
          <w:numId w:val="1"/>
        </w:numPr>
        <w:tabs>
          <w:tab w:val="left" w:pos="1660"/>
        </w:tabs>
        <w:spacing w:before="54"/>
        <w:rPr>
          <w:sz w:val="24"/>
        </w:rPr>
      </w:pPr>
      <w:r>
        <w:rPr>
          <w:sz w:val="24"/>
        </w:rPr>
        <w:t>Saveetha</w:t>
      </w:r>
      <w:r>
        <w:rPr>
          <w:spacing w:val="-3"/>
          <w:sz w:val="24"/>
        </w:rPr>
        <w:t xml:space="preserve"> </w:t>
      </w:r>
      <w:r>
        <w:rPr>
          <w:sz w:val="24"/>
        </w:rPr>
        <w:t>Institute</w:t>
      </w:r>
      <w:r>
        <w:rPr>
          <w:spacing w:val="-3"/>
          <w:sz w:val="24"/>
        </w:rPr>
        <w:t xml:space="preserve"> </w:t>
      </w:r>
      <w:r>
        <w:rPr>
          <w:sz w:val="24"/>
        </w:rPr>
        <w:t>of</w:t>
      </w:r>
      <w:r>
        <w:rPr>
          <w:spacing w:val="-3"/>
          <w:sz w:val="24"/>
        </w:rPr>
        <w:t xml:space="preserve"> </w:t>
      </w:r>
      <w:r>
        <w:rPr>
          <w:sz w:val="24"/>
        </w:rPr>
        <w:t>Medical</w:t>
      </w:r>
      <w:r>
        <w:rPr>
          <w:spacing w:val="-3"/>
          <w:sz w:val="24"/>
        </w:rPr>
        <w:t xml:space="preserve"> </w:t>
      </w:r>
      <w:r>
        <w:rPr>
          <w:sz w:val="24"/>
        </w:rPr>
        <w:t>And</w:t>
      </w:r>
      <w:r>
        <w:rPr>
          <w:spacing w:val="-3"/>
          <w:sz w:val="24"/>
        </w:rPr>
        <w:t xml:space="preserve"> </w:t>
      </w:r>
      <w:r>
        <w:rPr>
          <w:sz w:val="24"/>
        </w:rPr>
        <w:t>Technical</w:t>
      </w:r>
      <w:r>
        <w:rPr>
          <w:spacing w:val="-2"/>
          <w:sz w:val="24"/>
        </w:rPr>
        <w:t xml:space="preserve"> Sciences.</w:t>
      </w:r>
    </w:p>
    <w:p w14:paraId="1F313651" w14:textId="77777777" w:rsidR="000B0703" w:rsidRDefault="000B0703" w:rsidP="000B0703">
      <w:pPr>
        <w:pStyle w:val="ListParagraph"/>
        <w:numPr>
          <w:ilvl w:val="1"/>
          <w:numId w:val="1"/>
        </w:numPr>
        <w:tabs>
          <w:tab w:val="left" w:pos="1660"/>
        </w:tabs>
        <w:spacing w:before="54"/>
        <w:rPr>
          <w:sz w:val="24"/>
        </w:rPr>
      </w:pPr>
      <w:r>
        <w:rPr>
          <w:sz w:val="24"/>
        </w:rPr>
        <w:t xml:space="preserve">Saveetha School of </w:t>
      </w:r>
      <w:r>
        <w:rPr>
          <w:spacing w:val="-2"/>
          <w:sz w:val="24"/>
        </w:rPr>
        <w:t>Engineering.</w:t>
      </w:r>
    </w:p>
    <w:p w14:paraId="3DFD902D" w14:textId="77777777" w:rsidR="000B0703" w:rsidRDefault="000B0703" w:rsidP="000B0703">
      <w:pPr>
        <w:rPr>
          <w:sz w:val="24"/>
        </w:rPr>
        <w:sectPr w:rsidR="000B0703" w:rsidSect="001E7541">
          <w:pgSz w:w="11920" w:h="16840"/>
          <w:pgMar w:top="1380" w:right="320" w:bottom="1000" w:left="500" w:header="0" w:footer="803" w:gutter="0"/>
          <w:cols w:space="720"/>
        </w:sectPr>
      </w:pPr>
    </w:p>
    <w:p w14:paraId="4390E484" w14:textId="77777777" w:rsidR="000B0703" w:rsidRDefault="000B0703" w:rsidP="000B0703">
      <w:pPr>
        <w:pStyle w:val="BodyText"/>
        <w:spacing w:before="220"/>
      </w:pPr>
    </w:p>
    <w:p w14:paraId="289B7173" w14:textId="77777777" w:rsidR="000B0703" w:rsidRDefault="000B0703" w:rsidP="000B0703">
      <w:pPr>
        <w:pStyle w:val="Heading1"/>
      </w:pPr>
      <w:r>
        <w:rPr>
          <w:spacing w:val="-2"/>
        </w:rPr>
        <w:t>REFERENCES</w:t>
      </w:r>
    </w:p>
    <w:p w14:paraId="6E5C05EB" w14:textId="77777777" w:rsidR="000B0703" w:rsidRDefault="000B0703" w:rsidP="000B0703">
      <w:pPr>
        <w:pStyle w:val="BodyText"/>
        <w:spacing w:before="18"/>
        <w:rPr>
          <w:b/>
        </w:rPr>
      </w:pPr>
    </w:p>
    <w:p w14:paraId="7043F4E0" w14:textId="0162AEB6" w:rsidR="000B0703" w:rsidRDefault="000B0703" w:rsidP="00940302">
      <w:pPr>
        <w:pStyle w:val="BodyText"/>
        <w:spacing w:before="2" w:line="247" w:lineRule="auto"/>
        <w:ind w:left="1420" w:right="1093" w:hanging="480"/>
        <w:jc w:val="both"/>
      </w:pPr>
      <w:hyperlink r:id="rId19">
        <w:r>
          <w:t>Narejo, Sanam, Muhammad Moazzam Jawaid, Shahnawaz Talpur, Rizwan Baloch, and Eros</w:t>
        </w:r>
      </w:hyperlink>
    </w:p>
    <w:p w14:paraId="7A163AE5" w14:textId="77777777" w:rsidR="000B0703" w:rsidRDefault="000B0703" w:rsidP="000B0703">
      <w:pPr>
        <w:pStyle w:val="BodyText"/>
        <w:spacing w:before="3" w:line="247" w:lineRule="auto"/>
        <w:ind w:left="1420" w:right="1097" w:hanging="480"/>
        <w:jc w:val="both"/>
      </w:pPr>
      <w:hyperlink r:id="rId20">
        <w:r>
          <w:t>Yen, Meng-Hua, Ding-Wei Liu, Yi-Chia Hsin, Chu-En Lin, and Chii-Chang Chen. 2019.</w:t>
        </w:r>
      </w:hyperlink>
      <w:r>
        <w:t xml:space="preserve"> </w:t>
      </w:r>
      <w:hyperlink r:id="rId21">
        <w:r>
          <w:t>“Application</w:t>
        </w:r>
        <w:r>
          <w:rPr>
            <w:spacing w:val="30"/>
          </w:rPr>
          <w:t xml:space="preserve"> </w:t>
        </w:r>
        <w:r>
          <w:t>of</w:t>
        </w:r>
        <w:r>
          <w:rPr>
            <w:spacing w:val="30"/>
          </w:rPr>
          <w:t xml:space="preserve"> </w:t>
        </w:r>
        <w:r>
          <w:t>the</w:t>
        </w:r>
        <w:r>
          <w:rPr>
            <w:spacing w:val="30"/>
          </w:rPr>
          <w:t xml:space="preserve"> </w:t>
        </w:r>
        <w:r>
          <w:t>Deep</w:t>
        </w:r>
        <w:r>
          <w:rPr>
            <w:spacing w:val="30"/>
          </w:rPr>
          <w:t xml:space="preserve"> </w:t>
        </w:r>
        <w:r>
          <w:t>Learning</w:t>
        </w:r>
        <w:r>
          <w:rPr>
            <w:spacing w:val="30"/>
          </w:rPr>
          <w:t xml:space="preserve"> </w:t>
        </w:r>
        <w:r>
          <w:t>for</w:t>
        </w:r>
        <w:r>
          <w:rPr>
            <w:spacing w:val="30"/>
          </w:rPr>
          <w:t xml:space="preserve"> </w:t>
        </w:r>
        <w:r>
          <w:t>the</w:t>
        </w:r>
        <w:r>
          <w:rPr>
            <w:spacing w:val="30"/>
          </w:rPr>
          <w:t xml:space="preserve"> </w:t>
        </w:r>
        <w:r>
          <w:t>Prediction</w:t>
        </w:r>
        <w:r>
          <w:rPr>
            <w:spacing w:val="30"/>
          </w:rPr>
          <w:t xml:space="preserve"> </w:t>
        </w:r>
        <w:r>
          <w:t>of</w:t>
        </w:r>
        <w:r>
          <w:rPr>
            <w:spacing w:val="15"/>
          </w:rPr>
          <w:t xml:space="preserve"> </w:t>
        </w:r>
        <w:r>
          <w:t>Rainfall</w:t>
        </w:r>
        <w:r>
          <w:rPr>
            <w:spacing w:val="15"/>
          </w:rPr>
          <w:t xml:space="preserve"> </w:t>
        </w:r>
        <w:r>
          <w:t>in</w:t>
        </w:r>
        <w:r>
          <w:rPr>
            <w:spacing w:val="15"/>
          </w:rPr>
          <w:t xml:space="preserve"> </w:t>
        </w:r>
        <w:r>
          <w:t>Southern</w:t>
        </w:r>
        <w:r>
          <w:rPr>
            <w:spacing w:val="15"/>
          </w:rPr>
          <w:t xml:space="preserve"> </w:t>
        </w:r>
        <w:r>
          <w:rPr>
            <w:spacing w:val="-5"/>
          </w:rPr>
          <w:t>Taiwan.”</w:t>
        </w:r>
      </w:hyperlink>
    </w:p>
    <w:p w14:paraId="347A6132" w14:textId="4BBDA3DB" w:rsidR="000B0703" w:rsidRDefault="00940302" w:rsidP="000B0703">
      <w:pPr>
        <w:spacing w:before="3" w:line="247" w:lineRule="auto"/>
        <w:ind w:left="1420" w:right="1104" w:hanging="480"/>
        <w:jc w:val="both"/>
        <w:rPr>
          <w:sz w:val="24"/>
        </w:rPr>
      </w:pPr>
      <w:hyperlink r:id="rId22">
        <w:r>
          <w:t>Zhang, Pengcheng, Yangyang Jia, J. Gao, Wei Song, and H. Leung. 2020. “Short-Term</w:t>
        </w:r>
      </w:hyperlink>
      <w:r>
        <w:t xml:space="preserve"> </w:t>
      </w:r>
      <w:hyperlink r:id="rId23">
        <w:r>
          <w:rPr>
            <w:spacing w:val="-2"/>
          </w:rPr>
          <w:t>Rainfall</w:t>
        </w:r>
        <w:r>
          <w:tab/>
        </w:r>
        <w:r>
          <w:rPr>
            <w:spacing w:val="-2"/>
          </w:rPr>
          <w:t>Forecasting</w:t>
        </w:r>
        <w:r>
          <w:tab/>
        </w:r>
        <w:r>
          <w:rPr>
            <w:spacing w:val="-2"/>
          </w:rPr>
          <w:t>Using</w:t>
        </w:r>
        <w:r>
          <w:tab/>
        </w:r>
        <w:r>
          <w:rPr>
            <w:spacing w:val="-2"/>
          </w:rPr>
          <w:t>Multi-Layer</w:t>
        </w:r>
        <w:r>
          <w:tab/>
        </w:r>
        <w:r>
          <w:rPr>
            <w:spacing w:val="-2"/>
          </w:rPr>
          <w:t>Perceptron.”</w:t>
        </w:r>
      </w:hyperlink>
      <w:r>
        <w:rPr>
          <w:spacing w:val="-2"/>
        </w:rPr>
        <w:t xml:space="preserve"> </w:t>
      </w:r>
      <w:hyperlink r:id="rId24">
        <w:r>
          <w:rPr>
            <w:spacing w:val="-2"/>
          </w:rPr>
          <w:t>http://ieeexplore.ieee.org/stamp/stamp.jsp?tp=&amp;arnumber=8468083</w:t>
        </w:r>
      </w:hyperlink>
      <w:hyperlink r:id="rId25">
        <w:r>
          <w:rPr>
            <w:spacing w:val="-2"/>
          </w:rPr>
          <w:t>.</w:t>
        </w:r>
      </w:hyperlink>
      <w:hyperlink r:id="rId26">
        <w:r w:rsidR="000B0703">
          <w:rPr>
            <w:sz w:val="24"/>
          </w:rPr>
          <w:t xml:space="preserve">Alexandridis, Antonios K., and Achilleas D. Zapranis. 2014. </w:t>
        </w:r>
        <w:r w:rsidR="000B0703">
          <w:rPr>
            <w:i/>
            <w:sz w:val="24"/>
          </w:rPr>
          <w:t>Wavelet Neural Networks:</w:t>
        </w:r>
        <w:r w:rsidR="000B0703">
          <w:rPr>
            <w:i/>
            <w:spacing w:val="-6"/>
            <w:sz w:val="24"/>
          </w:rPr>
          <w:t xml:space="preserve"> </w:t>
        </w:r>
        <w:r w:rsidR="000B0703">
          <w:rPr>
            <w:i/>
            <w:sz w:val="24"/>
          </w:rPr>
          <w:t>With</w:t>
        </w:r>
      </w:hyperlink>
      <w:r w:rsidR="000B0703">
        <w:rPr>
          <w:i/>
          <w:sz w:val="24"/>
        </w:rPr>
        <w:t xml:space="preserve"> </w:t>
      </w:r>
      <w:hyperlink r:id="rId27">
        <w:r w:rsidR="000B0703">
          <w:rPr>
            <w:i/>
            <w:sz w:val="24"/>
          </w:rPr>
          <w:t>Applications in Financial Engineering, Chaos, and Classification</w:t>
        </w:r>
        <w:r w:rsidR="000B0703">
          <w:rPr>
            <w:sz w:val="24"/>
          </w:rPr>
          <w:t>. John Wiley &amp; Sons.</w:t>
        </w:r>
      </w:hyperlink>
    </w:p>
    <w:p w14:paraId="1C140F4A" w14:textId="77777777" w:rsidR="00940302" w:rsidRDefault="00940302" w:rsidP="00940302">
      <w:pPr>
        <w:pStyle w:val="BodyText"/>
        <w:spacing w:before="2" w:line="247" w:lineRule="auto"/>
        <w:ind w:left="1420" w:right="1093" w:hanging="480"/>
        <w:jc w:val="both"/>
      </w:pPr>
      <w:hyperlink r:id="rId28">
        <w:r>
          <w:t>Gian Alessandro Pasero. 2021. “Multi-Step Rainfall Forecasting Using Deep Learning</w:t>
        </w:r>
      </w:hyperlink>
      <w:r>
        <w:t xml:space="preserve"> </w:t>
      </w:r>
      <w:hyperlink r:id="rId29">
        <w:r>
          <w:t xml:space="preserve">Approach.” </w:t>
        </w:r>
        <w:r>
          <w:rPr>
            <w:i/>
          </w:rPr>
          <w:t xml:space="preserve">PeerJ Computer Science </w:t>
        </w:r>
        <w:r>
          <w:t>7. https://doi.org/</w:t>
        </w:r>
      </w:hyperlink>
      <w:hyperlink r:id="rId30">
        <w:r>
          <w:t>10.7717/peerj-cs.514</w:t>
        </w:r>
      </w:hyperlink>
      <w:hyperlink r:id="rId31">
        <w:r>
          <w:t>.</w:t>
        </w:r>
      </w:hyperlink>
    </w:p>
    <w:p w14:paraId="2978D870" w14:textId="0F30153B" w:rsidR="00940302" w:rsidRDefault="00940302" w:rsidP="00940302">
      <w:pPr>
        <w:tabs>
          <w:tab w:val="left" w:pos="3371"/>
          <w:tab w:val="left" w:pos="5281"/>
          <w:tab w:val="left" w:pos="7404"/>
          <w:tab w:val="left" w:pos="8780"/>
        </w:tabs>
        <w:spacing w:before="2" w:line="247" w:lineRule="auto"/>
        <w:ind w:left="1420" w:right="1095" w:hanging="480"/>
        <w:jc w:val="both"/>
        <w:rPr>
          <w:sz w:val="24"/>
        </w:rPr>
      </w:pPr>
      <w:hyperlink r:id="rId32">
        <w:r>
          <w:rPr>
            <w:sz w:val="24"/>
          </w:rPr>
          <w:t>Rudrappa, Gujanatti. 2021. “Machine Learning Models Applied for Rainfall Prediction.”</w:t>
        </w:r>
      </w:hyperlink>
      <w:r>
        <w:rPr>
          <w:sz w:val="24"/>
        </w:rPr>
        <w:t xml:space="preserve"> </w:t>
      </w:r>
      <w:hyperlink r:id="rId33">
        <w:r>
          <w:rPr>
            <w:i/>
            <w:spacing w:val="-2"/>
            <w:sz w:val="24"/>
          </w:rPr>
          <w:t>Revista</w:t>
        </w:r>
        <w:r>
          <w:rPr>
            <w:i/>
            <w:sz w:val="24"/>
          </w:rPr>
          <w:tab/>
        </w:r>
        <w:r>
          <w:rPr>
            <w:i/>
            <w:spacing w:val="-2"/>
            <w:sz w:val="24"/>
          </w:rPr>
          <w:t>Gestão</w:t>
        </w:r>
        <w:r>
          <w:rPr>
            <w:i/>
            <w:sz w:val="24"/>
          </w:rPr>
          <w:tab/>
        </w:r>
        <w:r>
          <w:rPr>
            <w:i/>
            <w:spacing w:val="-2"/>
            <w:sz w:val="24"/>
          </w:rPr>
          <w:t>Inovação</w:t>
        </w:r>
        <w:r>
          <w:rPr>
            <w:i/>
            <w:sz w:val="24"/>
          </w:rPr>
          <w:tab/>
        </w:r>
        <w:r>
          <w:rPr>
            <w:i/>
            <w:spacing w:val="-10"/>
            <w:sz w:val="24"/>
          </w:rPr>
          <w:t>E</w:t>
        </w:r>
        <w:r>
          <w:rPr>
            <w:i/>
            <w:sz w:val="24"/>
          </w:rPr>
          <w:tab/>
        </w:r>
        <w:r>
          <w:rPr>
            <w:i/>
            <w:spacing w:val="-2"/>
            <w:sz w:val="24"/>
          </w:rPr>
          <w:t>Tecnologias</w:t>
        </w:r>
        <w:r>
          <w:rPr>
            <w:spacing w:val="-2"/>
            <w:sz w:val="24"/>
          </w:rPr>
          <w:t>.</w:t>
        </w:r>
      </w:hyperlink>
      <w:r>
        <w:rPr>
          <w:spacing w:val="-2"/>
          <w:sz w:val="24"/>
        </w:rPr>
        <w:t xml:space="preserve"> </w:t>
      </w:r>
      <w:hyperlink r:id="rId34">
        <w:r>
          <w:rPr>
            <w:spacing w:val="-2"/>
            <w:sz w:val="24"/>
          </w:rPr>
          <w:t>https://doi.org/</w:t>
        </w:r>
      </w:hyperlink>
      <w:hyperlink r:id="rId35">
        <w:r>
          <w:rPr>
            <w:spacing w:val="-2"/>
            <w:sz w:val="24"/>
          </w:rPr>
          <w:t>10.47059/revistageintec.v11i3.1926</w:t>
        </w:r>
      </w:hyperlink>
      <w:hyperlink r:id="rId36">
        <w:r>
          <w:rPr>
            <w:spacing w:val="-2"/>
            <w:sz w:val="24"/>
          </w:rPr>
          <w:t>.</w:t>
        </w:r>
      </w:hyperlink>
    </w:p>
    <w:p w14:paraId="55EF7C5A" w14:textId="77777777" w:rsidR="000B0703" w:rsidRDefault="000B0703" w:rsidP="000B0703">
      <w:pPr>
        <w:spacing w:before="3" w:line="247" w:lineRule="auto"/>
        <w:ind w:left="940" w:right="1100"/>
        <w:jc w:val="both"/>
        <w:rPr>
          <w:sz w:val="24"/>
        </w:rPr>
      </w:pPr>
      <w:hyperlink r:id="rId37">
        <w:r>
          <w:rPr>
            <w:sz w:val="24"/>
          </w:rPr>
          <w:t xml:space="preserve">Dattalo, Patrick. 2013. </w:t>
        </w:r>
        <w:r>
          <w:rPr>
            <w:i/>
            <w:sz w:val="24"/>
          </w:rPr>
          <w:t>Analysis of Multiple Dependent Variables</w:t>
        </w:r>
        <w:r>
          <w:rPr>
            <w:sz w:val="24"/>
          </w:rPr>
          <w:t>. Oxford University Press.</w:t>
        </w:r>
      </w:hyperlink>
      <w:r>
        <w:rPr>
          <w:sz w:val="24"/>
        </w:rPr>
        <w:t xml:space="preserve"> </w:t>
      </w:r>
      <w:hyperlink r:id="rId38">
        <w:r>
          <w:rPr>
            <w:sz w:val="24"/>
          </w:rPr>
          <w:t>Ingsrisawang,</w:t>
        </w:r>
        <w:r>
          <w:rPr>
            <w:spacing w:val="75"/>
            <w:w w:val="150"/>
            <w:sz w:val="24"/>
          </w:rPr>
          <w:t xml:space="preserve">  </w:t>
        </w:r>
        <w:r>
          <w:rPr>
            <w:sz w:val="24"/>
          </w:rPr>
          <w:t>L.,</w:t>
        </w:r>
        <w:r>
          <w:rPr>
            <w:spacing w:val="75"/>
            <w:w w:val="150"/>
            <w:sz w:val="24"/>
          </w:rPr>
          <w:t xml:space="preserve">  </w:t>
        </w:r>
        <w:r>
          <w:rPr>
            <w:sz w:val="24"/>
          </w:rPr>
          <w:t>S.</w:t>
        </w:r>
        <w:r>
          <w:rPr>
            <w:spacing w:val="75"/>
            <w:w w:val="150"/>
            <w:sz w:val="24"/>
          </w:rPr>
          <w:t xml:space="preserve">  </w:t>
        </w:r>
        <w:r>
          <w:rPr>
            <w:sz w:val="24"/>
          </w:rPr>
          <w:t>Ingsriswang,</w:t>
        </w:r>
        <w:r>
          <w:rPr>
            <w:spacing w:val="67"/>
            <w:w w:val="150"/>
            <w:sz w:val="24"/>
          </w:rPr>
          <w:t xml:space="preserve">  </w:t>
        </w:r>
        <w:r>
          <w:rPr>
            <w:sz w:val="24"/>
          </w:rPr>
          <w:t>S.</w:t>
        </w:r>
        <w:r>
          <w:rPr>
            <w:spacing w:val="68"/>
            <w:w w:val="150"/>
            <w:sz w:val="24"/>
          </w:rPr>
          <w:t xml:space="preserve">  </w:t>
        </w:r>
        <w:r>
          <w:rPr>
            <w:sz w:val="24"/>
          </w:rPr>
          <w:t>Somchit,</w:t>
        </w:r>
        <w:r>
          <w:rPr>
            <w:spacing w:val="67"/>
            <w:w w:val="150"/>
            <w:sz w:val="24"/>
          </w:rPr>
          <w:t xml:space="preserve">  </w:t>
        </w:r>
        <w:r>
          <w:rPr>
            <w:sz w:val="24"/>
          </w:rPr>
          <w:t>Prasert</w:t>
        </w:r>
        <w:r>
          <w:rPr>
            <w:spacing w:val="68"/>
            <w:w w:val="150"/>
            <w:sz w:val="24"/>
          </w:rPr>
          <w:t xml:space="preserve">  </w:t>
        </w:r>
        <w:r>
          <w:rPr>
            <w:sz w:val="24"/>
          </w:rPr>
          <w:t>Aungsuratana,</w:t>
        </w:r>
        <w:r>
          <w:rPr>
            <w:spacing w:val="67"/>
            <w:w w:val="150"/>
            <w:sz w:val="24"/>
          </w:rPr>
          <w:t xml:space="preserve">  </w:t>
        </w:r>
        <w:r>
          <w:rPr>
            <w:spacing w:val="-5"/>
            <w:sz w:val="24"/>
          </w:rPr>
          <w:t>and</w:t>
        </w:r>
      </w:hyperlink>
    </w:p>
    <w:p w14:paraId="5F826395" w14:textId="77777777" w:rsidR="000B0703" w:rsidRDefault="000B0703" w:rsidP="000B0703">
      <w:pPr>
        <w:pStyle w:val="BodyText"/>
        <w:spacing w:before="1" w:line="247" w:lineRule="auto"/>
        <w:ind w:left="1420" w:right="1098"/>
        <w:jc w:val="both"/>
      </w:pPr>
      <w:hyperlink r:id="rId39">
        <w:r>
          <w:t>WarawutKhantiyanan. 2008. “Machine Learning Techniques for Short-Term Rain</w:t>
        </w:r>
      </w:hyperlink>
      <w:r>
        <w:t xml:space="preserve"> </w:t>
      </w:r>
      <w:hyperlink r:id="rId40">
        <w:r>
          <w:t>Forecasting System in the Northeastern Part of Thailand.”</w:t>
        </w:r>
      </w:hyperlink>
      <w:r>
        <w:t xml:space="preserve"> </w:t>
      </w:r>
      <w:hyperlink r:id="rId41">
        <w:r>
          <w:rPr>
            <w:spacing w:val="-2"/>
          </w:rPr>
          <w:t>https://www.semanticscholar.org/paper/Machine-Learning-Techniques-for-Short-Term-R</w:t>
        </w:r>
      </w:hyperlink>
      <w:r>
        <w:rPr>
          <w:spacing w:val="-2"/>
        </w:rPr>
        <w:t xml:space="preserve"> </w:t>
      </w:r>
      <w:hyperlink r:id="rId42">
        <w:r>
          <w:rPr>
            <w:spacing w:val="-2"/>
          </w:rPr>
          <w:t>ain-in-Ingsrisawang-Ingsriswang/559d0ebab46656f64c6eb5e347de891be2170b1d</w:t>
        </w:r>
      </w:hyperlink>
      <w:hyperlink r:id="rId43">
        <w:r>
          <w:rPr>
            <w:spacing w:val="-2"/>
          </w:rPr>
          <w:t>.</w:t>
        </w:r>
      </w:hyperlink>
    </w:p>
    <w:p w14:paraId="7D1E4DB3" w14:textId="559DD9FE" w:rsidR="00940302" w:rsidRDefault="000B0703" w:rsidP="00940302">
      <w:pPr>
        <w:pStyle w:val="BodyText"/>
        <w:spacing w:before="3" w:line="247" w:lineRule="auto"/>
        <w:ind w:left="1420" w:right="1106" w:hanging="480"/>
        <w:jc w:val="both"/>
        <w:rPr>
          <w:spacing w:val="-2"/>
        </w:rPr>
      </w:pPr>
      <w:hyperlink r:id="rId44">
        <w:r>
          <w:t>kerneler. 2019. “Starter: weatherAUS 536c1115-4.” Kaggle. November 29, 2019.</w:t>
        </w:r>
      </w:hyperlink>
      <w:r>
        <w:t xml:space="preserve"> </w:t>
      </w:r>
      <w:hyperlink r:id="rId45">
        <w:r>
          <w:rPr>
            <w:spacing w:val="-2"/>
          </w:rPr>
          <w:t>https://kaggle.com/kerneler/starter-weatheraus-536c1115-4</w:t>
        </w:r>
      </w:hyperlink>
      <w:hyperlink r:id="rId46">
        <w:r>
          <w:rPr>
            <w:spacing w:val="-2"/>
          </w:rPr>
          <w:t>.</w:t>
        </w:r>
      </w:hyperlink>
    </w:p>
    <w:p w14:paraId="0E97BFA5" w14:textId="77777777" w:rsidR="00940302" w:rsidRPr="00940302" w:rsidRDefault="00940302" w:rsidP="00940302">
      <w:pPr>
        <w:spacing w:before="66"/>
        <w:ind w:left="1420"/>
        <w:jc w:val="both"/>
        <w:rPr>
          <w:sz w:val="24"/>
        </w:rPr>
      </w:pPr>
      <w:hyperlink r:id="rId47">
        <w:r>
          <w:rPr>
            <w:i/>
            <w:sz w:val="24"/>
          </w:rPr>
          <w:t xml:space="preserve">Scientific Reports </w:t>
        </w:r>
        <w:r>
          <w:rPr>
            <w:sz w:val="24"/>
          </w:rPr>
          <w:t xml:space="preserve">9 (1): </w:t>
        </w:r>
        <w:r>
          <w:rPr>
            <w:spacing w:val="-4"/>
            <w:sz w:val="24"/>
          </w:rPr>
          <w:t>1–9.</w:t>
        </w:r>
      </w:hyperlink>
    </w:p>
    <w:p w14:paraId="6E9FDAE8" w14:textId="77777777" w:rsidR="00940302" w:rsidRDefault="00940302" w:rsidP="00940302">
      <w:pPr>
        <w:spacing w:line="247" w:lineRule="auto"/>
        <w:jc w:val="both"/>
      </w:pPr>
    </w:p>
    <w:p w14:paraId="059DD871" w14:textId="77777777" w:rsidR="00940302" w:rsidRDefault="00940302" w:rsidP="00940302">
      <w:pPr>
        <w:pStyle w:val="BodyText"/>
        <w:spacing w:before="2" w:line="247" w:lineRule="auto"/>
        <w:ind w:left="1420" w:right="1095" w:hanging="480"/>
        <w:jc w:val="both"/>
      </w:pPr>
      <w:hyperlink r:id="rId48">
        <w:r>
          <w:t>Dash, Yajnaseni, Saroj K. Mishra, and Bijaya K.</w:t>
        </w:r>
        <w:r>
          <w:rPr>
            <w:spacing w:val="-5"/>
          </w:rPr>
          <w:t xml:space="preserve"> </w:t>
        </w:r>
        <w:r>
          <w:t>Panigrahi.</w:t>
        </w:r>
        <w:r>
          <w:rPr>
            <w:spacing w:val="-5"/>
          </w:rPr>
          <w:t xml:space="preserve"> </w:t>
        </w:r>
        <w:r>
          <w:t>2019.</w:t>
        </w:r>
        <w:r>
          <w:rPr>
            <w:spacing w:val="-5"/>
          </w:rPr>
          <w:t xml:space="preserve"> </w:t>
        </w:r>
        <w:r>
          <w:t>“Predictability</w:t>
        </w:r>
        <w:r>
          <w:rPr>
            <w:spacing w:val="-5"/>
          </w:rPr>
          <w:t xml:space="preserve"> </w:t>
        </w:r>
        <w:r>
          <w:t>Assessment</w:t>
        </w:r>
      </w:hyperlink>
      <w:r>
        <w:t xml:space="preserve"> </w:t>
      </w:r>
      <w:hyperlink r:id="rId49">
        <w:r>
          <w:t>of Northeast Monsoon Rainfall in India Using Sea Surface Temperature Anomaly</w:t>
        </w:r>
      </w:hyperlink>
      <w:r>
        <w:t xml:space="preserve"> </w:t>
      </w:r>
      <w:hyperlink r:id="rId50">
        <w:r>
          <w:t xml:space="preserve">through Statistical and Machine Learning Techniques.” </w:t>
        </w:r>
        <w:r>
          <w:rPr>
            <w:i/>
          </w:rPr>
          <w:t>Environmetrics</w:t>
        </w:r>
        <w:r>
          <w:t>.</w:t>
        </w:r>
      </w:hyperlink>
      <w:r>
        <w:t xml:space="preserve"> </w:t>
      </w:r>
      <w:hyperlink r:id="rId51">
        <w:r>
          <w:rPr>
            <w:spacing w:val="-2"/>
          </w:rPr>
          <w:t>https://doi.org/</w:t>
        </w:r>
      </w:hyperlink>
      <w:hyperlink r:id="rId52">
        <w:r>
          <w:rPr>
            <w:spacing w:val="-2"/>
          </w:rPr>
          <w:t>10.1002/env.2533</w:t>
        </w:r>
      </w:hyperlink>
      <w:hyperlink r:id="rId53">
        <w:r>
          <w:rPr>
            <w:spacing w:val="-2"/>
          </w:rPr>
          <w:t>.</w:t>
        </w:r>
      </w:hyperlink>
    </w:p>
    <w:p w14:paraId="3BA274A8" w14:textId="77777777" w:rsidR="00940302" w:rsidRDefault="00940302" w:rsidP="00940302">
      <w:pPr>
        <w:pStyle w:val="BodyText"/>
        <w:spacing w:before="3" w:line="247" w:lineRule="auto"/>
        <w:ind w:left="1420" w:right="1106" w:hanging="480"/>
        <w:jc w:val="both"/>
        <w:rPr>
          <w:spacing w:val="-2"/>
        </w:rPr>
      </w:pPr>
    </w:p>
    <w:p w14:paraId="6CBA0BAC" w14:textId="77777777" w:rsidR="00940302" w:rsidRDefault="00940302" w:rsidP="00940302">
      <w:pPr>
        <w:pStyle w:val="BodyText"/>
        <w:spacing w:before="3" w:line="247" w:lineRule="auto"/>
        <w:ind w:left="1420" w:right="1106" w:hanging="480"/>
        <w:jc w:val="both"/>
        <w:rPr>
          <w:spacing w:val="-2"/>
        </w:rPr>
      </w:pPr>
    </w:p>
    <w:p w14:paraId="223557C4" w14:textId="77777777" w:rsidR="00940302" w:rsidRDefault="00940302" w:rsidP="00940302">
      <w:pPr>
        <w:pStyle w:val="BodyText"/>
        <w:spacing w:before="3" w:line="247" w:lineRule="auto"/>
        <w:ind w:left="1420" w:right="1106" w:hanging="480"/>
        <w:jc w:val="both"/>
        <w:rPr>
          <w:spacing w:val="-2"/>
        </w:rPr>
      </w:pPr>
    </w:p>
    <w:p w14:paraId="5F03D4B3" w14:textId="77777777" w:rsidR="00940302" w:rsidRDefault="00940302" w:rsidP="00940302">
      <w:pPr>
        <w:pStyle w:val="BodyText"/>
        <w:spacing w:before="3" w:line="247" w:lineRule="auto"/>
        <w:ind w:left="1420" w:right="1106" w:hanging="480"/>
        <w:jc w:val="both"/>
        <w:rPr>
          <w:spacing w:val="-2"/>
        </w:rPr>
      </w:pPr>
    </w:p>
    <w:p w14:paraId="77BBAE43" w14:textId="77777777" w:rsidR="00940302" w:rsidRDefault="00940302" w:rsidP="00940302">
      <w:pPr>
        <w:pStyle w:val="BodyText"/>
        <w:spacing w:before="3" w:line="247" w:lineRule="auto"/>
        <w:ind w:left="1420" w:right="1106" w:hanging="480"/>
        <w:jc w:val="both"/>
        <w:rPr>
          <w:spacing w:val="-2"/>
        </w:rPr>
      </w:pPr>
    </w:p>
    <w:p w14:paraId="41D965BA" w14:textId="77777777" w:rsidR="00940302" w:rsidRDefault="00940302" w:rsidP="00940302">
      <w:pPr>
        <w:pStyle w:val="BodyText"/>
        <w:spacing w:before="3" w:line="247" w:lineRule="auto"/>
        <w:ind w:left="1420" w:right="1106" w:hanging="480"/>
        <w:jc w:val="both"/>
        <w:rPr>
          <w:spacing w:val="-2"/>
        </w:rPr>
      </w:pPr>
    </w:p>
    <w:p w14:paraId="1123A0E4" w14:textId="77777777" w:rsidR="00940302" w:rsidRDefault="00940302" w:rsidP="00940302">
      <w:pPr>
        <w:pStyle w:val="BodyText"/>
        <w:spacing w:before="3" w:line="247" w:lineRule="auto"/>
        <w:ind w:left="1420" w:right="1106" w:hanging="480"/>
        <w:jc w:val="both"/>
        <w:rPr>
          <w:spacing w:val="-2"/>
        </w:rPr>
      </w:pPr>
    </w:p>
    <w:p w14:paraId="1322FCE4" w14:textId="77777777" w:rsidR="00940302" w:rsidRDefault="00940302" w:rsidP="00940302">
      <w:pPr>
        <w:pStyle w:val="BodyText"/>
        <w:spacing w:before="3" w:line="247" w:lineRule="auto"/>
        <w:ind w:left="1420" w:right="1106" w:hanging="480"/>
        <w:jc w:val="both"/>
        <w:rPr>
          <w:spacing w:val="-2"/>
        </w:rPr>
      </w:pPr>
    </w:p>
    <w:p w14:paraId="4D271490" w14:textId="77777777" w:rsidR="00940302" w:rsidRDefault="00940302" w:rsidP="00940302">
      <w:pPr>
        <w:pStyle w:val="BodyText"/>
        <w:spacing w:before="3" w:line="247" w:lineRule="auto"/>
        <w:ind w:left="1420" w:right="1106" w:hanging="480"/>
        <w:jc w:val="both"/>
        <w:rPr>
          <w:spacing w:val="-2"/>
        </w:rPr>
      </w:pPr>
    </w:p>
    <w:p w14:paraId="6ADA252B" w14:textId="77777777" w:rsidR="00940302" w:rsidRDefault="00940302" w:rsidP="00940302">
      <w:pPr>
        <w:pStyle w:val="BodyText"/>
        <w:spacing w:before="3" w:line="247" w:lineRule="auto"/>
        <w:ind w:left="1420" w:right="1106" w:hanging="480"/>
        <w:jc w:val="both"/>
        <w:rPr>
          <w:spacing w:val="-2"/>
        </w:rPr>
      </w:pPr>
    </w:p>
    <w:p w14:paraId="5E0E3344" w14:textId="77777777" w:rsidR="00940302" w:rsidRDefault="00940302" w:rsidP="00940302">
      <w:pPr>
        <w:pStyle w:val="BodyText"/>
        <w:spacing w:before="3" w:line="247" w:lineRule="auto"/>
        <w:ind w:left="1420" w:right="1106" w:hanging="480"/>
        <w:jc w:val="both"/>
        <w:rPr>
          <w:spacing w:val="-2"/>
        </w:rPr>
      </w:pPr>
    </w:p>
    <w:p w14:paraId="4072EB8A" w14:textId="77777777" w:rsidR="00940302" w:rsidRDefault="00940302" w:rsidP="00940302">
      <w:pPr>
        <w:pStyle w:val="BodyText"/>
        <w:spacing w:before="3" w:line="247" w:lineRule="auto"/>
        <w:ind w:left="1420" w:right="1106" w:hanging="480"/>
        <w:jc w:val="both"/>
        <w:rPr>
          <w:spacing w:val="-2"/>
        </w:rPr>
      </w:pPr>
    </w:p>
    <w:p w14:paraId="35212747" w14:textId="77777777" w:rsidR="00940302" w:rsidRDefault="00940302" w:rsidP="00940302">
      <w:pPr>
        <w:pStyle w:val="BodyText"/>
        <w:spacing w:before="3" w:line="247" w:lineRule="auto"/>
        <w:ind w:left="1420" w:right="1106" w:hanging="480"/>
        <w:jc w:val="both"/>
        <w:rPr>
          <w:spacing w:val="-2"/>
        </w:rPr>
      </w:pPr>
    </w:p>
    <w:p w14:paraId="3A4D322B" w14:textId="77777777" w:rsidR="00940302" w:rsidRDefault="00940302" w:rsidP="00940302">
      <w:pPr>
        <w:pStyle w:val="BodyText"/>
        <w:spacing w:before="3" w:line="247" w:lineRule="auto"/>
        <w:ind w:left="1420" w:right="1106" w:hanging="480"/>
        <w:jc w:val="both"/>
        <w:rPr>
          <w:spacing w:val="-2"/>
        </w:rPr>
      </w:pPr>
    </w:p>
    <w:p w14:paraId="6127DD45" w14:textId="77777777" w:rsidR="00940302" w:rsidRDefault="00940302" w:rsidP="00940302">
      <w:pPr>
        <w:pStyle w:val="BodyText"/>
        <w:spacing w:before="3" w:line="247" w:lineRule="auto"/>
        <w:ind w:left="1420" w:right="1106" w:hanging="480"/>
        <w:jc w:val="both"/>
        <w:rPr>
          <w:spacing w:val="-2"/>
        </w:rPr>
      </w:pPr>
    </w:p>
    <w:p w14:paraId="7FBE0D98" w14:textId="77777777" w:rsidR="00940302" w:rsidRDefault="00940302" w:rsidP="00940302">
      <w:pPr>
        <w:pStyle w:val="BodyText"/>
        <w:spacing w:before="3" w:line="247" w:lineRule="auto"/>
        <w:ind w:left="1420" w:right="1106" w:hanging="480"/>
        <w:jc w:val="both"/>
        <w:rPr>
          <w:spacing w:val="-2"/>
        </w:rPr>
      </w:pPr>
    </w:p>
    <w:p w14:paraId="1B7A1616" w14:textId="77777777" w:rsidR="00940302" w:rsidRDefault="00940302" w:rsidP="00940302">
      <w:pPr>
        <w:pStyle w:val="BodyText"/>
        <w:spacing w:before="3" w:line="247" w:lineRule="auto"/>
        <w:ind w:right="1106"/>
        <w:jc w:val="both"/>
        <w:rPr>
          <w:spacing w:val="-2"/>
        </w:rPr>
      </w:pPr>
    </w:p>
    <w:p w14:paraId="739C7650" w14:textId="77777777" w:rsidR="00940302" w:rsidRDefault="00940302" w:rsidP="00940302">
      <w:pPr>
        <w:pStyle w:val="BodyText"/>
        <w:spacing w:before="3" w:line="247" w:lineRule="auto"/>
        <w:ind w:right="1106"/>
        <w:jc w:val="both"/>
        <w:rPr>
          <w:spacing w:val="-2"/>
        </w:rPr>
      </w:pPr>
    </w:p>
    <w:p w14:paraId="5473BFC4" w14:textId="77777777" w:rsidR="00940302" w:rsidRDefault="00940302" w:rsidP="00940302">
      <w:pPr>
        <w:pStyle w:val="Heading1"/>
        <w:spacing w:before="66"/>
        <w:ind w:left="0" w:right="821"/>
        <w:jc w:val="center"/>
      </w:pPr>
      <w:r>
        <w:lastRenderedPageBreak/>
        <w:t>TABLES</w:t>
      </w:r>
      <w:r>
        <w:rPr>
          <w:spacing w:val="-9"/>
        </w:rPr>
        <w:t xml:space="preserve"> </w:t>
      </w:r>
      <w:r>
        <w:t>AND</w:t>
      </w:r>
      <w:r>
        <w:rPr>
          <w:spacing w:val="-9"/>
        </w:rPr>
        <w:t xml:space="preserve"> </w:t>
      </w:r>
      <w:r>
        <w:rPr>
          <w:spacing w:val="-2"/>
        </w:rPr>
        <w:t>FIGURES</w:t>
      </w:r>
    </w:p>
    <w:p w14:paraId="7790A0D6" w14:textId="68A14C7E" w:rsidR="00940302" w:rsidRDefault="00940302" w:rsidP="00940302">
      <w:pPr>
        <w:pStyle w:val="BodyText"/>
        <w:spacing w:before="54" w:line="288" w:lineRule="auto"/>
        <w:ind w:left="940" w:right="744"/>
      </w:pPr>
      <w:r>
        <w:rPr>
          <w:b/>
        </w:rPr>
        <w:t>Table</w:t>
      </w:r>
      <w:r>
        <w:rPr>
          <w:b/>
          <w:spacing w:val="80"/>
        </w:rPr>
        <w:t xml:space="preserve"> </w:t>
      </w:r>
      <w:r>
        <w:rPr>
          <w:b/>
        </w:rPr>
        <w:t>1.</w:t>
      </w:r>
      <w:r>
        <w:rPr>
          <w:b/>
          <w:spacing w:val="80"/>
        </w:rPr>
        <w:t xml:space="preserve"> </w:t>
      </w:r>
      <w:r>
        <w:t>Accuracy</w:t>
      </w:r>
      <w:r>
        <w:rPr>
          <w:spacing w:val="80"/>
        </w:rPr>
        <w:t xml:space="preserve"> </w:t>
      </w:r>
      <w:r>
        <w:t>values</w:t>
      </w:r>
      <w:r>
        <w:rPr>
          <w:spacing w:val="80"/>
        </w:rPr>
        <w:t xml:space="preserve"> </w:t>
      </w:r>
      <w:r>
        <w:t>of</w:t>
      </w:r>
      <w:r>
        <w:rPr>
          <w:spacing w:val="80"/>
        </w:rPr>
        <w:t xml:space="preserve"> </w:t>
      </w:r>
      <w:r>
        <w:t>XG Boost</w:t>
      </w:r>
      <w:r>
        <w:rPr>
          <w:spacing w:val="80"/>
        </w:rPr>
        <w:t xml:space="preserve"> </w:t>
      </w:r>
      <w:r>
        <w:t>and</w:t>
      </w:r>
      <w:r>
        <w:rPr>
          <w:spacing w:val="80"/>
        </w:rPr>
        <w:t xml:space="preserve"> </w:t>
      </w:r>
      <w:r>
        <w:t>Decision Tree</w:t>
      </w:r>
      <w:r>
        <w:t xml:space="preserve"> algorithms obtained for each iteration while evaluating the dataset for various test sizes.</w:t>
      </w:r>
    </w:p>
    <w:p w14:paraId="02771B65" w14:textId="77777777" w:rsidR="00940302" w:rsidRDefault="00940302" w:rsidP="00940302">
      <w:pPr>
        <w:pStyle w:val="BodyText"/>
        <w:spacing w:before="151"/>
        <w:rPr>
          <w:sz w:val="20"/>
        </w:rPr>
      </w:pPr>
    </w:p>
    <w:tbl>
      <w:tblPr>
        <w:tblW w:w="0" w:type="auto"/>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20"/>
        <w:gridCol w:w="3040"/>
      </w:tblGrid>
      <w:tr w:rsidR="00940302" w14:paraId="7FCEE313" w14:textId="77777777" w:rsidTr="00DF2A42">
        <w:trPr>
          <w:trHeight w:val="520"/>
        </w:trPr>
        <w:tc>
          <w:tcPr>
            <w:tcW w:w="3020" w:type="dxa"/>
          </w:tcPr>
          <w:p w14:paraId="2E62A9AA" w14:textId="77777777" w:rsidR="00940302" w:rsidRDefault="00940302" w:rsidP="00DF2A42">
            <w:pPr>
              <w:pStyle w:val="TableParagraph"/>
              <w:spacing w:before="106"/>
              <w:ind w:left="694"/>
              <w:rPr>
                <w:b/>
                <w:sz w:val="24"/>
              </w:rPr>
            </w:pPr>
            <w:r>
              <w:rPr>
                <w:b/>
                <w:sz w:val="24"/>
              </w:rPr>
              <w:t>GROUP</w:t>
            </w:r>
          </w:p>
        </w:tc>
        <w:tc>
          <w:tcPr>
            <w:tcW w:w="3040" w:type="dxa"/>
          </w:tcPr>
          <w:p w14:paraId="1A13AC8A" w14:textId="77777777" w:rsidR="00940302" w:rsidRDefault="00940302" w:rsidP="00DF2A42">
            <w:pPr>
              <w:pStyle w:val="TableParagraph"/>
              <w:spacing w:before="106"/>
              <w:ind w:left="824"/>
              <w:rPr>
                <w:b/>
                <w:sz w:val="24"/>
              </w:rPr>
            </w:pPr>
            <w:r>
              <w:rPr>
                <w:b/>
                <w:sz w:val="24"/>
              </w:rPr>
              <w:t>ACCURACY</w:t>
            </w:r>
          </w:p>
        </w:tc>
      </w:tr>
      <w:tr w:rsidR="00940302" w14:paraId="5AB32E51" w14:textId="77777777" w:rsidTr="00DF2A42">
        <w:trPr>
          <w:trHeight w:val="539"/>
        </w:trPr>
        <w:tc>
          <w:tcPr>
            <w:tcW w:w="3020" w:type="dxa"/>
          </w:tcPr>
          <w:p w14:paraId="3EEA51E7" w14:textId="77777777" w:rsidR="00940302" w:rsidRDefault="00940302" w:rsidP="00DF2A42">
            <w:pPr>
              <w:pStyle w:val="TableParagraph"/>
              <w:spacing w:before="121"/>
              <w:ind w:left="874"/>
              <w:rPr>
                <w:sz w:val="24"/>
              </w:rPr>
            </w:pPr>
            <w:r>
              <w:rPr>
                <w:sz w:val="24"/>
              </w:rPr>
              <w:t>XGB</w:t>
            </w:r>
          </w:p>
        </w:tc>
        <w:tc>
          <w:tcPr>
            <w:tcW w:w="3040" w:type="dxa"/>
          </w:tcPr>
          <w:p w14:paraId="3E54EA74" w14:textId="26A9FBC0" w:rsidR="00940302" w:rsidRDefault="00940302" w:rsidP="00DF2A42">
            <w:pPr>
              <w:pStyle w:val="TableParagraph"/>
              <w:spacing w:before="121"/>
              <w:ind w:right="268"/>
              <w:jc w:val="center"/>
              <w:rPr>
                <w:sz w:val="24"/>
              </w:rPr>
            </w:pPr>
            <w:r>
              <w:rPr>
                <w:sz w:val="24"/>
              </w:rPr>
              <w:t>97</w:t>
            </w:r>
          </w:p>
        </w:tc>
      </w:tr>
      <w:tr w:rsidR="00940302" w14:paraId="4CAD0F20" w14:textId="77777777" w:rsidTr="00DF2A42">
        <w:trPr>
          <w:trHeight w:val="540"/>
        </w:trPr>
        <w:tc>
          <w:tcPr>
            <w:tcW w:w="3020" w:type="dxa"/>
          </w:tcPr>
          <w:p w14:paraId="2704D2E3" w14:textId="77777777" w:rsidR="00940302" w:rsidRDefault="00940302" w:rsidP="00DF2A42">
            <w:pPr>
              <w:pStyle w:val="TableParagraph"/>
              <w:rPr>
                <w:sz w:val="24"/>
              </w:rPr>
            </w:pPr>
            <w:r>
              <w:rPr>
                <w:sz w:val="24"/>
              </w:rPr>
              <w:t xml:space="preserve">               XGB</w:t>
            </w:r>
          </w:p>
        </w:tc>
        <w:tc>
          <w:tcPr>
            <w:tcW w:w="3040" w:type="dxa"/>
          </w:tcPr>
          <w:p w14:paraId="7F1B12CC" w14:textId="1FE1166D" w:rsidR="00940302" w:rsidRDefault="00940302" w:rsidP="00DF2A42">
            <w:pPr>
              <w:pStyle w:val="TableParagraph"/>
              <w:ind w:right="268"/>
              <w:jc w:val="center"/>
              <w:rPr>
                <w:sz w:val="24"/>
              </w:rPr>
            </w:pPr>
            <w:r>
              <w:rPr>
                <w:sz w:val="24"/>
              </w:rPr>
              <w:t>92</w:t>
            </w:r>
          </w:p>
        </w:tc>
      </w:tr>
      <w:tr w:rsidR="00940302" w14:paraId="536C8F5E" w14:textId="77777777" w:rsidTr="00DF2A42">
        <w:trPr>
          <w:trHeight w:val="540"/>
        </w:trPr>
        <w:tc>
          <w:tcPr>
            <w:tcW w:w="3020" w:type="dxa"/>
          </w:tcPr>
          <w:p w14:paraId="262A1193" w14:textId="77777777" w:rsidR="00940302" w:rsidRDefault="00940302" w:rsidP="00DF2A42">
            <w:pPr>
              <w:pStyle w:val="TableParagraph"/>
              <w:spacing w:before="111"/>
              <w:ind w:left="874"/>
              <w:rPr>
                <w:sz w:val="24"/>
              </w:rPr>
            </w:pPr>
            <w:r>
              <w:rPr>
                <w:sz w:val="24"/>
              </w:rPr>
              <w:t>XGB</w:t>
            </w:r>
          </w:p>
        </w:tc>
        <w:tc>
          <w:tcPr>
            <w:tcW w:w="3040" w:type="dxa"/>
          </w:tcPr>
          <w:p w14:paraId="36F0EACD" w14:textId="640C8883" w:rsidR="00940302" w:rsidRDefault="00940302" w:rsidP="00DF2A42">
            <w:pPr>
              <w:pStyle w:val="TableParagraph"/>
              <w:spacing w:before="111"/>
              <w:ind w:right="268"/>
              <w:jc w:val="center"/>
              <w:rPr>
                <w:sz w:val="24"/>
              </w:rPr>
            </w:pPr>
            <w:r>
              <w:rPr>
                <w:sz w:val="24"/>
              </w:rPr>
              <w:t>96</w:t>
            </w:r>
          </w:p>
        </w:tc>
      </w:tr>
      <w:tr w:rsidR="00940302" w14:paraId="6F6DF3C7" w14:textId="77777777" w:rsidTr="00DF2A42">
        <w:trPr>
          <w:trHeight w:val="519"/>
        </w:trPr>
        <w:tc>
          <w:tcPr>
            <w:tcW w:w="3020" w:type="dxa"/>
          </w:tcPr>
          <w:p w14:paraId="06C4DB46" w14:textId="77777777" w:rsidR="00940302" w:rsidRDefault="00940302" w:rsidP="00DF2A42">
            <w:pPr>
              <w:pStyle w:val="TableParagraph"/>
              <w:spacing w:before="106"/>
              <w:ind w:left="874"/>
              <w:rPr>
                <w:sz w:val="24"/>
              </w:rPr>
            </w:pPr>
            <w:r>
              <w:rPr>
                <w:sz w:val="24"/>
              </w:rPr>
              <w:t>XGB</w:t>
            </w:r>
          </w:p>
        </w:tc>
        <w:tc>
          <w:tcPr>
            <w:tcW w:w="3040" w:type="dxa"/>
          </w:tcPr>
          <w:p w14:paraId="491CC2E7" w14:textId="4504DB25" w:rsidR="00940302" w:rsidRDefault="00940302" w:rsidP="00DF2A42">
            <w:pPr>
              <w:pStyle w:val="TableParagraph"/>
              <w:spacing w:before="106"/>
              <w:ind w:right="268"/>
              <w:jc w:val="center"/>
              <w:rPr>
                <w:sz w:val="24"/>
              </w:rPr>
            </w:pPr>
            <w:r>
              <w:rPr>
                <w:sz w:val="24"/>
              </w:rPr>
              <w:t>97</w:t>
            </w:r>
          </w:p>
        </w:tc>
      </w:tr>
      <w:tr w:rsidR="00940302" w14:paraId="1C27D9BD" w14:textId="77777777" w:rsidTr="00DF2A42">
        <w:trPr>
          <w:trHeight w:val="539"/>
        </w:trPr>
        <w:tc>
          <w:tcPr>
            <w:tcW w:w="3020" w:type="dxa"/>
          </w:tcPr>
          <w:p w14:paraId="682E0DA8" w14:textId="77777777" w:rsidR="00940302" w:rsidRDefault="00940302" w:rsidP="00DF2A42">
            <w:pPr>
              <w:pStyle w:val="TableParagraph"/>
              <w:spacing w:before="121"/>
              <w:ind w:left="874"/>
              <w:rPr>
                <w:sz w:val="24"/>
              </w:rPr>
            </w:pPr>
            <w:r>
              <w:rPr>
                <w:sz w:val="24"/>
              </w:rPr>
              <w:t>XGB</w:t>
            </w:r>
          </w:p>
        </w:tc>
        <w:tc>
          <w:tcPr>
            <w:tcW w:w="3040" w:type="dxa"/>
          </w:tcPr>
          <w:p w14:paraId="49CEC351" w14:textId="06ABBCF9" w:rsidR="00940302" w:rsidRDefault="00940302" w:rsidP="00DF2A42">
            <w:pPr>
              <w:pStyle w:val="TableParagraph"/>
              <w:spacing w:before="121"/>
              <w:ind w:right="268"/>
              <w:jc w:val="center"/>
              <w:rPr>
                <w:sz w:val="24"/>
              </w:rPr>
            </w:pPr>
            <w:r>
              <w:rPr>
                <w:sz w:val="24"/>
              </w:rPr>
              <w:t>92</w:t>
            </w:r>
          </w:p>
        </w:tc>
      </w:tr>
      <w:tr w:rsidR="00940302" w14:paraId="15985FBC" w14:textId="77777777" w:rsidTr="00DF2A42">
        <w:trPr>
          <w:trHeight w:val="540"/>
        </w:trPr>
        <w:tc>
          <w:tcPr>
            <w:tcW w:w="3020" w:type="dxa"/>
          </w:tcPr>
          <w:p w14:paraId="3FD8DCEF" w14:textId="77777777" w:rsidR="00940302" w:rsidRDefault="00940302" w:rsidP="00DF2A42">
            <w:pPr>
              <w:pStyle w:val="TableParagraph"/>
              <w:ind w:left="874"/>
              <w:rPr>
                <w:sz w:val="24"/>
              </w:rPr>
            </w:pPr>
            <w:r>
              <w:rPr>
                <w:sz w:val="24"/>
              </w:rPr>
              <w:t>XGB</w:t>
            </w:r>
          </w:p>
        </w:tc>
        <w:tc>
          <w:tcPr>
            <w:tcW w:w="3040" w:type="dxa"/>
          </w:tcPr>
          <w:p w14:paraId="7DA09C48" w14:textId="5C2649C6" w:rsidR="00940302" w:rsidRDefault="00940302" w:rsidP="00DF2A42">
            <w:pPr>
              <w:pStyle w:val="TableParagraph"/>
              <w:ind w:right="268"/>
              <w:jc w:val="center"/>
              <w:rPr>
                <w:sz w:val="24"/>
              </w:rPr>
            </w:pPr>
            <w:r>
              <w:rPr>
                <w:sz w:val="24"/>
              </w:rPr>
              <w:t>94</w:t>
            </w:r>
          </w:p>
        </w:tc>
      </w:tr>
      <w:tr w:rsidR="00940302" w14:paraId="46B3380D" w14:textId="77777777" w:rsidTr="00DF2A42">
        <w:trPr>
          <w:trHeight w:val="539"/>
        </w:trPr>
        <w:tc>
          <w:tcPr>
            <w:tcW w:w="3020" w:type="dxa"/>
          </w:tcPr>
          <w:p w14:paraId="119D603A" w14:textId="77777777" w:rsidR="00940302" w:rsidRDefault="00940302" w:rsidP="00DF2A42">
            <w:pPr>
              <w:pStyle w:val="TableParagraph"/>
              <w:spacing w:before="111"/>
              <w:ind w:left="874"/>
              <w:rPr>
                <w:sz w:val="24"/>
              </w:rPr>
            </w:pPr>
            <w:r>
              <w:rPr>
                <w:sz w:val="24"/>
              </w:rPr>
              <w:t>XGB</w:t>
            </w:r>
          </w:p>
        </w:tc>
        <w:tc>
          <w:tcPr>
            <w:tcW w:w="3040" w:type="dxa"/>
          </w:tcPr>
          <w:p w14:paraId="5D815BFF" w14:textId="432E777A" w:rsidR="00940302" w:rsidRDefault="00940302" w:rsidP="00DF2A42">
            <w:pPr>
              <w:pStyle w:val="TableParagraph"/>
              <w:spacing w:before="111"/>
              <w:ind w:right="268"/>
              <w:jc w:val="center"/>
              <w:rPr>
                <w:sz w:val="24"/>
              </w:rPr>
            </w:pPr>
            <w:r>
              <w:rPr>
                <w:sz w:val="24"/>
              </w:rPr>
              <w:t>91</w:t>
            </w:r>
          </w:p>
        </w:tc>
      </w:tr>
      <w:tr w:rsidR="00940302" w14:paraId="0B98EB7E" w14:textId="77777777" w:rsidTr="00DF2A42">
        <w:trPr>
          <w:trHeight w:val="520"/>
        </w:trPr>
        <w:tc>
          <w:tcPr>
            <w:tcW w:w="3020" w:type="dxa"/>
          </w:tcPr>
          <w:p w14:paraId="647A3292" w14:textId="77777777" w:rsidR="00940302" w:rsidRDefault="00940302" w:rsidP="00DF2A42">
            <w:pPr>
              <w:pStyle w:val="TableParagraph"/>
              <w:spacing w:before="106"/>
              <w:ind w:left="874"/>
              <w:rPr>
                <w:sz w:val="24"/>
              </w:rPr>
            </w:pPr>
            <w:r>
              <w:rPr>
                <w:sz w:val="24"/>
              </w:rPr>
              <w:t>XGB</w:t>
            </w:r>
          </w:p>
        </w:tc>
        <w:tc>
          <w:tcPr>
            <w:tcW w:w="3040" w:type="dxa"/>
          </w:tcPr>
          <w:p w14:paraId="3EF301CD" w14:textId="54C7301C" w:rsidR="00940302" w:rsidRDefault="00940302" w:rsidP="00DF2A42">
            <w:pPr>
              <w:pStyle w:val="TableParagraph"/>
              <w:spacing w:before="106"/>
              <w:ind w:right="268"/>
              <w:jc w:val="center"/>
              <w:rPr>
                <w:sz w:val="24"/>
              </w:rPr>
            </w:pPr>
            <w:r>
              <w:rPr>
                <w:sz w:val="24"/>
              </w:rPr>
              <w:t>96</w:t>
            </w:r>
          </w:p>
        </w:tc>
      </w:tr>
      <w:tr w:rsidR="00940302" w14:paraId="61DC6DD2" w14:textId="77777777" w:rsidTr="00DF2A42">
        <w:trPr>
          <w:trHeight w:val="540"/>
        </w:trPr>
        <w:tc>
          <w:tcPr>
            <w:tcW w:w="3020" w:type="dxa"/>
          </w:tcPr>
          <w:p w14:paraId="048F0855" w14:textId="77777777" w:rsidR="00940302" w:rsidRDefault="00940302" w:rsidP="00DF2A42">
            <w:pPr>
              <w:pStyle w:val="TableParagraph"/>
              <w:spacing w:before="121"/>
              <w:ind w:left="874"/>
              <w:rPr>
                <w:sz w:val="24"/>
              </w:rPr>
            </w:pPr>
            <w:r>
              <w:rPr>
                <w:sz w:val="24"/>
              </w:rPr>
              <w:t>XGB</w:t>
            </w:r>
          </w:p>
        </w:tc>
        <w:tc>
          <w:tcPr>
            <w:tcW w:w="3040" w:type="dxa"/>
          </w:tcPr>
          <w:p w14:paraId="7E3F6A42" w14:textId="5EBE6BB6" w:rsidR="00940302" w:rsidRDefault="00940302" w:rsidP="00DF2A42">
            <w:pPr>
              <w:pStyle w:val="TableParagraph"/>
              <w:spacing w:before="121"/>
              <w:ind w:right="268"/>
              <w:jc w:val="center"/>
              <w:rPr>
                <w:sz w:val="24"/>
              </w:rPr>
            </w:pPr>
            <w:r>
              <w:rPr>
                <w:sz w:val="24"/>
              </w:rPr>
              <w:t>98</w:t>
            </w:r>
          </w:p>
        </w:tc>
      </w:tr>
      <w:tr w:rsidR="00940302" w14:paraId="0DE78913" w14:textId="77777777" w:rsidTr="00DF2A42">
        <w:trPr>
          <w:trHeight w:val="540"/>
        </w:trPr>
        <w:tc>
          <w:tcPr>
            <w:tcW w:w="3020" w:type="dxa"/>
          </w:tcPr>
          <w:p w14:paraId="606DF744" w14:textId="77777777" w:rsidR="00940302" w:rsidRDefault="00940302" w:rsidP="00DF2A42">
            <w:pPr>
              <w:pStyle w:val="TableParagraph"/>
              <w:ind w:left="874"/>
              <w:rPr>
                <w:sz w:val="24"/>
              </w:rPr>
            </w:pPr>
            <w:r>
              <w:rPr>
                <w:sz w:val="24"/>
              </w:rPr>
              <w:t>XGB</w:t>
            </w:r>
          </w:p>
        </w:tc>
        <w:tc>
          <w:tcPr>
            <w:tcW w:w="3040" w:type="dxa"/>
          </w:tcPr>
          <w:p w14:paraId="75B3CDB5" w14:textId="6D396DDE" w:rsidR="00940302" w:rsidRDefault="00940302" w:rsidP="00DF2A42">
            <w:pPr>
              <w:pStyle w:val="TableParagraph"/>
              <w:ind w:right="268"/>
              <w:jc w:val="center"/>
              <w:rPr>
                <w:sz w:val="24"/>
              </w:rPr>
            </w:pPr>
            <w:r>
              <w:rPr>
                <w:sz w:val="24"/>
              </w:rPr>
              <w:t>93</w:t>
            </w:r>
          </w:p>
        </w:tc>
      </w:tr>
      <w:tr w:rsidR="00940302" w14:paraId="4C359F4A" w14:textId="77777777" w:rsidTr="00DF2A42">
        <w:trPr>
          <w:trHeight w:val="539"/>
        </w:trPr>
        <w:tc>
          <w:tcPr>
            <w:tcW w:w="3020" w:type="dxa"/>
          </w:tcPr>
          <w:p w14:paraId="06825C2C" w14:textId="516BF6C1" w:rsidR="00940302" w:rsidRDefault="00940302" w:rsidP="00DF2A42">
            <w:pPr>
              <w:pStyle w:val="TableParagraph"/>
              <w:spacing w:before="111"/>
              <w:ind w:left="874"/>
              <w:rPr>
                <w:sz w:val="24"/>
              </w:rPr>
            </w:pPr>
            <w:r>
              <w:rPr>
                <w:sz w:val="24"/>
              </w:rPr>
              <w:t>DT</w:t>
            </w:r>
          </w:p>
        </w:tc>
        <w:tc>
          <w:tcPr>
            <w:tcW w:w="3040" w:type="dxa"/>
          </w:tcPr>
          <w:p w14:paraId="5216B549" w14:textId="7EE7E63F" w:rsidR="00940302" w:rsidRDefault="00940302" w:rsidP="00DF2A42">
            <w:pPr>
              <w:pStyle w:val="TableParagraph"/>
              <w:spacing w:before="111"/>
              <w:ind w:right="268"/>
              <w:jc w:val="center"/>
              <w:rPr>
                <w:sz w:val="24"/>
              </w:rPr>
            </w:pPr>
            <w:r>
              <w:rPr>
                <w:sz w:val="24"/>
              </w:rPr>
              <w:t>87</w:t>
            </w:r>
          </w:p>
        </w:tc>
      </w:tr>
      <w:tr w:rsidR="00940302" w14:paraId="42382A55" w14:textId="77777777" w:rsidTr="00DF2A42">
        <w:trPr>
          <w:trHeight w:val="520"/>
        </w:trPr>
        <w:tc>
          <w:tcPr>
            <w:tcW w:w="3020" w:type="dxa"/>
          </w:tcPr>
          <w:p w14:paraId="402CB7B1" w14:textId="1B9CCDF8" w:rsidR="00940302" w:rsidRDefault="00940302" w:rsidP="00DF2A42">
            <w:pPr>
              <w:pStyle w:val="TableParagraph"/>
              <w:spacing w:before="106"/>
              <w:rPr>
                <w:sz w:val="24"/>
              </w:rPr>
            </w:pPr>
            <w:r>
              <w:rPr>
                <w:sz w:val="24"/>
              </w:rPr>
              <w:t xml:space="preserve">               DT</w:t>
            </w:r>
          </w:p>
        </w:tc>
        <w:tc>
          <w:tcPr>
            <w:tcW w:w="3040" w:type="dxa"/>
          </w:tcPr>
          <w:p w14:paraId="0E8FEB07" w14:textId="711FD048" w:rsidR="00940302" w:rsidRDefault="00940302" w:rsidP="00DF2A42">
            <w:pPr>
              <w:pStyle w:val="TableParagraph"/>
              <w:spacing w:before="106"/>
              <w:ind w:right="268"/>
              <w:jc w:val="center"/>
              <w:rPr>
                <w:sz w:val="24"/>
              </w:rPr>
            </w:pPr>
            <w:r>
              <w:rPr>
                <w:sz w:val="24"/>
              </w:rPr>
              <w:t>84</w:t>
            </w:r>
          </w:p>
        </w:tc>
      </w:tr>
      <w:tr w:rsidR="00940302" w14:paraId="38A40D51" w14:textId="77777777" w:rsidTr="00DF2A42">
        <w:trPr>
          <w:trHeight w:val="540"/>
        </w:trPr>
        <w:tc>
          <w:tcPr>
            <w:tcW w:w="3020" w:type="dxa"/>
          </w:tcPr>
          <w:p w14:paraId="7FBCE0F5" w14:textId="484D27A8" w:rsidR="00940302" w:rsidRDefault="00940302" w:rsidP="00DF2A42">
            <w:pPr>
              <w:pStyle w:val="TableParagraph"/>
              <w:spacing w:before="121"/>
              <w:ind w:left="874"/>
              <w:rPr>
                <w:sz w:val="24"/>
              </w:rPr>
            </w:pPr>
            <w:r>
              <w:rPr>
                <w:sz w:val="24"/>
              </w:rPr>
              <w:t>DT</w:t>
            </w:r>
          </w:p>
        </w:tc>
        <w:tc>
          <w:tcPr>
            <w:tcW w:w="3040" w:type="dxa"/>
          </w:tcPr>
          <w:p w14:paraId="0C0F0E4B" w14:textId="164C7DB4" w:rsidR="00940302" w:rsidRDefault="00940302" w:rsidP="00DF2A42">
            <w:pPr>
              <w:pStyle w:val="TableParagraph"/>
              <w:spacing w:before="121"/>
              <w:ind w:right="268"/>
              <w:jc w:val="center"/>
              <w:rPr>
                <w:sz w:val="24"/>
              </w:rPr>
            </w:pPr>
            <w:r>
              <w:rPr>
                <w:sz w:val="24"/>
              </w:rPr>
              <w:t>86</w:t>
            </w:r>
          </w:p>
        </w:tc>
      </w:tr>
      <w:tr w:rsidR="00940302" w14:paraId="6F58770E" w14:textId="77777777" w:rsidTr="00DF2A42">
        <w:trPr>
          <w:trHeight w:val="539"/>
        </w:trPr>
        <w:tc>
          <w:tcPr>
            <w:tcW w:w="3020" w:type="dxa"/>
          </w:tcPr>
          <w:p w14:paraId="089FAD80" w14:textId="3305BE4E" w:rsidR="00940302" w:rsidRDefault="00940302" w:rsidP="00DF2A42">
            <w:pPr>
              <w:pStyle w:val="TableParagraph"/>
              <w:rPr>
                <w:sz w:val="24"/>
              </w:rPr>
            </w:pPr>
            <w:r>
              <w:rPr>
                <w:sz w:val="24"/>
              </w:rPr>
              <w:t xml:space="preserve">              DT</w:t>
            </w:r>
          </w:p>
        </w:tc>
        <w:tc>
          <w:tcPr>
            <w:tcW w:w="3040" w:type="dxa"/>
          </w:tcPr>
          <w:p w14:paraId="70CFCF81" w14:textId="70D7A11E" w:rsidR="00940302" w:rsidRDefault="00940302" w:rsidP="00DF2A42">
            <w:pPr>
              <w:pStyle w:val="TableParagraph"/>
              <w:ind w:right="268"/>
              <w:jc w:val="center"/>
              <w:rPr>
                <w:sz w:val="24"/>
              </w:rPr>
            </w:pPr>
            <w:r>
              <w:rPr>
                <w:sz w:val="24"/>
              </w:rPr>
              <w:t>81</w:t>
            </w:r>
          </w:p>
        </w:tc>
      </w:tr>
      <w:tr w:rsidR="00940302" w14:paraId="328FEDC7" w14:textId="77777777" w:rsidTr="00DF2A42">
        <w:trPr>
          <w:trHeight w:val="540"/>
        </w:trPr>
        <w:tc>
          <w:tcPr>
            <w:tcW w:w="3020" w:type="dxa"/>
          </w:tcPr>
          <w:p w14:paraId="2FDC4335" w14:textId="3A4F9DB2" w:rsidR="00940302" w:rsidRDefault="00940302" w:rsidP="00DF2A42">
            <w:pPr>
              <w:pStyle w:val="TableParagraph"/>
              <w:spacing w:before="111"/>
              <w:ind w:left="874"/>
              <w:rPr>
                <w:sz w:val="24"/>
              </w:rPr>
            </w:pPr>
            <w:r>
              <w:rPr>
                <w:sz w:val="24"/>
              </w:rPr>
              <w:t>DT</w:t>
            </w:r>
          </w:p>
        </w:tc>
        <w:tc>
          <w:tcPr>
            <w:tcW w:w="3040" w:type="dxa"/>
          </w:tcPr>
          <w:p w14:paraId="300B0A1E" w14:textId="242F5D49" w:rsidR="00940302" w:rsidRDefault="00940302" w:rsidP="00DF2A42">
            <w:pPr>
              <w:pStyle w:val="TableParagraph"/>
              <w:spacing w:before="111"/>
              <w:ind w:right="268"/>
              <w:jc w:val="center"/>
              <w:rPr>
                <w:sz w:val="24"/>
              </w:rPr>
            </w:pPr>
            <w:r>
              <w:rPr>
                <w:sz w:val="24"/>
              </w:rPr>
              <w:t>82</w:t>
            </w:r>
          </w:p>
        </w:tc>
      </w:tr>
      <w:tr w:rsidR="00940302" w14:paraId="1A159637" w14:textId="77777777" w:rsidTr="00DF2A42">
        <w:trPr>
          <w:trHeight w:val="520"/>
        </w:trPr>
        <w:tc>
          <w:tcPr>
            <w:tcW w:w="3020" w:type="dxa"/>
          </w:tcPr>
          <w:p w14:paraId="56A1ACB4" w14:textId="078EE7C4" w:rsidR="00940302" w:rsidRDefault="00940302" w:rsidP="00DF2A42">
            <w:pPr>
              <w:pStyle w:val="TableParagraph"/>
              <w:spacing w:before="106"/>
              <w:ind w:left="874"/>
              <w:rPr>
                <w:sz w:val="24"/>
              </w:rPr>
            </w:pPr>
            <w:r>
              <w:rPr>
                <w:sz w:val="24"/>
              </w:rPr>
              <w:t>DT</w:t>
            </w:r>
          </w:p>
        </w:tc>
        <w:tc>
          <w:tcPr>
            <w:tcW w:w="3040" w:type="dxa"/>
          </w:tcPr>
          <w:p w14:paraId="136B6530" w14:textId="0EEB1A48" w:rsidR="00940302" w:rsidRDefault="00940302" w:rsidP="00DF2A42">
            <w:pPr>
              <w:pStyle w:val="TableParagraph"/>
              <w:spacing w:before="106"/>
              <w:ind w:right="268"/>
              <w:jc w:val="center"/>
              <w:rPr>
                <w:sz w:val="24"/>
              </w:rPr>
            </w:pPr>
            <w:r>
              <w:rPr>
                <w:sz w:val="24"/>
              </w:rPr>
              <w:t>85</w:t>
            </w:r>
          </w:p>
        </w:tc>
      </w:tr>
      <w:tr w:rsidR="00940302" w14:paraId="4AC739FB" w14:textId="77777777" w:rsidTr="00DF2A42">
        <w:trPr>
          <w:trHeight w:val="539"/>
        </w:trPr>
        <w:tc>
          <w:tcPr>
            <w:tcW w:w="3020" w:type="dxa"/>
          </w:tcPr>
          <w:p w14:paraId="4930832A" w14:textId="7FBA5AD0" w:rsidR="00940302" w:rsidRDefault="00940302" w:rsidP="00DF2A42">
            <w:pPr>
              <w:pStyle w:val="TableParagraph"/>
              <w:spacing w:before="121"/>
              <w:ind w:left="874"/>
              <w:rPr>
                <w:sz w:val="24"/>
              </w:rPr>
            </w:pPr>
            <w:r>
              <w:rPr>
                <w:sz w:val="24"/>
              </w:rPr>
              <w:t>DT</w:t>
            </w:r>
          </w:p>
        </w:tc>
        <w:tc>
          <w:tcPr>
            <w:tcW w:w="3040" w:type="dxa"/>
          </w:tcPr>
          <w:p w14:paraId="6524AB29" w14:textId="21CDF5F8" w:rsidR="00940302" w:rsidRDefault="00940302" w:rsidP="00DF2A42">
            <w:pPr>
              <w:pStyle w:val="TableParagraph"/>
              <w:spacing w:before="121"/>
              <w:ind w:right="268"/>
              <w:jc w:val="center"/>
              <w:rPr>
                <w:sz w:val="24"/>
              </w:rPr>
            </w:pPr>
            <w:r>
              <w:rPr>
                <w:sz w:val="24"/>
              </w:rPr>
              <w:t>83</w:t>
            </w:r>
          </w:p>
        </w:tc>
      </w:tr>
      <w:tr w:rsidR="00940302" w14:paraId="08A1CCB8" w14:textId="77777777" w:rsidTr="00DF2A42">
        <w:trPr>
          <w:trHeight w:val="539"/>
        </w:trPr>
        <w:tc>
          <w:tcPr>
            <w:tcW w:w="3020" w:type="dxa"/>
          </w:tcPr>
          <w:p w14:paraId="58083636" w14:textId="0ACDCBCD" w:rsidR="00940302" w:rsidRDefault="00940302" w:rsidP="00DF2A42">
            <w:pPr>
              <w:pStyle w:val="TableParagraph"/>
              <w:ind w:left="874"/>
              <w:rPr>
                <w:sz w:val="24"/>
              </w:rPr>
            </w:pPr>
            <w:r>
              <w:rPr>
                <w:sz w:val="24"/>
              </w:rPr>
              <w:t>DT</w:t>
            </w:r>
          </w:p>
        </w:tc>
        <w:tc>
          <w:tcPr>
            <w:tcW w:w="3040" w:type="dxa"/>
          </w:tcPr>
          <w:p w14:paraId="4E14A243" w14:textId="36E950CD" w:rsidR="00940302" w:rsidRDefault="00940302" w:rsidP="00DF2A42">
            <w:pPr>
              <w:pStyle w:val="TableParagraph"/>
              <w:ind w:right="268"/>
              <w:jc w:val="center"/>
              <w:rPr>
                <w:sz w:val="24"/>
              </w:rPr>
            </w:pPr>
            <w:r>
              <w:rPr>
                <w:sz w:val="24"/>
              </w:rPr>
              <w:t>84</w:t>
            </w:r>
          </w:p>
        </w:tc>
      </w:tr>
      <w:tr w:rsidR="00940302" w14:paraId="45A8A9D6" w14:textId="77777777" w:rsidTr="00DF2A42">
        <w:trPr>
          <w:trHeight w:val="540"/>
        </w:trPr>
        <w:tc>
          <w:tcPr>
            <w:tcW w:w="3020" w:type="dxa"/>
          </w:tcPr>
          <w:p w14:paraId="4237634B" w14:textId="4B43DE56" w:rsidR="00940302" w:rsidRDefault="00940302" w:rsidP="00DF2A42">
            <w:pPr>
              <w:pStyle w:val="TableParagraph"/>
              <w:spacing w:before="111"/>
              <w:ind w:left="874"/>
              <w:rPr>
                <w:sz w:val="24"/>
              </w:rPr>
            </w:pPr>
            <w:r>
              <w:rPr>
                <w:sz w:val="24"/>
              </w:rPr>
              <w:t>DT</w:t>
            </w:r>
          </w:p>
        </w:tc>
        <w:tc>
          <w:tcPr>
            <w:tcW w:w="3040" w:type="dxa"/>
          </w:tcPr>
          <w:p w14:paraId="61E913C7" w14:textId="72843EAF" w:rsidR="00940302" w:rsidRDefault="00940302" w:rsidP="00DF2A42">
            <w:pPr>
              <w:pStyle w:val="TableParagraph"/>
              <w:spacing w:before="111"/>
              <w:ind w:right="268"/>
              <w:jc w:val="center"/>
              <w:rPr>
                <w:sz w:val="24"/>
              </w:rPr>
            </w:pPr>
            <w:r>
              <w:rPr>
                <w:sz w:val="24"/>
              </w:rPr>
              <w:t>79</w:t>
            </w:r>
          </w:p>
        </w:tc>
      </w:tr>
      <w:tr w:rsidR="00940302" w14:paraId="29C398B4" w14:textId="77777777" w:rsidTr="00DF2A42">
        <w:trPr>
          <w:trHeight w:val="520"/>
        </w:trPr>
        <w:tc>
          <w:tcPr>
            <w:tcW w:w="3020" w:type="dxa"/>
          </w:tcPr>
          <w:p w14:paraId="728849D6" w14:textId="1C6FF9BE" w:rsidR="00940302" w:rsidRDefault="00940302" w:rsidP="00DF2A42">
            <w:pPr>
              <w:pStyle w:val="TableParagraph"/>
              <w:spacing w:before="106"/>
              <w:ind w:left="874"/>
              <w:rPr>
                <w:sz w:val="24"/>
              </w:rPr>
            </w:pPr>
            <w:r>
              <w:rPr>
                <w:sz w:val="24"/>
              </w:rPr>
              <w:t>DT</w:t>
            </w:r>
          </w:p>
        </w:tc>
        <w:tc>
          <w:tcPr>
            <w:tcW w:w="3040" w:type="dxa"/>
          </w:tcPr>
          <w:p w14:paraId="71858170" w14:textId="1D8219DF" w:rsidR="00940302" w:rsidRDefault="00940302" w:rsidP="00DF2A42">
            <w:pPr>
              <w:pStyle w:val="TableParagraph"/>
              <w:spacing w:before="106"/>
              <w:ind w:right="268"/>
              <w:jc w:val="center"/>
              <w:rPr>
                <w:sz w:val="24"/>
              </w:rPr>
            </w:pPr>
            <w:r>
              <w:rPr>
                <w:sz w:val="24"/>
              </w:rPr>
              <w:t>76</w:t>
            </w:r>
          </w:p>
        </w:tc>
      </w:tr>
    </w:tbl>
    <w:p w14:paraId="4FC60456" w14:textId="77777777" w:rsidR="00940302" w:rsidRDefault="00940302" w:rsidP="00940302">
      <w:pPr>
        <w:pStyle w:val="BodyText"/>
        <w:spacing w:before="66" w:line="288" w:lineRule="auto"/>
        <w:ind w:left="940" w:right="1094"/>
        <w:jc w:val="both"/>
      </w:pPr>
      <w:r>
        <w:rPr>
          <w:b/>
        </w:rPr>
        <w:t>Table 2</w:t>
      </w:r>
      <w:r>
        <w:t xml:space="preserve">. </w:t>
      </w:r>
    </w:p>
    <w:p w14:paraId="472276F9" w14:textId="77777777" w:rsidR="00940302" w:rsidRDefault="00940302" w:rsidP="00940302">
      <w:pPr>
        <w:pStyle w:val="BodyText"/>
        <w:spacing w:before="3" w:line="247" w:lineRule="auto"/>
        <w:ind w:right="1106"/>
        <w:jc w:val="both"/>
        <w:rPr>
          <w:spacing w:val="-2"/>
        </w:rPr>
      </w:pPr>
    </w:p>
    <w:p w14:paraId="71536A4D" w14:textId="77777777" w:rsidR="00940302" w:rsidRPr="00940302" w:rsidRDefault="00940302" w:rsidP="00940302">
      <w:pPr>
        <w:widowControl/>
        <w:adjustRightInd w:val="0"/>
        <w:rPr>
          <w:rFonts w:eastAsiaTheme="minorHAnsi"/>
          <w:sz w:val="24"/>
          <w:szCs w:val="24"/>
          <w:lang w:val="en-IN"/>
          <w14:ligatures w14:val="standardContextual"/>
        </w:rPr>
      </w:pP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00"/>
        <w:gridCol w:w="963"/>
        <w:gridCol w:w="1025"/>
        <w:gridCol w:w="1025"/>
        <w:gridCol w:w="1438"/>
        <w:gridCol w:w="1469"/>
      </w:tblGrid>
      <w:tr w:rsidR="00940302" w:rsidRPr="00940302" w14:paraId="3DE3848A" w14:textId="77777777">
        <w:tblPrEx>
          <w:tblCellMar>
            <w:top w:w="0" w:type="dxa"/>
            <w:bottom w:w="0" w:type="dxa"/>
          </w:tblCellMar>
        </w:tblPrEx>
        <w:trPr>
          <w:cantSplit/>
        </w:trPr>
        <w:tc>
          <w:tcPr>
            <w:tcW w:w="7216" w:type="dxa"/>
            <w:gridSpan w:val="6"/>
            <w:tcBorders>
              <w:top w:val="nil"/>
              <w:left w:val="nil"/>
              <w:bottom w:val="nil"/>
              <w:right w:val="nil"/>
            </w:tcBorders>
            <w:shd w:val="clear" w:color="auto" w:fill="FFFFFF"/>
            <w:vAlign w:val="center"/>
          </w:tcPr>
          <w:p w14:paraId="28221099" w14:textId="77777777" w:rsidR="00940302" w:rsidRPr="00940302" w:rsidRDefault="00940302" w:rsidP="00940302">
            <w:pPr>
              <w:widowControl/>
              <w:adjustRightInd w:val="0"/>
              <w:spacing w:line="320" w:lineRule="atLeast"/>
              <w:ind w:left="60" w:right="60"/>
              <w:jc w:val="center"/>
              <w:rPr>
                <w:rFonts w:ascii="Arial" w:eastAsiaTheme="minorHAnsi" w:hAnsi="Arial" w:cs="Arial"/>
                <w:color w:val="010205"/>
                <w:lang w:val="en-IN"/>
                <w14:ligatures w14:val="standardContextual"/>
              </w:rPr>
            </w:pPr>
            <w:r w:rsidRPr="00940302">
              <w:rPr>
                <w:rFonts w:ascii="Arial" w:eastAsiaTheme="minorHAnsi" w:hAnsi="Arial" w:cs="Arial"/>
                <w:b/>
                <w:bCs/>
                <w:color w:val="010205"/>
                <w:lang w:val="en-IN"/>
                <w14:ligatures w14:val="standardContextual"/>
              </w:rPr>
              <w:lastRenderedPageBreak/>
              <w:t>Group Statistics</w:t>
            </w:r>
          </w:p>
        </w:tc>
      </w:tr>
      <w:tr w:rsidR="00940302" w:rsidRPr="00940302" w14:paraId="3630FE68" w14:textId="77777777">
        <w:tblPrEx>
          <w:tblCellMar>
            <w:top w:w="0" w:type="dxa"/>
            <w:bottom w:w="0" w:type="dxa"/>
          </w:tblCellMar>
        </w:tblPrEx>
        <w:trPr>
          <w:cantSplit/>
        </w:trPr>
        <w:tc>
          <w:tcPr>
            <w:tcW w:w="1300" w:type="dxa"/>
          </w:tcPr>
          <w:p w14:paraId="5C607C7F" w14:textId="77777777" w:rsidR="00940302" w:rsidRPr="00940302" w:rsidRDefault="00940302" w:rsidP="00940302">
            <w:pPr>
              <w:widowControl/>
              <w:adjustRightInd w:val="0"/>
              <w:rPr>
                <w:rFonts w:ascii="Arial" w:eastAsiaTheme="minorHAnsi" w:hAnsi="Arial" w:cs="Arial"/>
                <w:color w:val="010205"/>
                <w:lang w:val="en-IN"/>
                <w14:ligatures w14:val="standardContextual"/>
              </w:rPr>
            </w:pPr>
          </w:p>
        </w:tc>
        <w:tc>
          <w:tcPr>
            <w:tcW w:w="963" w:type="dxa"/>
            <w:tcBorders>
              <w:top w:val="nil"/>
              <w:left w:val="nil"/>
              <w:bottom w:val="single" w:sz="8" w:space="0" w:color="152935"/>
              <w:right w:val="nil"/>
            </w:tcBorders>
            <w:shd w:val="clear" w:color="auto" w:fill="FFFFFF"/>
            <w:vAlign w:val="bottom"/>
          </w:tcPr>
          <w:p w14:paraId="7C94F038" w14:textId="77777777" w:rsidR="00940302" w:rsidRPr="00940302" w:rsidRDefault="00940302" w:rsidP="00940302">
            <w:pPr>
              <w:widowControl/>
              <w:adjustRightInd w:val="0"/>
              <w:spacing w:line="320" w:lineRule="atLeast"/>
              <w:ind w:left="60" w:right="60"/>
              <w:rPr>
                <w:rFonts w:ascii="Arial" w:eastAsiaTheme="minorHAnsi" w:hAnsi="Arial" w:cs="Arial"/>
                <w:color w:val="264A60"/>
                <w:sz w:val="18"/>
                <w:szCs w:val="18"/>
                <w:lang w:val="en-IN"/>
                <w14:ligatures w14:val="standardContextual"/>
              </w:rPr>
            </w:pPr>
            <w:r w:rsidRPr="00940302">
              <w:rPr>
                <w:rFonts w:ascii="Arial" w:eastAsiaTheme="minorHAnsi" w:hAnsi="Arial" w:cs="Arial"/>
                <w:color w:val="264A60"/>
                <w:sz w:val="18"/>
                <w:szCs w:val="18"/>
                <w:lang w:val="en-IN"/>
                <w14:ligatures w14:val="standardContextual"/>
              </w:rPr>
              <w:t>GROUP</w:t>
            </w:r>
          </w:p>
        </w:tc>
        <w:tc>
          <w:tcPr>
            <w:tcW w:w="1024" w:type="dxa"/>
            <w:tcBorders>
              <w:top w:val="nil"/>
              <w:left w:val="nil"/>
              <w:bottom w:val="single" w:sz="8" w:space="0" w:color="152935"/>
              <w:right w:val="single" w:sz="8" w:space="0" w:color="E0E0E0"/>
            </w:tcBorders>
            <w:shd w:val="clear" w:color="auto" w:fill="FFFFFF"/>
            <w:vAlign w:val="bottom"/>
          </w:tcPr>
          <w:p w14:paraId="78D09D9C" w14:textId="77777777" w:rsidR="00940302" w:rsidRPr="00940302" w:rsidRDefault="00940302" w:rsidP="00940302">
            <w:pPr>
              <w:widowControl/>
              <w:adjustRightInd w:val="0"/>
              <w:spacing w:line="320" w:lineRule="atLeast"/>
              <w:ind w:left="60" w:right="60"/>
              <w:jc w:val="center"/>
              <w:rPr>
                <w:rFonts w:ascii="Arial" w:eastAsiaTheme="minorHAnsi" w:hAnsi="Arial" w:cs="Arial"/>
                <w:color w:val="264A60"/>
                <w:sz w:val="18"/>
                <w:szCs w:val="18"/>
                <w:lang w:val="en-IN"/>
                <w14:ligatures w14:val="standardContextual"/>
              </w:rPr>
            </w:pPr>
            <w:r w:rsidRPr="00940302">
              <w:rPr>
                <w:rFonts w:ascii="Arial" w:eastAsiaTheme="minorHAnsi" w:hAnsi="Arial" w:cs="Arial"/>
                <w:color w:val="264A60"/>
                <w:sz w:val="18"/>
                <w:szCs w:val="18"/>
                <w:lang w:val="en-IN"/>
                <w14:ligatures w14:val="standardContextual"/>
              </w:rPr>
              <w:t>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63B60E1" w14:textId="77777777" w:rsidR="00940302" w:rsidRPr="00940302" w:rsidRDefault="00940302" w:rsidP="00940302">
            <w:pPr>
              <w:widowControl/>
              <w:adjustRightInd w:val="0"/>
              <w:spacing w:line="320" w:lineRule="atLeast"/>
              <w:ind w:left="60" w:right="60"/>
              <w:jc w:val="center"/>
              <w:rPr>
                <w:rFonts w:ascii="Arial" w:eastAsiaTheme="minorHAnsi" w:hAnsi="Arial" w:cs="Arial"/>
                <w:color w:val="264A60"/>
                <w:sz w:val="18"/>
                <w:szCs w:val="18"/>
                <w:lang w:val="en-IN"/>
                <w14:ligatures w14:val="standardContextual"/>
              </w:rPr>
            </w:pPr>
            <w:r w:rsidRPr="00940302">
              <w:rPr>
                <w:rFonts w:ascii="Arial" w:eastAsiaTheme="minorHAnsi" w:hAnsi="Arial" w:cs="Arial"/>
                <w:color w:val="264A60"/>
                <w:sz w:val="18"/>
                <w:szCs w:val="18"/>
                <w:lang w:val="en-IN"/>
                <w14:ligatures w14:val="standardContextual"/>
              </w:rPr>
              <w:t>Mean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5F0097A4" w14:textId="77777777" w:rsidR="00940302" w:rsidRPr="00940302" w:rsidRDefault="00940302" w:rsidP="00940302">
            <w:pPr>
              <w:widowControl/>
              <w:adjustRightInd w:val="0"/>
              <w:spacing w:line="320" w:lineRule="atLeast"/>
              <w:ind w:left="60" w:right="60"/>
              <w:jc w:val="center"/>
              <w:rPr>
                <w:rFonts w:ascii="Arial" w:eastAsiaTheme="minorHAnsi" w:hAnsi="Arial" w:cs="Arial"/>
                <w:color w:val="264A60"/>
                <w:sz w:val="18"/>
                <w:szCs w:val="18"/>
                <w:lang w:val="en-IN"/>
                <w14:ligatures w14:val="standardContextual"/>
              </w:rPr>
            </w:pPr>
            <w:r w:rsidRPr="00940302">
              <w:rPr>
                <w:rFonts w:ascii="Arial" w:eastAsiaTheme="minorHAnsi" w:hAnsi="Arial" w:cs="Arial"/>
                <w:color w:val="264A60"/>
                <w:sz w:val="18"/>
                <w:szCs w:val="18"/>
                <w:lang w:val="en-IN"/>
                <w14:ligatures w14:val="standardContextual"/>
              </w:rPr>
              <w:t>Std. Deviation</w:t>
            </w:r>
          </w:p>
        </w:tc>
        <w:tc>
          <w:tcPr>
            <w:tcW w:w="1468" w:type="dxa"/>
            <w:tcBorders>
              <w:top w:val="nil"/>
              <w:left w:val="single" w:sz="8" w:space="0" w:color="E0E0E0"/>
              <w:bottom w:val="single" w:sz="8" w:space="0" w:color="152935"/>
              <w:right w:val="nil"/>
            </w:tcBorders>
            <w:shd w:val="clear" w:color="auto" w:fill="FFFFFF"/>
            <w:vAlign w:val="bottom"/>
          </w:tcPr>
          <w:p w14:paraId="34C64AD1" w14:textId="77777777" w:rsidR="00940302" w:rsidRPr="00940302" w:rsidRDefault="00940302" w:rsidP="00940302">
            <w:pPr>
              <w:widowControl/>
              <w:adjustRightInd w:val="0"/>
              <w:spacing w:line="320" w:lineRule="atLeast"/>
              <w:ind w:left="60" w:right="60"/>
              <w:jc w:val="center"/>
              <w:rPr>
                <w:rFonts w:ascii="Arial" w:eastAsiaTheme="minorHAnsi" w:hAnsi="Arial" w:cs="Arial"/>
                <w:color w:val="264A60"/>
                <w:sz w:val="18"/>
                <w:szCs w:val="18"/>
                <w:lang w:val="en-IN"/>
                <w14:ligatures w14:val="standardContextual"/>
              </w:rPr>
            </w:pPr>
            <w:r w:rsidRPr="00940302">
              <w:rPr>
                <w:rFonts w:ascii="Arial" w:eastAsiaTheme="minorHAnsi" w:hAnsi="Arial" w:cs="Arial"/>
                <w:color w:val="264A60"/>
                <w:sz w:val="18"/>
                <w:szCs w:val="18"/>
                <w:lang w:val="en-IN"/>
                <w14:ligatures w14:val="standardContextual"/>
              </w:rPr>
              <w:t>Std. Error Mean</w:t>
            </w:r>
          </w:p>
        </w:tc>
      </w:tr>
      <w:tr w:rsidR="00940302" w:rsidRPr="00940302" w14:paraId="19A85140" w14:textId="77777777">
        <w:tblPrEx>
          <w:tblCellMar>
            <w:top w:w="0" w:type="dxa"/>
            <w:bottom w:w="0" w:type="dxa"/>
          </w:tblCellMar>
        </w:tblPrEx>
        <w:trPr>
          <w:cantSplit/>
        </w:trPr>
        <w:tc>
          <w:tcPr>
            <w:tcW w:w="1300" w:type="dxa"/>
            <w:vMerge w:val="restart"/>
            <w:tcBorders>
              <w:top w:val="single" w:sz="8" w:space="0" w:color="152935"/>
              <w:left w:val="nil"/>
              <w:bottom w:val="single" w:sz="8" w:space="0" w:color="152935"/>
              <w:right w:val="nil"/>
            </w:tcBorders>
            <w:shd w:val="clear" w:color="auto" w:fill="E0E0E0"/>
          </w:tcPr>
          <w:p w14:paraId="109CA464" w14:textId="77777777" w:rsidR="00940302" w:rsidRPr="00940302" w:rsidRDefault="00940302" w:rsidP="00940302">
            <w:pPr>
              <w:widowControl/>
              <w:adjustRightInd w:val="0"/>
              <w:spacing w:line="320" w:lineRule="atLeast"/>
              <w:ind w:left="60" w:right="60"/>
              <w:rPr>
                <w:rFonts w:ascii="Arial" w:eastAsiaTheme="minorHAnsi" w:hAnsi="Arial" w:cs="Arial"/>
                <w:color w:val="264A60"/>
                <w:sz w:val="18"/>
                <w:szCs w:val="18"/>
                <w:lang w:val="en-IN"/>
                <w14:ligatures w14:val="standardContextual"/>
              </w:rPr>
            </w:pPr>
            <w:r w:rsidRPr="00940302">
              <w:rPr>
                <w:rFonts w:ascii="Arial" w:eastAsiaTheme="minorHAnsi" w:hAnsi="Arial" w:cs="Arial"/>
                <w:color w:val="264A60"/>
                <w:sz w:val="18"/>
                <w:szCs w:val="18"/>
                <w:lang w:val="en-IN"/>
                <w14:ligatures w14:val="standardContextual"/>
              </w:rPr>
              <w:t>ACCURACY</w:t>
            </w:r>
          </w:p>
        </w:tc>
        <w:tc>
          <w:tcPr>
            <w:tcW w:w="963" w:type="dxa"/>
            <w:tcBorders>
              <w:top w:val="single" w:sz="8" w:space="0" w:color="152935"/>
              <w:left w:val="nil"/>
              <w:bottom w:val="single" w:sz="8" w:space="0" w:color="AEAEAE"/>
              <w:right w:val="nil"/>
            </w:tcBorders>
            <w:shd w:val="clear" w:color="auto" w:fill="E0E0E0"/>
          </w:tcPr>
          <w:p w14:paraId="645B442D" w14:textId="77777777" w:rsidR="00940302" w:rsidRPr="00940302" w:rsidRDefault="00940302" w:rsidP="00940302">
            <w:pPr>
              <w:widowControl/>
              <w:adjustRightInd w:val="0"/>
              <w:spacing w:line="320" w:lineRule="atLeast"/>
              <w:ind w:left="60" w:right="60"/>
              <w:rPr>
                <w:rFonts w:ascii="Arial" w:eastAsiaTheme="minorHAnsi" w:hAnsi="Arial" w:cs="Arial"/>
                <w:color w:val="264A60"/>
                <w:sz w:val="18"/>
                <w:szCs w:val="18"/>
                <w:lang w:val="en-IN"/>
                <w14:ligatures w14:val="standardContextual"/>
              </w:rPr>
            </w:pPr>
            <w:r w:rsidRPr="00940302">
              <w:rPr>
                <w:rFonts w:ascii="Arial" w:eastAsiaTheme="minorHAnsi" w:hAnsi="Arial" w:cs="Arial"/>
                <w:color w:val="264A60"/>
                <w:sz w:val="18"/>
                <w:szCs w:val="18"/>
                <w:lang w:val="en-IN"/>
                <w14:ligatures w14:val="standardContextual"/>
              </w:rPr>
              <w:t>XGB</w:t>
            </w:r>
          </w:p>
        </w:tc>
        <w:tc>
          <w:tcPr>
            <w:tcW w:w="1024" w:type="dxa"/>
            <w:tcBorders>
              <w:top w:val="single" w:sz="8" w:space="0" w:color="152935"/>
              <w:left w:val="nil"/>
              <w:bottom w:val="single" w:sz="8" w:space="0" w:color="AEAEAE"/>
              <w:right w:val="single" w:sz="8" w:space="0" w:color="E0E0E0"/>
            </w:tcBorders>
            <w:shd w:val="clear" w:color="auto" w:fill="FFFFFF"/>
          </w:tcPr>
          <w:p w14:paraId="1C5366DD" w14:textId="77777777" w:rsidR="00940302" w:rsidRPr="00940302" w:rsidRDefault="00940302" w:rsidP="00940302">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940302">
              <w:rPr>
                <w:rFonts w:ascii="Arial" w:eastAsiaTheme="minorHAnsi" w:hAnsi="Arial" w:cs="Arial"/>
                <w:color w:val="010205"/>
                <w:sz w:val="18"/>
                <w:szCs w:val="18"/>
                <w:lang w:val="en-IN"/>
                <w14:ligatures w14:val="standardContextual"/>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69DF112" w14:textId="77777777" w:rsidR="00940302" w:rsidRPr="00940302" w:rsidRDefault="00940302" w:rsidP="00940302">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940302">
              <w:rPr>
                <w:rFonts w:ascii="Arial" w:eastAsiaTheme="minorHAnsi" w:hAnsi="Arial" w:cs="Arial"/>
                <w:color w:val="010205"/>
                <w:sz w:val="18"/>
                <w:szCs w:val="18"/>
                <w:lang w:val="en-IN"/>
                <w14:ligatures w14:val="standardContextual"/>
              </w:rPr>
              <w:t>96.8500</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34360FA3" w14:textId="77777777" w:rsidR="00940302" w:rsidRPr="00940302" w:rsidRDefault="00940302" w:rsidP="00940302">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940302">
              <w:rPr>
                <w:rFonts w:ascii="Arial" w:eastAsiaTheme="minorHAnsi" w:hAnsi="Arial" w:cs="Arial"/>
                <w:color w:val="010205"/>
                <w:sz w:val="18"/>
                <w:szCs w:val="18"/>
                <w:lang w:val="en-IN"/>
                <w14:ligatures w14:val="standardContextual"/>
              </w:rPr>
              <w:t>1.42441</w:t>
            </w:r>
          </w:p>
        </w:tc>
        <w:tc>
          <w:tcPr>
            <w:tcW w:w="1468" w:type="dxa"/>
            <w:tcBorders>
              <w:top w:val="single" w:sz="8" w:space="0" w:color="152935"/>
              <w:left w:val="single" w:sz="8" w:space="0" w:color="E0E0E0"/>
              <w:bottom w:val="single" w:sz="8" w:space="0" w:color="AEAEAE"/>
              <w:right w:val="nil"/>
            </w:tcBorders>
            <w:shd w:val="clear" w:color="auto" w:fill="FFFFFF"/>
          </w:tcPr>
          <w:p w14:paraId="1902C0BA" w14:textId="77777777" w:rsidR="00940302" w:rsidRPr="00940302" w:rsidRDefault="00940302" w:rsidP="00940302">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940302">
              <w:rPr>
                <w:rFonts w:ascii="Arial" w:eastAsiaTheme="minorHAnsi" w:hAnsi="Arial" w:cs="Arial"/>
                <w:color w:val="010205"/>
                <w:sz w:val="18"/>
                <w:szCs w:val="18"/>
                <w:lang w:val="en-IN"/>
                <w14:ligatures w14:val="standardContextual"/>
              </w:rPr>
              <w:t>.31851</w:t>
            </w:r>
          </w:p>
        </w:tc>
      </w:tr>
      <w:tr w:rsidR="00940302" w:rsidRPr="00940302" w14:paraId="4EE77B4F" w14:textId="77777777">
        <w:tblPrEx>
          <w:tblCellMar>
            <w:top w:w="0" w:type="dxa"/>
            <w:bottom w:w="0" w:type="dxa"/>
          </w:tblCellMar>
        </w:tblPrEx>
        <w:trPr>
          <w:cantSplit/>
        </w:trPr>
        <w:tc>
          <w:tcPr>
            <w:tcW w:w="1300" w:type="dxa"/>
            <w:vMerge/>
            <w:tcBorders>
              <w:top w:val="single" w:sz="8" w:space="0" w:color="152935"/>
              <w:left w:val="nil"/>
              <w:bottom w:val="single" w:sz="8" w:space="0" w:color="152935"/>
              <w:right w:val="nil"/>
            </w:tcBorders>
            <w:shd w:val="clear" w:color="auto" w:fill="E0E0E0"/>
          </w:tcPr>
          <w:p w14:paraId="6941C822" w14:textId="77777777" w:rsidR="00940302" w:rsidRPr="00940302" w:rsidRDefault="00940302" w:rsidP="00940302">
            <w:pPr>
              <w:widowControl/>
              <w:adjustRightInd w:val="0"/>
              <w:rPr>
                <w:rFonts w:ascii="Arial" w:eastAsiaTheme="minorHAnsi" w:hAnsi="Arial" w:cs="Arial"/>
                <w:color w:val="010205"/>
                <w:sz w:val="18"/>
                <w:szCs w:val="18"/>
                <w:lang w:val="en-IN"/>
                <w14:ligatures w14:val="standardContextual"/>
              </w:rPr>
            </w:pPr>
          </w:p>
        </w:tc>
        <w:tc>
          <w:tcPr>
            <w:tcW w:w="963" w:type="dxa"/>
            <w:tcBorders>
              <w:top w:val="single" w:sz="8" w:space="0" w:color="AEAEAE"/>
              <w:left w:val="nil"/>
              <w:bottom w:val="single" w:sz="8" w:space="0" w:color="152935"/>
              <w:right w:val="nil"/>
            </w:tcBorders>
            <w:shd w:val="clear" w:color="auto" w:fill="E0E0E0"/>
          </w:tcPr>
          <w:p w14:paraId="1BA7AFEC" w14:textId="77777777" w:rsidR="00940302" w:rsidRPr="00940302" w:rsidRDefault="00940302" w:rsidP="00940302">
            <w:pPr>
              <w:widowControl/>
              <w:adjustRightInd w:val="0"/>
              <w:spacing w:line="320" w:lineRule="atLeast"/>
              <w:ind w:left="60" w:right="60"/>
              <w:rPr>
                <w:rFonts w:ascii="Arial" w:eastAsiaTheme="minorHAnsi" w:hAnsi="Arial" w:cs="Arial"/>
                <w:color w:val="264A60"/>
                <w:sz w:val="18"/>
                <w:szCs w:val="18"/>
                <w:lang w:val="en-IN"/>
                <w14:ligatures w14:val="standardContextual"/>
              </w:rPr>
            </w:pPr>
            <w:r w:rsidRPr="00940302">
              <w:rPr>
                <w:rFonts w:ascii="Arial" w:eastAsiaTheme="minorHAnsi" w:hAnsi="Arial" w:cs="Arial"/>
                <w:color w:val="264A60"/>
                <w:sz w:val="18"/>
                <w:szCs w:val="18"/>
                <w:lang w:val="en-IN"/>
                <w14:ligatures w14:val="standardContextual"/>
              </w:rPr>
              <w:t>DT</w:t>
            </w:r>
          </w:p>
        </w:tc>
        <w:tc>
          <w:tcPr>
            <w:tcW w:w="1024" w:type="dxa"/>
            <w:tcBorders>
              <w:top w:val="single" w:sz="8" w:space="0" w:color="AEAEAE"/>
              <w:left w:val="nil"/>
              <w:bottom w:val="single" w:sz="8" w:space="0" w:color="152935"/>
              <w:right w:val="single" w:sz="8" w:space="0" w:color="E0E0E0"/>
            </w:tcBorders>
            <w:shd w:val="clear" w:color="auto" w:fill="FFFFFF"/>
          </w:tcPr>
          <w:p w14:paraId="0B14B5F9" w14:textId="77777777" w:rsidR="00940302" w:rsidRPr="00940302" w:rsidRDefault="00940302" w:rsidP="00940302">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940302">
              <w:rPr>
                <w:rFonts w:ascii="Arial" w:eastAsiaTheme="minorHAnsi" w:hAnsi="Arial" w:cs="Arial"/>
                <w:color w:val="010205"/>
                <w:sz w:val="18"/>
                <w:szCs w:val="18"/>
                <w:lang w:val="en-IN"/>
                <w14:ligatures w14:val="standardContextual"/>
              </w:rPr>
              <w:t>20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495BEA4" w14:textId="77777777" w:rsidR="00940302" w:rsidRPr="00940302" w:rsidRDefault="00940302" w:rsidP="00940302">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940302">
              <w:rPr>
                <w:rFonts w:ascii="Arial" w:eastAsiaTheme="minorHAnsi" w:hAnsi="Arial" w:cs="Arial"/>
                <w:color w:val="010205"/>
                <w:sz w:val="18"/>
                <w:szCs w:val="18"/>
                <w:lang w:val="en-IN"/>
                <w14:ligatures w14:val="standardContextual"/>
              </w:rPr>
              <w:t>81.6000</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6FBF615B" w14:textId="77777777" w:rsidR="00940302" w:rsidRPr="00940302" w:rsidRDefault="00940302" w:rsidP="00940302">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940302">
              <w:rPr>
                <w:rFonts w:ascii="Arial" w:eastAsiaTheme="minorHAnsi" w:hAnsi="Arial" w:cs="Arial"/>
                <w:color w:val="010205"/>
                <w:sz w:val="18"/>
                <w:szCs w:val="18"/>
                <w:lang w:val="en-IN"/>
                <w14:ligatures w14:val="standardContextual"/>
              </w:rPr>
              <w:t>4.01838</w:t>
            </w:r>
          </w:p>
        </w:tc>
        <w:tc>
          <w:tcPr>
            <w:tcW w:w="1468" w:type="dxa"/>
            <w:tcBorders>
              <w:top w:val="single" w:sz="8" w:space="0" w:color="AEAEAE"/>
              <w:left w:val="single" w:sz="8" w:space="0" w:color="E0E0E0"/>
              <w:bottom w:val="single" w:sz="8" w:space="0" w:color="152935"/>
              <w:right w:val="nil"/>
            </w:tcBorders>
            <w:shd w:val="clear" w:color="auto" w:fill="FFFFFF"/>
          </w:tcPr>
          <w:p w14:paraId="1C06E0B7" w14:textId="77777777" w:rsidR="00940302" w:rsidRPr="00940302" w:rsidRDefault="00940302" w:rsidP="00940302">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940302">
              <w:rPr>
                <w:rFonts w:ascii="Arial" w:eastAsiaTheme="minorHAnsi" w:hAnsi="Arial" w:cs="Arial"/>
                <w:color w:val="010205"/>
                <w:sz w:val="18"/>
                <w:szCs w:val="18"/>
                <w:lang w:val="en-IN"/>
                <w14:ligatures w14:val="standardContextual"/>
              </w:rPr>
              <w:t>.89854</w:t>
            </w:r>
          </w:p>
        </w:tc>
      </w:tr>
    </w:tbl>
    <w:p w14:paraId="217273B2" w14:textId="77777777" w:rsidR="00940302" w:rsidRPr="00940302" w:rsidRDefault="00940302" w:rsidP="00940302">
      <w:pPr>
        <w:widowControl/>
        <w:adjustRightInd w:val="0"/>
        <w:spacing w:line="400" w:lineRule="atLeast"/>
        <w:rPr>
          <w:rFonts w:eastAsiaTheme="minorHAnsi"/>
          <w:sz w:val="24"/>
          <w:szCs w:val="24"/>
          <w:lang w:val="en-IN"/>
          <w14:ligatures w14:val="standardContextual"/>
        </w:rPr>
      </w:pPr>
    </w:p>
    <w:p w14:paraId="55152630" w14:textId="77777777" w:rsidR="00940302" w:rsidRDefault="00940302" w:rsidP="00940302">
      <w:pPr>
        <w:pStyle w:val="BodyText"/>
        <w:spacing w:before="3" w:line="247" w:lineRule="auto"/>
        <w:ind w:right="1106"/>
        <w:jc w:val="both"/>
        <w:rPr>
          <w:spacing w:val="-2"/>
        </w:rPr>
      </w:pPr>
    </w:p>
    <w:p w14:paraId="304B4339" w14:textId="77777777" w:rsidR="00940302" w:rsidRDefault="00940302" w:rsidP="00940302">
      <w:pPr>
        <w:pStyle w:val="BodyText"/>
        <w:spacing w:before="3" w:line="247" w:lineRule="auto"/>
        <w:ind w:right="1106"/>
        <w:jc w:val="both"/>
        <w:rPr>
          <w:spacing w:val="-2"/>
        </w:rPr>
      </w:pPr>
    </w:p>
    <w:p w14:paraId="525EBA7F" w14:textId="77777777" w:rsidR="00940302" w:rsidRDefault="00940302" w:rsidP="00940302">
      <w:pPr>
        <w:pStyle w:val="BodyText"/>
        <w:spacing w:before="76" w:line="288" w:lineRule="auto"/>
        <w:ind w:left="940" w:right="1099"/>
        <w:jc w:val="both"/>
      </w:pPr>
      <w:r>
        <w:rPr>
          <w:b/>
        </w:rPr>
        <w:t>Table 3</w:t>
      </w:r>
    </w:p>
    <w:p w14:paraId="17257D58" w14:textId="77777777" w:rsidR="00940302" w:rsidRDefault="00940302" w:rsidP="00940302">
      <w:pPr>
        <w:pStyle w:val="BodyText"/>
        <w:spacing w:before="80"/>
        <w:rPr>
          <w:sz w:val="20"/>
        </w:rPr>
      </w:pPr>
    </w:p>
    <w:tbl>
      <w:tblPr>
        <w:tblW w:w="1112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90"/>
        <w:gridCol w:w="810"/>
        <w:gridCol w:w="630"/>
        <w:gridCol w:w="810"/>
        <w:gridCol w:w="630"/>
        <w:gridCol w:w="710"/>
        <w:gridCol w:w="1450"/>
        <w:gridCol w:w="1530"/>
        <w:gridCol w:w="1080"/>
        <w:gridCol w:w="1080"/>
      </w:tblGrid>
      <w:tr w:rsidR="00940302" w14:paraId="740E96C1" w14:textId="77777777" w:rsidTr="00DF2A42">
        <w:trPr>
          <w:trHeight w:val="1459"/>
        </w:trPr>
        <w:tc>
          <w:tcPr>
            <w:tcW w:w="2390" w:type="dxa"/>
            <w:vMerge w:val="restart"/>
          </w:tcPr>
          <w:p w14:paraId="14465F54" w14:textId="77777777" w:rsidR="00940302" w:rsidRDefault="00940302" w:rsidP="00DF2A42">
            <w:pPr>
              <w:pStyle w:val="TableParagraph"/>
              <w:spacing w:before="0"/>
            </w:pPr>
          </w:p>
        </w:tc>
        <w:tc>
          <w:tcPr>
            <w:tcW w:w="1440" w:type="dxa"/>
            <w:gridSpan w:val="2"/>
          </w:tcPr>
          <w:p w14:paraId="6AC3E27E" w14:textId="77777777" w:rsidR="00940302" w:rsidRDefault="00940302" w:rsidP="00DF2A42">
            <w:pPr>
              <w:pStyle w:val="TableParagraph"/>
              <w:spacing w:line="288" w:lineRule="auto"/>
              <w:ind w:left="104" w:right="43"/>
              <w:rPr>
                <w:sz w:val="24"/>
              </w:rPr>
            </w:pPr>
            <w:r>
              <w:rPr>
                <w:sz w:val="24"/>
              </w:rPr>
              <w:t>Levene’s Test for</w:t>
            </w:r>
            <w:r>
              <w:rPr>
                <w:spacing w:val="-15"/>
                <w:sz w:val="24"/>
              </w:rPr>
              <w:t xml:space="preserve"> </w:t>
            </w:r>
            <w:r>
              <w:rPr>
                <w:sz w:val="24"/>
              </w:rPr>
              <w:t>Equality</w:t>
            </w:r>
            <w:r>
              <w:rPr>
                <w:spacing w:val="-15"/>
                <w:sz w:val="24"/>
              </w:rPr>
              <w:t xml:space="preserve"> </w:t>
            </w:r>
            <w:r>
              <w:rPr>
                <w:sz w:val="24"/>
              </w:rPr>
              <w:t xml:space="preserve">of </w:t>
            </w:r>
            <w:r>
              <w:rPr>
                <w:spacing w:val="-2"/>
                <w:sz w:val="24"/>
              </w:rPr>
              <w:t>Variances</w:t>
            </w:r>
          </w:p>
        </w:tc>
        <w:tc>
          <w:tcPr>
            <w:tcW w:w="7290" w:type="dxa"/>
            <w:gridSpan w:val="7"/>
          </w:tcPr>
          <w:p w14:paraId="77D4F8D3" w14:textId="77777777" w:rsidR="00940302" w:rsidRDefault="00940302" w:rsidP="00DF2A42">
            <w:pPr>
              <w:pStyle w:val="TableParagraph"/>
              <w:spacing w:before="170"/>
              <w:rPr>
                <w:sz w:val="24"/>
              </w:rPr>
            </w:pPr>
          </w:p>
          <w:p w14:paraId="405ABCED" w14:textId="77777777" w:rsidR="00940302" w:rsidRDefault="00940302" w:rsidP="00DF2A42">
            <w:pPr>
              <w:pStyle w:val="TableParagraph"/>
              <w:spacing w:before="0"/>
              <w:ind w:left="2953"/>
              <w:rPr>
                <w:sz w:val="24"/>
              </w:rPr>
            </w:pPr>
            <w:r>
              <w:rPr>
                <w:sz w:val="24"/>
              </w:rPr>
              <w:t>T-test</w:t>
            </w:r>
            <w:r>
              <w:rPr>
                <w:spacing w:val="-8"/>
                <w:sz w:val="24"/>
              </w:rPr>
              <w:t xml:space="preserve"> </w:t>
            </w:r>
            <w:r>
              <w:rPr>
                <w:sz w:val="24"/>
              </w:rPr>
              <w:t>for</w:t>
            </w:r>
            <w:r>
              <w:rPr>
                <w:spacing w:val="-6"/>
                <w:sz w:val="24"/>
              </w:rPr>
              <w:t xml:space="preserve"> </w:t>
            </w:r>
            <w:r>
              <w:rPr>
                <w:sz w:val="24"/>
              </w:rPr>
              <w:t>Equality</w:t>
            </w:r>
            <w:r>
              <w:rPr>
                <w:spacing w:val="-6"/>
                <w:sz w:val="24"/>
              </w:rPr>
              <w:t xml:space="preserve"> </w:t>
            </w:r>
            <w:r>
              <w:rPr>
                <w:sz w:val="24"/>
              </w:rPr>
              <w:t>of</w:t>
            </w:r>
            <w:r>
              <w:rPr>
                <w:spacing w:val="-5"/>
                <w:sz w:val="24"/>
              </w:rPr>
              <w:t xml:space="preserve"> </w:t>
            </w:r>
            <w:r>
              <w:rPr>
                <w:spacing w:val="-2"/>
                <w:sz w:val="24"/>
              </w:rPr>
              <w:t>means</w:t>
            </w:r>
          </w:p>
        </w:tc>
      </w:tr>
      <w:tr w:rsidR="00940302" w14:paraId="664FBFA5" w14:textId="77777777" w:rsidTr="00DF2A42">
        <w:trPr>
          <w:trHeight w:val="880"/>
        </w:trPr>
        <w:tc>
          <w:tcPr>
            <w:tcW w:w="2390" w:type="dxa"/>
            <w:vMerge/>
            <w:tcBorders>
              <w:top w:val="nil"/>
            </w:tcBorders>
          </w:tcPr>
          <w:p w14:paraId="6EBA4EF7" w14:textId="77777777" w:rsidR="00940302" w:rsidRDefault="00940302" w:rsidP="00DF2A42">
            <w:pPr>
              <w:rPr>
                <w:sz w:val="2"/>
                <w:szCs w:val="2"/>
              </w:rPr>
            </w:pPr>
          </w:p>
        </w:tc>
        <w:tc>
          <w:tcPr>
            <w:tcW w:w="810" w:type="dxa"/>
            <w:vMerge w:val="restart"/>
          </w:tcPr>
          <w:p w14:paraId="7C744673" w14:textId="77777777" w:rsidR="00940302" w:rsidRDefault="00940302" w:rsidP="00DF2A42">
            <w:pPr>
              <w:pStyle w:val="TableParagraph"/>
              <w:spacing w:before="175"/>
              <w:rPr>
                <w:sz w:val="24"/>
              </w:rPr>
            </w:pPr>
          </w:p>
          <w:p w14:paraId="13BF9933" w14:textId="77777777" w:rsidR="00940302" w:rsidRDefault="00940302" w:rsidP="00DF2A42">
            <w:pPr>
              <w:pStyle w:val="TableParagraph"/>
              <w:spacing w:before="0"/>
              <w:ind w:left="129" w:right="283"/>
              <w:jc w:val="center"/>
              <w:rPr>
                <w:sz w:val="24"/>
              </w:rPr>
            </w:pPr>
            <w:r>
              <w:rPr>
                <w:spacing w:val="-10"/>
                <w:sz w:val="24"/>
              </w:rPr>
              <w:t>F</w:t>
            </w:r>
          </w:p>
        </w:tc>
        <w:tc>
          <w:tcPr>
            <w:tcW w:w="630" w:type="dxa"/>
            <w:vMerge w:val="restart"/>
          </w:tcPr>
          <w:p w14:paraId="3864F0E6" w14:textId="77777777" w:rsidR="00940302" w:rsidRDefault="00940302" w:rsidP="00DF2A42">
            <w:pPr>
              <w:pStyle w:val="TableParagraph"/>
              <w:spacing w:before="175"/>
              <w:rPr>
                <w:sz w:val="24"/>
              </w:rPr>
            </w:pPr>
          </w:p>
          <w:p w14:paraId="137A8A50" w14:textId="77777777" w:rsidR="00940302" w:rsidRDefault="00940302" w:rsidP="00DF2A42">
            <w:pPr>
              <w:pStyle w:val="TableParagraph"/>
              <w:spacing w:before="0"/>
              <w:ind w:left="109"/>
              <w:rPr>
                <w:sz w:val="24"/>
              </w:rPr>
            </w:pPr>
            <w:r>
              <w:rPr>
                <w:spacing w:val="-4"/>
                <w:sz w:val="24"/>
              </w:rPr>
              <w:t>Sig.</w:t>
            </w:r>
          </w:p>
        </w:tc>
        <w:tc>
          <w:tcPr>
            <w:tcW w:w="810" w:type="dxa"/>
            <w:vMerge w:val="restart"/>
          </w:tcPr>
          <w:p w14:paraId="5F18E1F9" w14:textId="77777777" w:rsidR="00940302" w:rsidRDefault="00940302" w:rsidP="00DF2A42">
            <w:pPr>
              <w:pStyle w:val="TableParagraph"/>
              <w:spacing w:before="175"/>
              <w:rPr>
                <w:sz w:val="24"/>
              </w:rPr>
            </w:pPr>
          </w:p>
          <w:p w14:paraId="58A1EF2A" w14:textId="77777777" w:rsidR="00940302" w:rsidRDefault="00940302" w:rsidP="00DF2A42">
            <w:pPr>
              <w:pStyle w:val="TableParagraph"/>
              <w:spacing w:before="0"/>
              <w:ind w:right="231"/>
              <w:jc w:val="center"/>
              <w:rPr>
                <w:sz w:val="24"/>
              </w:rPr>
            </w:pPr>
            <w:r>
              <w:rPr>
                <w:spacing w:val="-10"/>
                <w:sz w:val="24"/>
              </w:rPr>
              <w:t>t</w:t>
            </w:r>
          </w:p>
        </w:tc>
        <w:tc>
          <w:tcPr>
            <w:tcW w:w="630" w:type="dxa"/>
            <w:vMerge w:val="restart"/>
          </w:tcPr>
          <w:p w14:paraId="5760F2B3" w14:textId="77777777" w:rsidR="00940302" w:rsidRDefault="00940302" w:rsidP="00DF2A42">
            <w:pPr>
              <w:pStyle w:val="TableParagraph"/>
              <w:spacing w:before="175"/>
              <w:rPr>
                <w:sz w:val="24"/>
              </w:rPr>
            </w:pPr>
          </w:p>
          <w:p w14:paraId="3D4BB211" w14:textId="77777777" w:rsidR="00940302" w:rsidRDefault="00940302" w:rsidP="00DF2A42">
            <w:pPr>
              <w:pStyle w:val="TableParagraph"/>
              <w:spacing w:before="0"/>
              <w:ind w:left="214"/>
              <w:rPr>
                <w:sz w:val="24"/>
              </w:rPr>
            </w:pPr>
            <w:r>
              <w:rPr>
                <w:spacing w:val="-5"/>
                <w:sz w:val="24"/>
              </w:rPr>
              <w:t>df</w:t>
            </w:r>
          </w:p>
        </w:tc>
        <w:tc>
          <w:tcPr>
            <w:tcW w:w="710" w:type="dxa"/>
            <w:vMerge w:val="restart"/>
          </w:tcPr>
          <w:p w14:paraId="1BFB0561" w14:textId="77777777" w:rsidR="00940302" w:rsidRDefault="00940302" w:rsidP="00DF2A42">
            <w:pPr>
              <w:pStyle w:val="TableParagraph"/>
              <w:spacing w:before="175"/>
              <w:rPr>
                <w:sz w:val="24"/>
              </w:rPr>
            </w:pPr>
          </w:p>
          <w:p w14:paraId="080A0D7E" w14:textId="77777777" w:rsidR="00940302" w:rsidRDefault="00940302" w:rsidP="00DF2A42">
            <w:pPr>
              <w:pStyle w:val="TableParagraph"/>
              <w:spacing w:before="0" w:line="288" w:lineRule="auto"/>
              <w:ind w:left="109" w:right="107"/>
              <w:jc w:val="both"/>
              <w:rPr>
                <w:sz w:val="24"/>
              </w:rPr>
            </w:pPr>
            <w:r>
              <w:rPr>
                <w:spacing w:val="-4"/>
                <w:sz w:val="24"/>
              </w:rPr>
              <w:t>Sig( 2-ta iled</w:t>
            </w:r>
          </w:p>
          <w:p w14:paraId="04B4578B" w14:textId="77777777" w:rsidR="00940302" w:rsidRDefault="00940302" w:rsidP="00DF2A42">
            <w:pPr>
              <w:pStyle w:val="TableParagraph"/>
              <w:spacing w:before="0" w:line="272" w:lineRule="exact"/>
              <w:ind w:left="109"/>
              <w:rPr>
                <w:sz w:val="24"/>
              </w:rPr>
            </w:pPr>
            <w:r>
              <w:rPr>
                <w:spacing w:val="-10"/>
                <w:sz w:val="24"/>
              </w:rPr>
              <w:t>)</w:t>
            </w:r>
          </w:p>
        </w:tc>
        <w:tc>
          <w:tcPr>
            <w:tcW w:w="1450" w:type="dxa"/>
            <w:vMerge w:val="restart"/>
          </w:tcPr>
          <w:p w14:paraId="158F2EE3" w14:textId="77777777" w:rsidR="00940302" w:rsidRDefault="00940302" w:rsidP="00DF2A42">
            <w:pPr>
              <w:pStyle w:val="TableParagraph"/>
              <w:spacing w:before="175"/>
              <w:rPr>
                <w:sz w:val="24"/>
              </w:rPr>
            </w:pPr>
          </w:p>
          <w:p w14:paraId="31068791" w14:textId="77777777" w:rsidR="00940302" w:rsidRDefault="00940302" w:rsidP="00DF2A42">
            <w:pPr>
              <w:pStyle w:val="TableParagraph"/>
              <w:spacing w:before="0" w:line="288" w:lineRule="auto"/>
              <w:ind w:left="99" w:right="164"/>
              <w:rPr>
                <w:sz w:val="24"/>
              </w:rPr>
            </w:pPr>
            <w:r>
              <w:rPr>
                <w:spacing w:val="-4"/>
                <w:sz w:val="24"/>
              </w:rPr>
              <w:t xml:space="preserve">Mean </w:t>
            </w:r>
            <w:r>
              <w:rPr>
                <w:spacing w:val="-2"/>
                <w:sz w:val="24"/>
              </w:rPr>
              <w:t>Differen</w:t>
            </w:r>
            <w:r>
              <w:rPr>
                <w:spacing w:val="-6"/>
                <w:sz w:val="24"/>
              </w:rPr>
              <w:t>ce</w:t>
            </w:r>
          </w:p>
        </w:tc>
        <w:tc>
          <w:tcPr>
            <w:tcW w:w="1530" w:type="dxa"/>
            <w:vMerge w:val="restart"/>
          </w:tcPr>
          <w:p w14:paraId="628B9BFE" w14:textId="77777777" w:rsidR="00940302" w:rsidRDefault="00940302" w:rsidP="00DF2A42">
            <w:pPr>
              <w:pStyle w:val="TableParagraph"/>
              <w:spacing w:before="175"/>
              <w:rPr>
                <w:sz w:val="24"/>
              </w:rPr>
            </w:pPr>
          </w:p>
          <w:p w14:paraId="20EC42B5" w14:textId="77777777" w:rsidR="00940302" w:rsidRDefault="00940302" w:rsidP="00DF2A42">
            <w:pPr>
              <w:pStyle w:val="TableParagraph"/>
              <w:spacing w:before="0" w:line="288" w:lineRule="auto"/>
              <w:ind w:left="94" w:right="136"/>
              <w:jc w:val="both"/>
              <w:rPr>
                <w:sz w:val="24"/>
              </w:rPr>
            </w:pPr>
            <w:r>
              <w:rPr>
                <w:sz w:val="24"/>
              </w:rPr>
              <w:t>Std.</w:t>
            </w:r>
            <w:r>
              <w:rPr>
                <w:spacing w:val="-15"/>
                <w:sz w:val="24"/>
              </w:rPr>
              <w:t xml:space="preserve"> </w:t>
            </w:r>
            <w:r>
              <w:rPr>
                <w:sz w:val="24"/>
              </w:rPr>
              <w:t xml:space="preserve">Error </w:t>
            </w:r>
            <w:r>
              <w:rPr>
                <w:spacing w:val="-2"/>
                <w:sz w:val="24"/>
              </w:rPr>
              <w:t>Difference</w:t>
            </w:r>
          </w:p>
        </w:tc>
        <w:tc>
          <w:tcPr>
            <w:tcW w:w="2160" w:type="dxa"/>
            <w:gridSpan w:val="2"/>
          </w:tcPr>
          <w:p w14:paraId="22C7CEA8" w14:textId="77777777" w:rsidR="00940302" w:rsidRDefault="00940302" w:rsidP="00DF2A42">
            <w:pPr>
              <w:pStyle w:val="TableParagraph"/>
              <w:spacing w:before="121" w:line="288" w:lineRule="auto"/>
              <w:ind w:left="109" w:right="102"/>
              <w:rPr>
                <w:sz w:val="24"/>
              </w:rPr>
            </w:pPr>
            <w:r>
              <w:rPr>
                <w:sz w:val="24"/>
              </w:rPr>
              <w:t>95%</w:t>
            </w:r>
            <w:r>
              <w:rPr>
                <w:spacing w:val="-15"/>
                <w:sz w:val="24"/>
              </w:rPr>
              <w:t xml:space="preserve"> </w:t>
            </w:r>
            <w:r>
              <w:rPr>
                <w:sz w:val="24"/>
              </w:rPr>
              <w:t>confidence</w:t>
            </w:r>
            <w:r>
              <w:rPr>
                <w:spacing w:val="-15"/>
                <w:sz w:val="24"/>
              </w:rPr>
              <w:t xml:space="preserve"> </w:t>
            </w:r>
            <w:r>
              <w:rPr>
                <w:sz w:val="24"/>
              </w:rPr>
              <w:t>interval of the Difference</w:t>
            </w:r>
          </w:p>
        </w:tc>
      </w:tr>
      <w:tr w:rsidR="00940302" w14:paraId="32B79B41" w14:textId="77777777" w:rsidTr="00DF2A42">
        <w:trPr>
          <w:trHeight w:val="959"/>
        </w:trPr>
        <w:tc>
          <w:tcPr>
            <w:tcW w:w="2390" w:type="dxa"/>
            <w:vMerge/>
            <w:tcBorders>
              <w:top w:val="nil"/>
            </w:tcBorders>
          </w:tcPr>
          <w:p w14:paraId="1C781B20" w14:textId="77777777" w:rsidR="00940302" w:rsidRDefault="00940302" w:rsidP="00DF2A42">
            <w:pPr>
              <w:rPr>
                <w:sz w:val="2"/>
                <w:szCs w:val="2"/>
              </w:rPr>
            </w:pPr>
          </w:p>
        </w:tc>
        <w:tc>
          <w:tcPr>
            <w:tcW w:w="810" w:type="dxa"/>
            <w:vMerge/>
            <w:tcBorders>
              <w:top w:val="nil"/>
            </w:tcBorders>
          </w:tcPr>
          <w:p w14:paraId="46B5499B" w14:textId="77777777" w:rsidR="00940302" w:rsidRDefault="00940302" w:rsidP="00DF2A42">
            <w:pPr>
              <w:rPr>
                <w:sz w:val="2"/>
                <w:szCs w:val="2"/>
              </w:rPr>
            </w:pPr>
          </w:p>
        </w:tc>
        <w:tc>
          <w:tcPr>
            <w:tcW w:w="630" w:type="dxa"/>
            <w:vMerge/>
            <w:tcBorders>
              <w:top w:val="nil"/>
            </w:tcBorders>
          </w:tcPr>
          <w:p w14:paraId="33D594E1" w14:textId="77777777" w:rsidR="00940302" w:rsidRDefault="00940302" w:rsidP="00DF2A42">
            <w:pPr>
              <w:rPr>
                <w:sz w:val="2"/>
                <w:szCs w:val="2"/>
              </w:rPr>
            </w:pPr>
          </w:p>
        </w:tc>
        <w:tc>
          <w:tcPr>
            <w:tcW w:w="810" w:type="dxa"/>
            <w:vMerge/>
            <w:tcBorders>
              <w:top w:val="nil"/>
            </w:tcBorders>
          </w:tcPr>
          <w:p w14:paraId="23BD3FDA" w14:textId="77777777" w:rsidR="00940302" w:rsidRDefault="00940302" w:rsidP="00DF2A42">
            <w:pPr>
              <w:rPr>
                <w:sz w:val="2"/>
                <w:szCs w:val="2"/>
              </w:rPr>
            </w:pPr>
          </w:p>
        </w:tc>
        <w:tc>
          <w:tcPr>
            <w:tcW w:w="630" w:type="dxa"/>
            <w:vMerge/>
            <w:tcBorders>
              <w:top w:val="nil"/>
            </w:tcBorders>
          </w:tcPr>
          <w:p w14:paraId="2E4745F2" w14:textId="77777777" w:rsidR="00940302" w:rsidRDefault="00940302" w:rsidP="00DF2A42">
            <w:pPr>
              <w:rPr>
                <w:sz w:val="2"/>
                <w:szCs w:val="2"/>
              </w:rPr>
            </w:pPr>
          </w:p>
        </w:tc>
        <w:tc>
          <w:tcPr>
            <w:tcW w:w="710" w:type="dxa"/>
            <w:vMerge/>
            <w:tcBorders>
              <w:top w:val="nil"/>
            </w:tcBorders>
          </w:tcPr>
          <w:p w14:paraId="7F530DC8" w14:textId="77777777" w:rsidR="00940302" w:rsidRDefault="00940302" w:rsidP="00DF2A42">
            <w:pPr>
              <w:rPr>
                <w:sz w:val="2"/>
                <w:szCs w:val="2"/>
              </w:rPr>
            </w:pPr>
          </w:p>
        </w:tc>
        <w:tc>
          <w:tcPr>
            <w:tcW w:w="1450" w:type="dxa"/>
            <w:vMerge/>
            <w:tcBorders>
              <w:top w:val="nil"/>
            </w:tcBorders>
          </w:tcPr>
          <w:p w14:paraId="3044ACB1" w14:textId="77777777" w:rsidR="00940302" w:rsidRDefault="00940302" w:rsidP="00DF2A42">
            <w:pPr>
              <w:rPr>
                <w:sz w:val="2"/>
                <w:szCs w:val="2"/>
              </w:rPr>
            </w:pPr>
          </w:p>
        </w:tc>
        <w:tc>
          <w:tcPr>
            <w:tcW w:w="1530" w:type="dxa"/>
            <w:vMerge/>
            <w:tcBorders>
              <w:top w:val="nil"/>
            </w:tcBorders>
          </w:tcPr>
          <w:p w14:paraId="55A1BFAB" w14:textId="77777777" w:rsidR="00940302" w:rsidRDefault="00940302" w:rsidP="00DF2A42">
            <w:pPr>
              <w:rPr>
                <w:sz w:val="2"/>
                <w:szCs w:val="2"/>
              </w:rPr>
            </w:pPr>
          </w:p>
        </w:tc>
        <w:tc>
          <w:tcPr>
            <w:tcW w:w="1080" w:type="dxa"/>
          </w:tcPr>
          <w:p w14:paraId="3942D3E5" w14:textId="77777777" w:rsidR="00940302" w:rsidRDefault="00940302" w:rsidP="00DF2A42">
            <w:pPr>
              <w:pStyle w:val="TableParagraph"/>
              <w:spacing w:before="106"/>
              <w:ind w:left="109"/>
              <w:rPr>
                <w:sz w:val="24"/>
              </w:rPr>
            </w:pPr>
            <w:r>
              <w:rPr>
                <w:spacing w:val="-2"/>
                <w:sz w:val="24"/>
              </w:rPr>
              <w:t>Lower</w:t>
            </w:r>
          </w:p>
        </w:tc>
        <w:tc>
          <w:tcPr>
            <w:tcW w:w="1080" w:type="dxa"/>
          </w:tcPr>
          <w:p w14:paraId="53C7CAB0" w14:textId="77777777" w:rsidR="00940302" w:rsidRDefault="00940302" w:rsidP="00DF2A42">
            <w:pPr>
              <w:pStyle w:val="TableParagraph"/>
              <w:spacing w:before="106"/>
              <w:ind w:left="109"/>
              <w:rPr>
                <w:sz w:val="24"/>
              </w:rPr>
            </w:pPr>
            <w:r>
              <w:rPr>
                <w:spacing w:val="-2"/>
                <w:sz w:val="24"/>
              </w:rPr>
              <w:t>Upper</w:t>
            </w:r>
          </w:p>
        </w:tc>
      </w:tr>
      <w:tr w:rsidR="00940302" w14:paraId="40DB157F" w14:textId="77777777" w:rsidTr="00DF2A42">
        <w:trPr>
          <w:trHeight w:val="589"/>
        </w:trPr>
        <w:tc>
          <w:tcPr>
            <w:tcW w:w="2390" w:type="dxa"/>
            <w:tcBorders>
              <w:bottom w:val="nil"/>
            </w:tcBorders>
          </w:tcPr>
          <w:p w14:paraId="48CBD3DF" w14:textId="77777777" w:rsidR="00940302" w:rsidRDefault="00940302" w:rsidP="00DF2A42">
            <w:pPr>
              <w:pStyle w:val="TableParagraph"/>
              <w:ind w:left="109"/>
              <w:rPr>
                <w:spacing w:val="-2"/>
                <w:sz w:val="24"/>
              </w:rPr>
            </w:pPr>
            <w:r>
              <w:rPr>
                <w:spacing w:val="-2"/>
                <w:sz w:val="24"/>
              </w:rPr>
              <w:t xml:space="preserve">Accuracy  Equal </w:t>
            </w:r>
          </w:p>
          <w:p w14:paraId="4E8BE1E2" w14:textId="77777777" w:rsidR="00940302" w:rsidRDefault="00940302" w:rsidP="00DF2A42">
            <w:pPr>
              <w:pStyle w:val="TableParagraph"/>
              <w:ind w:left="109"/>
              <w:rPr>
                <w:spacing w:val="-2"/>
                <w:sz w:val="24"/>
              </w:rPr>
            </w:pPr>
            <w:r>
              <w:rPr>
                <w:spacing w:val="-2"/>
                <w:sz w:val="24"/>
              </w:rPr>
              <w:t xml:space="preserve">                  variances                      </w:t>
            </w:r>
          </w:p>
          <w:p w14:paraId="67658D11" w14:textId="77777777" w:rsidR="00940302" w:rsidRDefault="00940302" w:rsidP="00DF2A42">
            <w:pPr>
              <w:pStyle w:val="TableParagraph"/>
              <w:ind w:left="109"/>
              <w:rPr>
                <w:spacing w:val="-2"/>
                <w:sz w:val="24"/>
              </w:rPr>
            </w:pPr>
            <w:r>
              <w:rPr>
                <w:spacing w:val="-2"/>
                <w:sz w:val="24"/>
              </w:rPr>
              <w:t xml:space="preserve">                  Assumed</w:t>
            </w:r>
          </w:p>
          <w:p w14:paraId="3DE1A995" w14:textId="77777777" w:rsidR="00940302" w:rsidRDefault="00940302" w:rsidP="00DF2A42">
            <w:pPr>
              <w:pStyle w:val="TableParagraph"/>
              <w:ind w:left="109"/>
              <w:rPr>
                <w:sz w:val="24"/>
              </w:rPr>
            </w:pPr>
            <w:r>
              <w:rPr>
                <w:spacing w:val="-2"/>
                <w:sz w:val="24"/>
              </w:rPr>
              <w:t xml:space="preserve">                 </w:t>
            </w:r>
          </w:p>
        </w:tc>
        <w:tc>
          <w:tcPr>
            <w:tcW w:w="810" w:type="dxa"/>
            <w:tcBorders>
              <w:bottom w:val="nil"/>
            </w:tcBorders>
          </w:tcPr>
          <w:p w14:paraId="15337BE5" w14:textId="268C9C70" w:rsidR="00940302" w:rsidRDefault="00B56004" w:rsidP="00DF2A42">
            <w:pPr>
              <w:pStyle w:val="TableParagraph"/>
              <w:ind w:left="129"/>
              <w:jc w:val="center"/>
              <w:rPr>
                <w:sz w:val="24"/>
              </w:rPr>
            </w:pPr>
            <w:r>
              <w:rPr>
                <w:spacing w:val="-2"/>
                <w:sz w:val="24"/>
              </w:rPr>
              <w:t>13.758</w:t>
            </w:r>
          </w:p>
        </w:tc>
        <w:tc>
          <w:tcPr>
            <w:tcW w:w="630" w:type="dxa"/>
            <w:tcBorders>
              <w:bottom w:val="nil"/>
            </w:tcBorders>
          </w:tcPr>
          <w:p w14:paraId="7324AD98" w14:textId="63E34A0E" w:rsidR="00940302" w:rsidRDefault="00940302" w:rsidP="00DF2A42">
            <w:pPr>
              <w:pStyle w:val="TableParagraph"/>
              <w:ind w:left="119"/>
              <w:rPr>
                <w:sz w:val="24"/>
              </w:rPr>
            </w:pPr>
            <w:r>
              <w:rPr>
                <w:spacing w:val="-4"/>
                <w:sz w:val="24"/>
              </w:rPr>
              <w:t>.</w:t>
            </w:r>
            <w:r w:rsidR="00B56004">
              <w:rPr>
                <w:spacing w:val="-4"/>
                <w:sz w:val="24"/>
              </w:rPr>
              <w:t>001</w:t>
            </w:r>
          </w:p>
        </w:tc>
        <w:tc>
          <w:tcPr>
            <w:tcW w:w="810" w:type="dxa"/>
            <w:tcBorders>
              <w:bottom w:val="nil"/>
            </w:tcBorders>
          </w:tcPr>
          <w:p w14:paraId="6124A344" w14:textId="566A4331" w:rsidR="00940302" w:rsidRDefault="00940302" w:rsidP="00DF2A42">
            <w:pPr>
              <w:pStyle w:val="TableParagraph"/>
              <w:ind w:left="109"/>
              <w:rPr>
                <w:sz w:val="24"/>
              </w:rPr>
            </w:pPr>
            <w:r>
              <w:rPr>
                <w:sz w:val="24"/>
              </w:rPr>
              <w:t>1</w:t>
            </w:r>
            <w:r w:rsidR="00B56004">
              <w:rPr>
                <w:sz w:val="24"/>
              </w:rPr>
              <w:t>5</w:t>
            </w:r>
            <w:r>
              <w:rPr>
                <w:sz w:val="24"/>
              </w:rPr>
              <w:t>.9</w:t>
            </w:r>
            <w:r w:rsidR="00B56004">
              <w:rPr>
                <w:sz w:val="24"/>
              </w:rPr>
              <w:t>97</w:t>
            </w:r>
          </w:p>
        </w:tc>
        <w:tc>
          <w:tcPr>
            <w:tcW w:w="630" w:type="dxa"/>
            <w:tcBorders>
              <w:bottom w:val="nil"/>
            </w:tcBorders>
          </w:tcPr>
          <w:p w14:paraId="55985C11" w14:textId="2D62CE3E" w:rsidR="00940302" w:rsidRDefault="00B56004" w:rsidP="00DF2A42">
            <w:pPr>
              <w:pStyle w:val="TableParagraph"/>
              <w:ind w:left="334"/>
              <w:rPr>
                <w:sz w:val="24"/>
              </w:rPr>
            </w:pPr>
            <w:r>
              <w:rPr>
                <w:spacing w:val="-5"/>
                <w:sz w:val="24"/>
              </w:rPr>
              <w:t>38</w:t>
            </w:r>
          </w:p>
        </w:tc>
        <w:tc>
          <w:tcPr>
            <w:tcW w:w="710" w:type="dxa"/>
            <w:tcBorders>
              <w:bottom w:val="nil"/>
            </w:tcBorders>
          </w:tcPr>
          <w:p w14:paraId="5110D563" w14:textId="77777777" w:rsidR="00940302" w:rsidRDefault="00940302" w:rsidP="00DF2A42">
            <w:pPr>
              <w:pStyle w:val="TableParagraph"/>
              <w:ind w:left="19"/>
              <w:jc w:val="center"/>
              <w:rPr>
                <w:sz w:val="24"/>
              </w:rPr>
            </w:pPr>
            <w:r>
              <w:rPr>
                <w:spacing w:val="-4"/>
                <w:sz w:val="24"/>
              </w:rPr>
              <w:t>.000</w:t>
            </w:r>
          </w:p>
        </w:tc>
        <w:tc>
          <w:tcPr>
            <w:tcW w:w="1450" w:type="dxa"/>
            <w:tcBorders>
              <w:bottom w:val="nil"/>
            </w:tcBorders>
          </w:tcPr>
          <w:p w14:paraId="0DD70F4F" w14:textId="4CAD2BD7" w:rsidR="00940302" w:rsidRDefault="00940302" w:rsidP="00DF2A42">
            <w:pPr>
              <w:pStyle w:val="TableParagraph"/>
              <w:ind w:right="18"/>
              <w:jc w:val="center"/>
              <w:rPr>
                <w:sz w:val="24"/>
              </w:rPr>
            </w:pPr>
            <w:r>
              <w:rPr>
                <w:sz w:val="24"/>
              </w:rPr>
              <w:t>1</w:t>
            </w:r>
            <w:r w:rsidR="00B56004">
              <w:rPr>
                <w:sz w:val="24"/>
              </w:rPr>
              <w:t>5</w:t>
            </w:r>
            <w:r>
              <w:rPr>
                <w:sz w:val="24"/>
              </w:rPr>
              <w:t>.</w:t>
            </w:r>
            <w:r w:rsidR="00B56004">
              <w:rPr>
                <w:sz w:val="24"/>
              </w:rPr>
              <w:t>2</w:t>
            </w:r>
            <w:r>
              <w:rPr>
                <w:sz w:val="24"/>
              </w:rPr>
              <w:t>500</w:t>
            </w:r>
          </w:p>
        </w:tc>
        <w:tc>
          <w:tcPr>
            <w:tcW w:w="1530" w:type="dxa"/>
            <w:tcBorders>
              <w:bottom w:val="nil"/>
            </w:tcBorders>
          </w:tcPr>
          <w:p w14:paraId="0E730319" w14:textId="48AF831A" w:rsidR="00940302" w:rsidRDefault="00B56004" w:rsidP="00DF2A42">
            <w:pPr>
              <w:pStyle w:val="TableParagraph"/>
              <w:ind w:left="149"/>
              <w:jc w:val="center"/>
              <w:rPr>
                <w:sz w:val="24"/>
              </w:rPr>
            </w:pPr>
            <w:r>
              <w:rPr>
                <w:spacing w:val="-2"/>
                <w:sz w:val="24"/>
              </w:rPr>
              <w:t>0.95332</w:t>
            </w:r>
          </w:p>
        </w:tc>
        <w:tc>
          <w:tcPr>
            <w:tcW w:w="1080" w:type="dxa"/>
            <w:tcBorders>
              <w:bottom w:val="nil"/>
            </w:tcBorders>
          </w:tcPr>
          <w:p w14:paraId="6D4A8ECD" w14:textId="1071EA52" w:rsidR="00940302" w:rsidRDefault="00940302" w:rsidP="00DF2A42">
            <w:pPr>
              <w:pStyle w:val="TableParagraph"/>
              <w:ind w:left="109"/>
              <w:rPr>
                <w:sz w:val="24"/>
              </w:rPr>
            </w:pPr>
            <w:r>
              <w:rPr>
                <w:sz w:val="24"/>
              </w:rPr>
              <w:t>1</w:t>
            </w:r>
            <w:r w:rsidR="00B56004">
              <w:rPr>
                <w:sz w:val="24"/>
              </w:rPr>
              <w:t>3.32</w:t>
            </w:r>
            <w:r>
              <w:rPr>
                <w:sz w:val="24"/>
              </w:rPr>
              <w:t>01</w:t>
            </w:r>
          </w:p>
        </w:tc>
        <w:tc>
          <w:tcPr>
            <w:tcW w:w="1080" w:type="dxa"/>
            <w:tcBorders>
              <w:bottom w:val="nil"/>
            </w:tcBorders>
          </w:tcPr>
          <w:p w14:paraId="60553B91" w14:textId="2A70DE56" w:rsidR="00940302" w:rsidRDefault="00940302" w:rsidP="00DF2A42">
            <w:pPr>
              <w:pStyle w:val="TableParagraph"/>
              <w:ind w:left="109"/>
              <w:rPr>
                <w:sz w:val="24"/>
              </w:rPr>
            </w:pPr>
            <w:r>
              <w:rPr>
                <w:sz w:val="24"/>
              </w:rPr>
              <w:t>1</w:t>
            </w:r>
            <w:r w:rsidR="00B56004">
              <w:rPr>
                <w:sz w:val="24"/>
              </w:rPr>
              <w:t>7.17</w:t>
            </w:r>
            <w:r>
              <w:rPr>
                <w:sz w:val="24"/>
              </w:rPr>
              <w:t>42</w:t>
            </w:r>
          </w:p>
        </w:tc>
      </w:tr>
      <w:tr w:rsidR="00940302" w14:paraId="4320891D" w14:textId="77777777" w:rsidTr="00DF2A42">
        <w:trPr>
          <w:trHeight w:val="610"/>
        </w:trPr>
        <w:tc>
          <w:tcPr>
            <w:tcW w:w="2390" w:type="dxa"/>
            <w:tcBorders>
              <w:top w:val="nil"/>
            </w:tcBorders>
          </w:tcPr>
          <w:p w14:paraId="2FD49197" w14:textId="77777777" w:rsidR="00940302" w:rsidRDefault="00940302" w:rsidP="00DF2A42">
            <w:pPr>
              <w:pStyle w:val="TableParagraph"/>
              <w:spacing w:before="0"/>
            </w:pPr>
            <w:r>
              <w:t xml:space="preserve">                      Equal </w:t>
            </w:r>
          </w:p>
          <w:p w14:paraId="08E20947" w14:textId="77777777" w:rsidR="00940302" w:rsidRDefault="00940302" w:rsidP="00DF2A42">
            <w:pPr>
              <w:pStyle w:val="TableParagraph"/>
              <w:spacing w:before="0"/>
            </w:pPr>
            <w:r>
              <w:t xml:space="preserve">                      Variances</w:t>
            </w:r>
          </w:p>
          <w:p w14:paraId="628A9DD7" w14:textId="77777777" w:rsidR="00940302" w:rsidRDefault="00940302" w:rsidP="00DF2A42">
            <w:pPr>
              <w:pStyle w:val="TableParagraph"/>
              <w:spacing w:before="0"/>
            </w:pPr>
            <w:r>
              <w:t xml:space="preserve">                     Not assumed </w:t>
            </w:r>
          </w:p>
        </w:tc>
        <w:tc>
          <w:tcPr>
            <w:tcW w:w="810" w:type="dxa"/>
            <w:tcBorders>
              <w:top w:val="nil"/>
            </w:tcBorders>
          </w:tcPr>
          <w:p w14:paraId="7AD63205" w14:textId="77777777" w:rsidR="00940302" w:rsidRDefault="00940302" w:rsidP="00DF2A42">
            <w:pPr>
              <w:pStyle w:val="TableParagraph"/>
              <w:spacing w:before="0"/>
            </w:pPr>
          </w:p>
        </w:tc>
        <w:tc>
          <w:tcPr>
            <w:tcW w:w="630" w:type="dxa"/>
            <w:tcBorders>
              <w:top w:val="nil"/>
            </w:tcBorders>
          </w:tcPr>
          <w:p w14:paraId="0649DFC2" w14:textId="77777777" w:rsidR="00940302" w:rsidRDefault="00940302" w:rsidP="00DF2A42">
            <w:pPr>
              <w:pStyle w:val="TableParagraph"/>
              <w:spacing w:before="0"/>
            </w:pPr>
          </w:p>
        </w:tc>
        <w:tc>
          <w:tcPr>
            <w:tcW w:w="810" w:type="dxa"/>
            <w:tcBorders>
              <w:top w:val="nil"/>
            </w:tcBorders>
          </w:tcPr>
          <w:p w14:paraId="5B19C55B" w14:textId="5A3A2BA9" w:rsidR="00940302" w:rsidRDefault="00940302" w:rsidP="00DF2A42">
            <w:pPr>
              <w:pStyle w:val="TableParagraph"/>
              <w:spacing w:before="187"/>
              <w:ind w:left="109"/>
              <w:rPr>
                <w:sz w:val="24"/>
              </w:rPr>
            </w:pPr>
            <w:r>
              <w:rPr>
                <w:sz w:val="24"/>
              </w:rPr>
              <w:t>1</w:t>
            </w:r>
            <w:r w:rsidR="00B56004">
              <w:rPr>
                <w:sz w:val="24"/>
              </w:rPr>
              <w:t>5.997</w:t>
            </w:r>
          </w:p>
        </w:tc>
        <w:tc>
          <w:tcPr>
            <w:tcW w:w="630" w:type="dxa"/>
            <w:tcBorders>
              <w:top w:val="nil"/>
            </w:tcBorders>
          </w:tcPr>
          <w:p w14:paraId="06B51086" w14:textId="0B5A3290" w:rsidR="00940302" w:rsidRDefault="00B56004" w:rsidP="00DF2A42">
            <w:pPr>
              <w:pStyle w:val="TableParagraph"/>
              <w:spacing w:before="187"/>
              <w:ind w:left="94"/>
              <w:rPr>
                <w:sz w:val="24"/>
              </w:rPr>
            </w:pPr>
            <w:r>
              <w:rPr>
                <w:spacing w:val="-2"/>
                <w:sz w:val="24"/>
              </w:rPr>
              <w:t>23.7</w:t>
            </w:r>
          </w:p>
        </w:tc>
        <w:tc>
          <w:tcPr>
            <w:tcW w:w="710" w:type="dxa"/>
            <w:tcBorders>
              <w:top w:val="nil"/>
            </w:tcBorders>
          </w:tcPr>
          <w:p w14:paraId="6B479DB3" w14:textId="77777777" w:rsidR="00940302" w:rsidRDefault="00940302" w:rsidP="00DF2A42">
            <w:pPr>
              <w:pStyle w:val="TableParagraph"/>
              <w:spacing w:before="187"/>
              <w:ind w:left="19"/>
              <w:jc w:val="center"/>
              <w:rPr>
                <w:sz w:val="24"/>
              </w:rPr>
            </w:pPr>
            <w:r>
              <w:rPr>
                <w:spacing w:val="-4"/>
                <w:sz w:val="24"/>
              </w:rPr>
              <w:t>.000</w:t>
            </w:r>
          </w:p>
        </w:tc>
        <w:tc>
          <w:tcPr>
            <w:tcW w:w="1450" w:type="dxa"/>
            <w:tcBorders>
              <w:top w:val="nil"/>
            </w:tcBorders>
          </w:tcPr>
          <w:p w14:paraId="3579BEA2" w14:textId="137ED891" w:rsidR="00940302" w:rsidRDefault="00940302" w:rsidP="00DF2A42">
            <w:pPr>
              <w:pStyle w:val="TableParagraph"/>
              <w:spacing w:before="187"/>
              <w:ind w:right="18"/>
              <w:jc w:val="center"/>
              <w:rPr>
                <w:sz w:val="24"/>
              </w:rPr>
            </w:pPr>
            <w:r>
              <w:rPr>
                <w:sz w:val="24"/>
              </w:rPr>
              <w:t>1</w:t>
            </w:r>
            <w:r w:rsidR="00B56004">
              <w:rPr>
                <w:sz w:val="24"/>
              </w:rPr>
              <w:t>5</w:t>
            </w:r>
            <w:r>
              <w:rPr>
                <w:sz w:val="24"/>
              </w:rPr>
              <w:t>.</w:t>
            </w:r>
            <w:r w:rsidR="00B56004">
              <w:rPr>
                <w:sz w:val="24"/>
              </w:rPr>
              <w:t>2</w:t>
            </w:r>
            <w:r>
              <w:rPr>
                <w:sz w:val="24"/>
              </w:rPr>
              <w:t>500</w:t>
            </w:r>
          </w:p>
        </w:tc>
        <w:tc>
          <w:tcPr>
            <w:tcW w:w="1530" w:type="dxa"/>
            <w:tcBorders>
              <w:top w:val="nil"/>
            </w:tcBorders>
          </w:tcPr>
          <w:p w14:paraId="1A932831" w14:textId="0AFF855F" w:rsidR="00940302" w:rsidRDefault="00B56004" w:rsidP="00DF2A42">
            <w:pPr>
              <w:pStyle w:val="TableParagraph"/>
              <w:spacing w:before="187"/>
              <w:ind w:left="149"/>
              <w:jc w:val="center"/>
              <w:rPr>
                <w:sz w:val="24"/>
              </w:rPr>
            </w:pPr>
            <w:r>
              <w:rPr>
                <w:spacing w:val="-2"/>
                <w:sz w:val="24"/>
              </w:rPr>
              <w:t>0.95332</w:t>
            </w:r>
          </w:p>
        </w:tc>
        <w:tc>
          <w:tcPr>
            <w:tcW w:w="1080" w:type="dxa"/>
            <w:tcBorders>
              <w:top w:val="nil"/>
            </w:tcBorders>
          </w:tcPr>
          <w:p w14:paraId="1A79A364" w14:textId="416F559B" w:rsidR="00940302" w:rsidRDefault="00940302" w:rsidP="00DF2A42">
            <w:pPr>
              <w:pStyle w:val="TableParagraph"/>
              <w:spacing w:before="187"/>
              <w:rPr>
                <w:sz w:val="24"/>
              </w:rPr>
            </w:pPr>
            <w:r>
              <w:rPr>
                <w:sz w:val="24"/>
              </w:rPr>
              <w:t>1</w:t>
            </w:r>
            <w:r w:rsidR="00B56004">
              <w:rPr>
                <w:sz w:val="24"/>
              </w:rPr>
              <w:t>3</w:t>
            </w:r>
            <w:r>
              <w:rPr>
                <w:sz w:val="24"/>
              </w:rPr>
              <w:t>.</w:t>
            </w:r>
            <w:r w:rsidR="00B56004">
              <w:rPr>
                <w:sz w:val="24"/>
              </w:rPr>
              <w:t>28</w:t>
            </w:r>
            <w:r>
              <w:rPr>
                <w:sz w:val="24"/>
              </w:rPr>
              <w:t>30</w:t>
            </w:r>
          </w:p>
        </w:tc>
        <w:tc>
          <w:tcPr>
            <w:tcW w:w="1080" w:type="dxa"/>
            <w:tcBorders>
              <w:top w:val="nil"/>
            </w:tcBorders>
          </w:tcPr>
          <w:p w14:paraId="477DE0A9" w14:textId="1A788BF7" w:rsidR="00940302" w:rsidRDefault="00940302" w:rsidP="00DF2A42">
            <w:pPr>
              <w:pStyle w:val="TableParagraph"/>
              <w:spacing w:before="187"/>
              <w:ind w:left="109"/>
              <w:rPr>
                <w:sz w:val="24"/>
              </w:rPr>
            </w:pPr>
            <w:r>
              <w:rPr>
                <w:sz w:val="24"/>
              </w:rPr>
              <w:t>17</w:t>
            </w:r>
            <w:r w:rsidR="00F45535">
              <w:rPr>
                <w:sz w:val="24"/>
              </w:rPr>
              <w:t>.</w:t>
            </w:r>
            <w:r>
              <w:rPr>
                <w:sz w:val="24"/>
              </w:rPr>
              <w:t>17</w:t>
            </w:r>
          </w:p>
        </w:tc>
      </w:tr>
    </w:tbl>
    <w:p w14:paraId="5238EF95" w14:textId="77777777" w:rsidR="00940302" w:rsidRDefault="00940302" w:rsidP="00940302">
      <w:pPr>
        <w:rPr>
          <w:sz w:val="24"/>
        </w:rPr>
        <w:sectPr w:rsidR="00940302" w:rsidSect="001E7541">
          <w:pgSz w:w="11920" w:h="16840"/>
          <w:pgMar w:top="1700" w:right="320" w:bottom="1000" w:left="500" w:header="0" w:footer="803" w:gutter="0"/>
          <w:cols w:space="720"/>
        </w:sectPr>
      </w:pPr>
    </w:p>
    <w:p w14:paraId="549184A0" w14:textId="77777777" w:rsidR="00940302" w:rsidRDefault="00940302" w:rsidP="00940302">
      <w:pPr>
        <w:pStyle w:val="BodyText"/>
        <w:spacing w:before="3" w:line="247" w:lineRule="auto"/>
        <w:ind w:right="1106"/>
        <w:jc w:val="both"/>
        <w:rPr>
          <w:spacing w:val="-2"/>
        </w:rPr>
      </w:pPr>
    </w:p>
    <w:p w14:paraId="6D99E1BD" w14:textId="1A23DBAF" w:rsidR="00B56004" w:rsidRDefault="00B56004" w:rsidP="00B56004">
      <w:pPr>
        <w:pStyle w:val="BodyText"/>
        <w:spacing w:before="52"/>
        <w:rPr>
          <w:sz w:val="36"/>
          <w:szCs w:val="36"/>
          <w:u w:val="single"/>
        </w:rPr>
      </w:pPr>
      <w:r w:rsidRPr="00412705">
        <w:rPr>
          <w:sz w:val="36"/>
          <w:szCs w:val="36"/>
        </w:rPr>
        <w:t xml:space="preserve">  </w:t>
      </w:r>
      <w:r w:rsidRPr="00412705">
        <w:rPr>
          <w:sz w:val="36"/>
          <w:szCs w:val="36"/>
          <w:u w:val="single"/>
        </w:rPr>
        <w:t>GRAPH</w:t>
      </w:r>
      <w:r>
        <w:rPr>
          <w:sz w:val="36"/>
          <w:szCs w:val="36"/>
          <w:u w:val="single"/>
        </w:rPr>
        <w:t xml:space="preserve"> :</w:t>
      </w:r>
    </w:p>
    <w:p w14:paraId="26057011" w14:textId="77777777" w:rsidR="00F70B9F" w:rsidRDefault="00F70B9F" w:rsidP="00B56004">
      <w:pPr>
        <w:pStyle w:val="BodyText"/>
        <w:spacing w:before="52"/>
        <w:rPr>
          <w:sz w:val="36"/>
          <w:szCs w:val="36"/>
          <w:u w:val="single"/>
        </w:rPr>
      </w:pPr>
    </w:p>
    <w:p w14:paraId="21C2228C" w14:textId="77777777" w:rsidR="00F70B9F" w:rsidRDefault="00F70B9F" w:rsidP="00B56004">
      <w:pPr>
        <w:pStyle w:val="BodyText"/>
        <w:spacing w:before="52"/>
        <w:rPr>
          <w:sz w:val="36"/>
          <w:szCs w:val="36"/>
          <w:u w:val="single"/>
        </w:rPr>
      </w:pPr>
    </w:p>
    <w:p w14:paraId="2C9EAFA7" w14:textId="77777777" w:rsidR="00F70B9F" w:rsidRPr="00412705" w:rsidRDefault="00F70B9F" w:rsidP="00B56004">
      <w:pPr>
        <w:pStyle w:val="BodyText"/>
        <w:spacing w:before="52"/>
        <w:rPr>
          <w:sz w:val="36"/>
          <w:szCs w:val="36"/>
          <w:u w:val="single"/>
        </w:rPr>
      </w:pPr>
    </w:p>
    <w:p w14:paraId="7BFB456A" w14:textId="77777777" w:rsidR="00B56004" w:rsidRDefault="00B56004" w:rsidP="00940302">
      <w:pPr>
        <w:pStyle w:val="BodyText"/>
        <w:spacing w:before="3" w:line="247" w:lineRule="auto"/>
        <w:ind w:right="1106"/>
        <w:jc w:val="both"/>
        <w:rPr>
          <w:spacing w:val="-2"/>
        </w:rPr>
      </w:pPr>
    </w:p>
    <w:p w14:paraId="0BC7276B" w14:textId="313E9902" w:rsidR="00B56004" w:rsidRDefault="00B56004" w:rsidP="00B56004">
      <w:pPr>
        <w:widowControl/>
        <w:adjustRightInd w:val="0"/>
        <w:rPr>
          <w:rFonts w:eastAsiaTheme="minorHAnsi"/>
          <w:sz w:val="24"/>
          <w:szCs w:val="24"/>
          <w:lang w:val="en-IN"/>
          <w14:ligatures w14:val="standardContextual"/>
        </w:rPr>
      </w:pPr>
      <w:r>
        <w:rPr>
          <w:rFonts w:eastAsiaTheme="minorHAnsi"/>
          <w:noProof/>
          <w:sz w:val="24"/>
          <w:szCs w:val="24"/>
          <w:lang w:val="en-IN"/>
          <w14:ligatures w14:val="standardContextual"/>
        </w:rPr>
        <w:drawing>
          <wp:inline distT="0" distB="0" distL="0" distR="0" wp14:anchorId="08965F00" wp14:editId="7413A8C6">
            <wp:extent cx="5943600" cy="3497580"/>
            <wp:effectExtent l="0" t="0" r="0" b="7620"/>
            <wp:docPr id="26401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723FF1FC" w14:textId="77777777" w:rsidR="00B56004" w:rsidRDefault="00B56004" w:rsidP="00B56004">
      <w:pPr>
        <w:widowControl/>
        <w:adjustRightInd w:val="0"/>
        <w:rPr>
          <w:rFonts w:eastAsiaTheme="minorHAnsi"/>
          <w:sz w:val="24"/>
          <w:szCs w:val="24"/>
          <w:lang w:val="en-IN"/>
          <w14:ligatures w14:val="standardContextual"/>
        </w:rPr>
      </w:pPr>
    </w:p>
    <w:p w14:paraId="4F03D9E9" w14:textId="5EE4BC63" w:rsidR="00B56004" w:rsidRPr="00940302" w:rsidRDefault="00B56004" w:rsidP="00940302">
      <w:pPr>
        <w:pStyle w:val="BodyText"/>
        <w:spacing w:before="3" w:line="247" w:lineRule="auto"/>
        <w:ind w:right="1106"/>
        <w:jc w:val="both"/>
        <w:rPr>
          <w:spacing w:val="-2"/>
        </w:rPr>
        <w:sectPr w:rsidR="00B56004" w:rsidRPr="00940302" w:rsidSect="001E7541">
          <w:pgSz w:w="11920" w:h="16840"/>
          <w:pgMar w:top="1940" w:right="320" w:bottom="1000" w:left="500" w:header="0" w:footer="803" w:gutter="0"/>
          <w:cols w:space="720"/>
        </w:sectPr>
      </w:pPr>
    </w:p>
    <w:p w14:paraId="3C65FE91" w14:textId="77777777" w:rsidR="000B0703" w:rsidRDefault="000B0703" w:rsidP="000B0703">
      <w:pPr>
        <w:spacing w:line="247" w:lineRule="auto"/>
        <w:jc w:val="both"/>
        <w:sectPr w:rsidR="000B0703" w:rsidSect="001E7541">
          <w:pgSz w:w="11920" w:h="16840"/>
          <w:pgMar w:top="1380" w:right="320" w:bottom="1000" w:left="500" w:header="0" w:footer="803" w:gutter="0"/>
          <w:cols w:space="720"/>
        </w:sectPr>
      </w:pPr>
    </w:p>
    <w:p w14:paraId="56E3A73A" w14:textId="77777777" w:rsidR="000B0703" w:rsidRDefault="000B0703" w:rsidP="000B0703">
      <w:pPr>
        <w:pStyle w:val="BodyText"/>
      </w:pPr>
    </w:p>
    <w:p w14:paraId="76935108" w14:textId="77777777" w:rsidR="000B0703" w:rsidRDefault="000B0703" w:rsidP="000B0703">
      <w:pPr>
        <w:pStyle w:val="BodyText"/>
      </w:pPr>
    </w:p>
    <w:p w14:paraId="0C98A582" w14:textId="77777777" w:rsidR="000B0703" w:rsidRDefault="000B0703" w:rsidP="000B0703">
      <w:pPr>
        <w:pStyle w:val="BodyText"/>
      </w:pPr>
    </w:p>
    <w:p w14:paraId="57121A9B" w14:textId="77777777" w:rsidR="000B0703" w:rsidRDefault="000B0703" w:rsidP="000B0703">
      <w:pPr>
        <w:pStyle w:val="BodyText"/>
      </w:pPr>
    </w:p>
    <w:p w14:paraId="6C9396DB" w14:textId="77777777" w:rsidR="000B0703" w:rsidRDefault="000B0703" w:rsidP="000B0703">
      <w:pPr>
        <w:pStyle w:val="BodyText"/>
      </w:pPr>
    </w:p>
    <w:p w14:paraId="750F34A2" w14:textId="77777777" w:rsidR="000B0703" w:rsidRDefault="000B0703" w:rsidP="000B0703">
      <w:pPr>
        <w:pStyle w:val="BodyText"/>
      </w:pPr>
    </w:p>
    <w:tbl>
      <w:tblPr>
        <w:tblW w:w="1806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060"/>
      </w:tblGrid>
      <w:tr w:rsidR="000B0703" w:rsidRPr="00E86B48" w14:paraId="6EAB4781" w14:textId="77777777" w:rsidTr="00DF2A42">
        <w:trPr>
          <w:cantSplit/>
        </w:trPr>
        <w:tc>
          <w:tcPr>
            <w:tcW w:w="18060" w:type="dxa"/>
            <w:tcBorders>
              <w:top w:val="nil"/>
              <w:left w:val="nil"/>
              <w:bottom w:val="nil"/>
              <w:right w:val="nil"/>
            </w:tcBorders>
            <w:shd w:val="clear" w:color="auto" w:fill="FFFFFF"/>
            <w:vAlign w:val="center"/>
          </w:tcPr>
          <w:p w14:paraId="63632C67" w14:textId="77777777" w:rsidR="000B0703" w:rsidRPr="00E86B48" w:rsidRDefault="000B0703" w:rsidP="00DF2A42">
            <w:pPr>
              <w:rPr>
                <w:rFonts w:ascii="Arial" w:eastAsiaTheme="minorHAnsi" w:hAnsi="Arial" w:cs="Arial"/>
                <w:b/>
                <w:bCs/>
                <w:color w:val="010205"/>
                <w:lang w:val="en-IN"/>
              </w:rPr>
            </w:pPr>
          </w:p>
        </w:tc>
      </w:tr>
    </w:tbl>
    <w:p w14:paraId="1666D73E" w14:textId="77777777" w:rsidR="000B0703" w:rsidRDefault="000B0703" w:rsidP="000B0703">
      <w:pPr>
        <w:widowControl/>
        <w:adjustRightInd w:val="0"/>
        <w:rPr>
          <w:rFonts w:eastAsiaTheme="minorHAnsi"/>
          <w:noProof/>
          <w:sz w:val="24"/>
          <w:szCs w:val="24"/>
          <w:lang w:val="en-IN"/>
        </w:rPr>
      </w:pPr>
      <w:r>
        <w:rPr>
          <w:rFonts w:eastAsiaTheme="minorHAnsi"/>
          <w:noProof/>
          <w:sz w:val="24"/>
          <w:szCs w:val="24"/>
          <w:lang w:val="en-IN"/>
        </w:rPr>
        <w:t xml:space="preserve">                         </w:t>
      </w:r>
    </w:p>
    <w:p w14:paraId="025C213F" w14:textId="40B08577" w:rsidR="000B0703" w:rsidRDefault="000B0703" w:rsidP="000B0703">
      <w:pPr>
        <w:widowControl/>
        <w:adjustRightInd w:val="0"/>
        <w:rPr>
          <w:rFonts w:eastAsiaTheme="minorHAnsi"/>
          <w:noProof/>
          <w:sz w:val="24"/>
          <w:szCs w:val="24"/>
          <w:lang w:val="en-IN"/>
        </w:rPr>
      </w:pPr>
      <w:r>
        <w:rPr>
          <w:rFonts w:eastAsiaTheme="minorHAnsi"/>
          <w:noProof/>
          <w:sz w:val="24"/>
          <w:szCs w:val="24"/>
          <w:lang w:val="en-IN"/>
        </w:rPr>
        <w:t xml:space="preserve">                        </w:t>
      </w:r>
    </w:p>
    <w:p w14:paraId="2AD3CE3B" w14:textId="546C3C3F" w:rsidR="000B0703" w:rsidRPr="00F70B9F" w:rsidRDefault="000B0703" w:rsidP="00F70B9F">
      <w:pPr>
        <w:widowControl/>
        <w:adjustRightInd w:val="0"/>
        <w:rPr>
          <w:rFonts w:eastAsiaTheme="minorHAnsi"/>
          <w:sz w:val="24"/>
          <w:szCs w:val="24"/>
          <w:lang w:val="en-IN"/>
          <w14:ligatures w14:val="standardContextual"/>
        </w:rPr>
        <w:sectPr w:rsidR="000B0703" w:rsidRPr="00F70B9F" w:rsidSect="001E7541">
          <w:pgSz w:w="11920" w:h="16840"/>
          <w:pgMar w:top="1940" w:right="320" w:bottom="1000" w:left="500" w:header="0" w:footer="803" w:gutter="0"/>
          <w:cols w:space="720"/>
        </w:sectPr>
      </w:pPr>
      <w:r>
        <w:rPr>
          <w:rFonts w:eastAsiaTheme="minorHAnsi"/>
          <w:noProof/>
          <w:sz w:val="24"/>
          <w:szCs w:val="24"/>
          <w:lang w:val="en-IN"/>
        </w:rPr>
        <w:t xml:space="preserve">                       </w:t>
      </w:r>
    </w:p>
    <w:bookmarkEnd w:id="0"/>
    <w:p w14:paraId="1A9B7777" w14:textId="77777777" w:rsidR="000B0703" w:rsidRDefault="000B0703" w:rsidP="00F70B9F">
      <w:pPr>
        <w:pStyle w:val="BodyText"/>
        <w:spacing w:line="274" w:lineRule="exact"/>
        <w:ind w:right="1011"/>
      </w:pPr>
    </w:p>
    <w:sectPr w:rsidR="000B0703" w:rsidSect="001E7541">
      <w:pgSz w:w="11920" w:h="16840"/>
      <w:pgMar w:top="1460" w:right="320" w:bottom="1000" w:left="500" w:header="0" w:footer="8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E5DAB" w14:textId="77777777" w:rsidR="001E7541" w:rsidRDefault="001E7541" w:rsidP="00B56004">
      <w:r>
        <w:separator/>
      </w:r>
    </w:p>
  </w:endnote>
  <w:endnote w:type="continuationSeparator" w:id="0">
    <w:p w14:paraId="73FA18E3" w14:textId="77777777" w:rsidR="001E7541" w:rsidRDefault="001E7541" w:rsidP="00B56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537F" w14:textId="77777777" w:rsidR="000B0703" w:rsidRDefault="000B0703">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74181377" wp14:editId="5AAFA7AD">
              <wp:simplePos x="0" y="0"/>
              <wp:positionH relativeFrom="page">
                <wp:posOffset>6128896</wp:posOffset>
              </wp:positionH>
              <wp:positionV relativeFrom="page">
                <wp:posOffset>10043820</wp:posOffset>
              </wp:positionV>
              <wp:extent cx="55562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5625" cy="181610"/>
                      </a:xfrm>
                      <a:prstGeom prst="rect">
                        <a:avLst/>
                      </a:prstGeom>
                    </wps:spPr>
                    <wps:txbx>
                      <w:txbxContent>
                        <w:p w14:paraId="11E96611" w14:textId="77777777" w:rsidR="000B0703" w:rsidRDefault="000B0703">
                          <w:pPr>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2"/>
                            </w:rPr>
                            <w:t xml:space="preserve"> </w:t>
                          </w:r>
                          <w:r>
                            <w:rPr>
                              <w:rFonts w:ascii="Arial MT"/>
                            </w:rPr>
                            <w:t>of</w:t>
                          </w:r>
                          <w:r>
                            <w:rPr>
                              <w:rFonts w:ascii="Arial MT"/>
                              <w:spacing w:val="-1"/>
                            </w:rPr>
                            <w:t xml:space="preserve"> </w:t>
                          </w:r>
                          <w:r>
                            <w:rPr>
                              <w:rFonts w:ascii="Arial MT"/>
                              <w:spacing w:val="-5"/>
                            </w:rPr>
                            <w:fldChar w:fldCharType="begin"/>
                          </w:r>
                          <w:r>
                            <w:rPr>
                              <w:rFonts w:ascii="Arial MT"/>
                              <w:spacing w:val="-5"/>
                            </w:rPr>
                            <w:instrText xml:space="preserve"> NUMPAGES </w:instrText>
                          </w:r>
                          <w:r>
                            <w:rPr>
                              <w:rFonts w:ascii="Arial MT"/>
                              <w:spacing w:val="-5"/>
                            </w:rPr>
                            <w:fldChar w:fldCharType="separate"/>
                          </w:r>
                          <w:r>
                            <w:rPr>
                              <w:rFonts w:ascii="Arial MT"/>
                              <w:spacing w:val="-5"/>
                            </w:rPr>
                            <w:t>14</w:t>
                          </w:r>
                          <w:r>
                            <w:rPr>
                              <w:rFonts w:ascii="Arial MT"/>
                              <w:spacing w:val="-5"/>
                            </w:rPr>
                            <w:fldChar w:fldCharType="end"/>
                          </w:r>
                        </w:p>
                      </w:txbxContent>
                    </wps:txbx>
                    <wps:bodyPr wrap="square" lIns="0" tIns="0" rIns="0" bIns="0" rtlCol="0">
                      <a:noAutofit/>
                    </wps:bodyPr>
                  </wps:wsp>
                </a:graphicData>
              </a:graphic>
            </wp:anchor>
          </w:drawing>
        </mc:Choice>
        <mc:Fallback>
          <w:pict>
            <v:shapetype w14:anchorId="74181377" id="_x0000_t202" coordsize="21600,21600" o:spt="202" path="m,l,21600r21600,l21600,xe">
              <v:stroke joinstyle="miter"/>
              <v:path gradientshapeok="t" o:connecttype="rect"/>
            </v:shapetype>
            <v:shape id="Textbox 1" o:spid="_x0000_s1026" type="#_x0000_t202" style="position:absolute;margin-left:482.6pt;margin-top:790.85pt;width:43.75pt;height:14.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" filled="f" stroked="f">
              <v:textbox inset="0,0,0,0">
                <w:txbxContent>
                  <w:p w14:paraId="11E96611" w14:textId="77777777" w:rsidR="000B0703" w:rsidRDefault="000B0703">
                    <w:pPr>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2"/>
                      </w:rPr>
                      <w:t xml:space="preserve"> </w:t>
                    </w:r>
                    <w:r>
                      <w:rPr>
                        <w:rFonts w:ascii="Arial MT"/>
                      </w:rPr>
                      <w:t>of</w:t>
                    </w:r>
                    <w:r>
                      <w:rPr>
                        <w:rFonts w:ascii="Arial MT"/>
                        <w:spacing w:val="-1"/>
                      </w:rPr>
                      <w:t xml:space="preserve"> </w:t>
                    </w:r>
                    <w:r>
                      <w:rPr>
                        <w:rFonts w:ascii="Arial MT"/>
                        <w:spacing w:val="-5"/>
                      </w:rPr>
                      <w:fldChar w:fldCharType="begin"/>
                    </w:r>
                    <w:r>
                      <w:rPr>
                        <w:rFonts w:ascii="Arial MT"/>
                        <w:spacing w:val="-5"/>
                      </w:rPr>
                      <w:instrText xml:space="preserve"> NUMPAGES </w:instrText>
                    </w:r>
                    <w:r>
                      <w:rPr>
                        <w:rFonts w:ascii="Arial MT"/>
                        <w:spacing w:val="-5"/>
                      </w:rPr>
                      <w:fldChar w:fldCharType="separate"/>
                    </w:r>
                    <w:r>
                      <w:rPr>
                        <w:rFonts w:ascii="Arial MT"/>
                        <w:spacing w:val="-5"/>
                      </w:rPr>
                      <w:t>14</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3A2A2" w14:textId="77777777" w:rsidR="001E7541" w:rsidRDefault="001E7541" w:rsidP="00B56004">
      <w:r>
        <w:separator/>
      </w:r>
    </w:p>
  </w:footnote>
  <w:footnote w:type="continuationSeparator" w:id="0">
    <w:p w14:paraId="4BE105A6" w14:textId="77777777" w:rsidR="001E7541" w:rsidRDefault="001E7541" w:rsidP="00B56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82AA3"/>
    <w:multiLevelType w:val="hybridMultilevel"/>
    <w:tmpl w:val="EB9A0D9A"/>
    <w:lvl w:ilvl="0" w:tplc="206E7B92">
      <w:start w:val="1"/>
      <w:numFmt w:val="decimal"/>
      <w:lvlText w:val="%1."/>
      <w:lvlJc w:val="left"/>
      <w:pPr>
        <w:ind w:left="118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304CE50">
      <w:numFmt w:val="bullet"/>
      <w:lvlText w:val="•"/>
      <w:lvlJc w:val="left"/>
      <w:pPr>
        <w:ind w:left="2172" w:hanging="240"/>
      </w:pPr>
      <w:rPr>
        <w:rFonts w:hint="default"/>
        <w:lang w:val="en-US" w:eastAsia="en-US" w:bidi="ar-SA"/>
      </w:rPr>
    </w:lvl>
    <w:lvl w:ilvl="2" w:tplc="5ECC2B28">
      <w:numFmt w:val="bullet"/>
      <w:lvlText w:val="•"/>
      <w:lvlJc w:val="left"/>
      <w:pPr>
        <w:ind w:left="3164" w:hanging="240"/>
      </w:pPr>
      <w:rPr>
        <w:rFonts w:hint="default"/>
        <w:lang w:val="en-US" w:eastAsia="en-US" w:bidi="ar-SA"/>
      </w:rPr>
    </w:lvl>
    <w:lvl w:ilvl="3" w:tplc="2892B90A">
      <w:numFmt w:val="bullet"/>
      <w:lvlText w:val="•"/>
      <w:lvlJc w:val="left"/>
      <w:pPr>
        <w:ind w:left="4156" w:hanging="240"/>
      </w:pPr>
      <w:rPr>
        <w:rFonts w:hint="default"/>
        <w:lang w:val="en-US" w:eastAsia="en-US" w:bidi="ar-SA"/>
      </w:rPr>
    </w:lvl>
    <w:lvl w:ilvl="4" w:tplc="4B543CC0">
      <w:numFmt w:val="bullet"/>
      <w:lvlText w:val="•"/>
      <w:lvlJc w:val="left"/>
      <w:pPr>
        <w:ind w:left="5148" w:hanging="240"/>
      </w:pPr>
      <w:rPr>
        <w:rFonts w:hint="default"/>
        <w:lang w:val="en-US" w:eastAsia="en-US" w:bidi="ar-SA"/>
      </w:rPr>
    </w:lvl>
    <w:lvl w:ilvl="5" w:tplc="DEFA9A80">
      <w:numFmt w:val="bullet"/>
      <w:lvlText w:val="•"/>
      <w:lvlJc w:val="left"/>
      <w:pPr>
        <w:ind w:left="6140" w:hanging="240"/>
      </w:pPr>
      <w:rPr>
        <w:rFonts w:hint="default"/>
        <w:lang w:val="en-US" w:eastAsia="en-US" w:bidi="ar-SA"/>
      </w:rPr>
    </w:lvl>
    <w:lvl w:ilvl="6" w:tplc="9478447A">
      <w:numFmt w:val="bullet"/>
      <w:lvlText w:val="•"/>
      <w:lvlJc w:val="left"/>
      <w:pPr>
        <w:ind w:left="7132" w:hanging="240"/>
      </w:pPr>
      <w:rPr>
        <w:rFonts w:hint="default"/>
        <w:lang w:val="en-US" w:eastAsia="en-US" w:bidi="ar-SA"/>
      </w:rPr>
    </w:lvl>
    <w:lvl w:ilvl="7" w:tplc="8D3A5A58">
      <w:numFmt w:val="bullet"/>
      <w:lvlText w:val="•"/>
      <w:lvlJc w:val="left"/>
      <w:pPr>
        <w:ind w:left="8124" w:hanging="240"/>
      </w:pPr>
      <w:rPr>
        <w:rFonts w:hint="default"/>
        <w:lang w:val="en-US" w:eastAsia="en-US" w:bidi="ar-SA"/>
      </w:rPr>
    </w:lvl>
    <w:lvl w:ilvl="8" w:tplc="7C9C132A">
      <w:numFmt w:val="bullet"/>
      <w:lvlText w:val="•"/>
      <w:lvlJc w:val="left"/>
      <w:pPr>
        <w:ind w:left="9116" w:hanging="240"/>
      </w:pPr>
      <w:rPr>
        <w:rFonts w:hint="default"/>
        <w:lang w:val="en-US" w:eastAsia="en-US" w:bidi="ar-SA"/>
      </w:rPr>
    </w:lvl>
  </w:abstractNum>
  <w:abstractNum w:abstractNumId="1" w15:restartNumberingAfterBreak="0">
    <w:nsid w:val="713A063D"/>
    <w:multiLevelType w:val="hybridMultilevel"/>
    <w:tmpl w:val="FE8A7B26"/>
    <w:lvl w:ilvl="0" w:tplc="BE821476">
      <w:start w:val="1"/>
      <w:numFmt w:val="decimal"/>
      <w:lvlText w:val="%1."/>
      <w:lvlJc w:val="left"/>
      <w:pPr>
        <w:ind w:left="1180" w:hanging="240"/>
        <w:jc w:val="left"/>
      </w:pPr>
      <w:rPr>
        <w:rFonts w:ascii="Times New Roman" w:eastAsia="Times New Roman" w:hAnsi="Times New Roman" w:cs="Times New Roman" w:hint="default"/>
        <w:b w:val="0"/>
        <w:bCs w:val="0"/>
        <w:i w:val="0"/>
        <w:iCs w:val="0"/>
        <w:color w:val="151515"/>
        <w:spacing w:val="0"/>
        <w:w w:val="100"/>
        <w:sz w:val="24"/>
        <w:szCs w:val="24"/>
        <w:lang w:val="en-US" w:eastAsia="en-US" w:bidi="ar-SA"/>
      </w:rPr>
    </w:lvl>
    <w:lvl w:ilvl="1" w:tplc="71A89772">
      <w:start w:val="1"/>
      <w:numFmt w:val="decimal"/>
      <w:lvlText w:val="%2."/>
      <w:lvlJc w:val="left"/>
      <w:pPr>
        <w:ind w:left="16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8BA0FC50">
      <w:numFmt w:val="bullet"/>
      <w:lvlText w:val="•"/>
      <w:lvlJc w:val="left"/>
      <w:pPr>
        <w:ind w:left="2708" w:hanging="360"/>
      </w:pPr>
      <w:rPr>
        <w:rFonts w:hint="default"/>
        <w:lang w:val="en-US" w:eastAsia="en-US" w:bidi="ar-SA"/>
      </w:rPr>
    </w:lvl>
    <w:lvl w:ilvl="3" w:tplc="0F8273B2">
      <w:numFmt w:val="bullet"/>
      <w:lvlText w:val="•"/>
      <w:lvlJc w:val="left"/>
      <w:pPr>
        <w:ind w:left="3757" w:hanging="360"/>
      </w:pPr>
      <w:rPr>
        <w:rFonts w:hint="default"/>
        <w:lang w:val="en-US" w:eastAsia="en-US" w:bidi="ar-SA"/>
      </w:rPr>
    </w:lvl>
    <w:lvl w:ilvl="4" w:tplc="18609CC8">
      <w:numFmt w:val="bullet"/>
      <w:lvlText w:val="•"/>
      <w:lvlJc w:val="left"/>
      <w:pPr>
        <w:ind w:left="4806" w:hanging="360"/>
      </w:pPr>
      <w:rPr>
        <w:rFonts w:hint="default"/>
        <w:lang w:val="en-US" w:eastAsia="en-US" w:bidi="ar-SA"/>
      </w:rPr>
    </w:lvl>
    <w:lvl w:ilvl="5" w:tplc="32484226">
      <w:numFmt w:val="bullet"/>
      <w:lvlText w:val="•"/>
      <w:lvlJc w:val="left"/>
      <w:pPr>
        <w:ind w:left="5855" w:hanging="360"/>
      </w:pPr>
      <w:rPr>
        <w:rFonts w:hint="default"/>
        <w:lang w:val="en-US" w:eastAsia="en-US" w:bidi="ar-SA"/>
      </w:rPr>
    </w:lvl>
    <w:lvl w:ilvl="6" w:tplc="FEA82598">
      <w:numFmt w:val="bullet"/>
      <w:lvlText w:val="•"/>
      <w:lvlJc w:val="left"/>
      <w:pPr>
        <w:ind w:left="6904" w:hanging="360"/>
      </w:pPr>
      <w:rPr>
        <w:rFonts w:hint="default"/>
        <w:lang w:val="en-US" w:eastAsia="en-US" w:bidi="ar-SA"/>
      </w:rPr>
    </w:lvl>
    <w:lvl w:ilvl="7" w:tplc="969C7E48">
      <w:numFmt w:val="bullet"/>
      <w:lvlText w:val="•"/>
      <w:lvlJc w:val="left"/>
      <w:pPr>
        <w:ind w:left="7953" w:hanging="360"/>
      </w:pPr>
      <w:rPr>
        <w:rFonts w:hint="default"/>
        <w:lang w:val="en-US" w:eastAsia="en-US" w:bidi="ar-SA"/>
      </w:rPr>
    </w:lvl>
    <w:lvl w:ilvl="8" w:tplc="2892C262">
      <w:numFmt w:val="bullet"/>
      <w:lvlText w:val="•"/>
      <w:lvlJc w:val="left"/>
      <w:pPr>
        <w:ind w:left="9002" w:hanging="360"/>
      </w:pPr>
      <w:rPr>
        <w:rFonts w:hint="default"/>
        <w:lang w:val="en-US" w:eastAsia="en-US" w:bidi="ar-SA"/>
      </w:rPr>
    </w:lvl>
  </w:abstractNum>
  <w:num w:numId="1" w16cid:durableId="892082835">
    <w:abstractNumId w:val="1"/>
  </w:num>
  <w:num w:numId="2" w16cid:durableId="113325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703"/>
    <w:rsid w:val="00095EDB"/>
    <w:rsid w:val="000B0703"/>
    <w:rsid w:val="001E7541"/>
    <w:rsid w:val="00231908"/>
    <w:rsid w:val="00613A32"/>
    <w:rsid w:val="00940302"/>
    <w:rsid w:val="00A153A1"/>
    <w:rsid w:val="00B56004"/>
    <w:rsid w:val="00F45535"/>
    <w:rsid w:val="00F70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C30D0"/>
  <w15:chartTrackingRefBased/>
  <w15:docId w15:val="{028996B3-60CD-462D-A20D-6A5AF74D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30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0B0703"/>
    <w:pPr>
      <w:ind w:left="940"/>
      <w:outlineLvl w:val="0"/>
    </w:pPr>
    <w:rPr>
      <w:b/>
      <w:bCs/>
      <w:sz w:val="24"/>
      <w:szCs w:val="24"/>
    </w:rPr>
  </w:style>
  <w:style w:type="paragraph" w:styleId="Heading2">
    <w:name w:val="heading 2"/>
    <w:basedOn w:val="Normal"/>
    <w:link w:val="Heading2Char"/>
    <w:uiPriority w:val="9"/>
    <w:unhideWhenUsed/>
    <w:qFormat/>
    <w:rsid w:val="000B0703"/>
    <w:pPr>
      <w:ind w:left="940"/>
      <w:outlineLvl w:val="1"/>
    </w:pPr>
    <w:rPr>
      <w:b/>
      <w:bCs/>
      <w:sz w:val="24"/>
      <w:szCs w:val="24"/>
    </w:rPr>
  </w:style>
  <w:style w:type="paragraph" w:styleId="Heading3">
    <w:name w:val="heading 3"/>
    <w:basedOn w:val="Normal"/>
    <w:next w:val="Normal"/>
    <w:link w:val="Heading3Char"/>
    <w:uiPriority w:val="9"/>
    <w:unhideWhenUsed/>
    <w:qFormat/>
    <w:rsid w:val="000B070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703"/>
    <w:rPr>
      <w:rFonts w:ascii="Times New Roman" w:eastAsia="Times New Roman" w:hAnsi="Times New Roman" w:cs="Times New Roman"/>
      <w:b/>
      <w:bCs/>
      <w:kern w:val="0"/>
      <w:sz w:val="24"/>
      <w:szCs w:val="24"/>
      <w:lang w:val="en-US"/>
      <w14:ligatures w14:val="none"/>
    </w:rPr>
  </w:style>
  <w:style w:type="character" w:customStyle="1" w:styleId="Heading2Char">
    <w:name w:val="Heading 2 Char"/>
    <w:basedOn w:val="DefaultParagraphFont"/>
    <w:link w:val="Heading2"/>
    <w:uiPriority w:val="9"/>
    <w:rsid w:val="000B0703"/>
    <w:rPr>
      <w:rFonts w:ascii="Times New Roman" w:eastAsia="Times New Roman" w:hAnsi="Times New Roman" w:cs="Times New Roman"/>
      <w:b/>
      <w:bCs/>
      <w:kern w:val="0"/>
      <w:sz w:val="24"/>
      <w:szCs w:val="24"/>
      <w:lang w:val="en-US"/>
      <w14:ligatures w14:val="none"/>
    </w:rPr>
  </w:style>
  <w:style w:type="character" w:customStyle="1" w:styleId="Heading3Char">
    <w:name w:val="Heading 3 Char"/>
    <w:basedOn w:val="DefaultParagraphFont"/>
    <w:link w:val="Heading3"/>
    <w:uiPriority w:val="9"/>
    <w:rsid w:val="000B0703"/>
    <w:rPr>
      <w:rFonts w:asciiTheme="majorHAnsi" w:eastAsiaTheme="majorEastAsia" w:hAnsiTheme="majorHAnsi" w:cstheme="majorBidi"/>
      <w:color w:val="1F3763" w:themeColor="accent1" w:themeShade="7F"/>
      <w:kern w:val="0"/>
      <w:sz w:val="24"/>
      <w:szCs w:val="24"/>
      <w:lang w:val="en-US"/>
      <w14:ligatures w14:val="none"/>
    </w:rPr>
  </w:style>
  <w:style w:type="paragraph" w:styleId="BodyText">
    <w:name w:val="Body Text"/>
    <w:basedOn w:val="Normal"/>
    <w:link w:val="BodyTextChar"/>
    <w:uiPriority w:val="1"/>
    <w:qFormat/>
    <w:rsid w:val="000B0703"/>
    <w:rPr>
      <w:sz w:val="24"/>
      <w:szCs w:val="24"/>
    </w:rPr>
  </w:style>
  <w:style w:type="character" w:customStyle="1" w:styleId="BodyTextChar">
    <w:name w:val="Body Text Char"/>
    <w:basedOn w:val="DefaultParagraphFont"/>
    <w:link w:val="BodyText"/>
    <w:uiPriority w:val="1"/>
    <w:rsid w:val="000B0703"/>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0B0703"/>
    <w:pPr>
      <w:ind w:left="859" w:right="1011"/>
      <w:jc w:val="center"/>
    </w:pPr>
    <w:rPr>
      <w:sz w:val="28"/>
      <w:szCs w:val="28"/>
    </w:rPr>
  </w:style>
  <w:style w:type="character" w:customStyle="1" w:styleId="TitleChar">
    <w:name w:val="Title Char"/>
    <w:basedOn w:val="DefaultParagraphFont"/>
    <w:link w:val="Title"/>
    <w:uiPriority w:val="10"/>
    <w:rsid w:val="000B0703"/>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0B0703"/>
    <w:pPr>
      <w:spacing w:before="219"/>
      <w:ind w:left="1180" w:hanging="240"/>
    </w:pPr>
  </w:style>
  <w:style w:type="paragraph" w:customStyle="1" w:styleId="TableParagraph">
    <w:name w:val="Table Paragraph"/>
    <w:basedOn w:val="Normal"/>
    <w:uiPriority w:val="1"/>
    <w:qFormat/>
    <w:rsid w:val="000B0703"/>
    <w:pPr>
      <w:spacing w:before="116"/>
    </w:pPr>
  </w:style>
  <w:style w:type="character" w:customStyle="1" w:styleId="wd-jnl-art-breadcrumb-title">
    <w:name w:val="wd-jnl-art-breadcrumb-title"/>
    <w:basedOn w:val="DefaultParagraphFont"/>
    <w:rsid w:val="000B0703"/>
  </w:style>
  <w:style w:type="character" w:styleId="Hyperlink">
    <w:name w:val="Hyperlink"/>
    <w:basedOn w:val="DefaultParagraphFont"/>
    <w:uiPriority w:val="99"/>
    <w:semiHidden/>
    <w:unhideWhenUsed/>
    <w:rsid w:val="000B0703"/>
    <w:rPr>
      <w:color w:val="0000FF"/>
      <w:u w:val="single"/>
    </w:rPr>
  </w:style>
  <w:style w:type="character" w:customStyle="1" w:styleId="wd-jnl-art-breadcrumb-vol">
    <w:name w:val="wd-jnl-art-breadcrumb-vol"/>
    <w:basedOn w:val="DefaultParagraphFont"/>
    <w:rsid w:val="000B0703"/>
  </w:style>
  <w:style w:type="character" w:customStyle="1" w:styleId="wd-jnl-art-breadcrumb-issue">
    <w:name w:val="wd-jnl-art-breadcrumb-issue"/>
    <w:basedOn w:val="DefaultParagraphFont"/>
    <w:rsid w:val="000B0703"/>
  </w:style>
  <w:style w:type="character" w:customStyle="1" w:styleId="highlight">
    <w:name w:val="highlight"/>
    <w:basedOn w:val="DefaultParagraphFont"/>
    <w:rsid w:val="000B0703"/>
  </w:style>
  <w:style w:type="paragraph" w:customStyle="1" w:styleId="author">
    <w:name w:val="author"/>
    <w:basedOn w:val="Normal"/>
    <w:rsid w:val="000B0703"/>
    <w:pPr>
      <w:widowControl/>
      <w:autoSpaceDE/>
      <w:autoSpaceDN/>
      <w:spacing w:before="100" w:beforeAutospacing="1" w:after="100" w:afterAutospacing="1"/>
    </w:pPr>
    <w:rPr>
      <w:sz w:val="24"/>
      <w:szCs w:val="24"/>
      <w:lang w:val="en-IN" w:eastAsia="en-IN"/>
    </w:rPr>
  </w:style>
  <w:style w:type="character" w:customStyle="1" w:styleId="text-base-md-lh">
    <w:name w:val="text-base-md-lh"/>
    <w:basedOn w:val="DefaultParagraphFont"/>
    <w:rsid w:val="000B0703"/>
  </w:style>
  <w:style w:type="character" w:customStyle="1" w:styleId="separator">
    <w:name w:val="separator"/>
    <w:basedOn w:val="DefaultParagraphFont"/>
    <w:rsid w:val="000B0703"/>
  </w:style>
  <w:style w:type="paragraph" w:styleId="Header">
    <w:name w:val="header"/>
    <w:basedOn w:val="Normal"/>
    <w:link w:val="HeaderChar"/>
    <w:uiPriority w:val="99"/>
    <w:unhideWhenUsed/>
    <w:rsid w:val="00B56004"/>
    <w:pPr>
      <w:tabs>
        <w:tab w:val="center" w:pos="4513"/>
        <w:tab w:val="right" w:pos="9026"/>
      </w:tabs>
    </w:pPr>
  </w:style>
  <w:style w:type="character" w:customStyle="1" w:styleId="HeaderChar">
    <w:name w:val="Header Char"/>
    <w:basedOn w:val="DefaultParagraphFont"/>
    <w:link w:val="Header"/>
    <w:uiPriority w:val="99"/>
    <w:rsid w:val="00B56004"/>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B56004"/>
    <w:pPr>
      <w:tabs>
        <w:tab w:val="center" w:pos="4513"/>
        <w:tab w:val="right" w:pos="9026"/>
      </w:tabs>
    </w:pPr>
  </w:style>
  <w:style w:type="character" w:customStyle="1" w:styleId="FooterChar">
    <w:name w:val="Footer Char"/>
    <w:basedOn w:val="DefaultParagraphFont"/>
    <w:link w:val="Footer"/>
    <w:uiPriority w:val="99"/>
    <w:rsid w:val="00B56004"/>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62109200" TargetMode="External"/><Relationship Id="rId18" Type="http://schemas.openxmlformats.org/officeDocument/2006/relationships/hyperlink" Target="https://paperpile.com/c/1kWtcS/omyJ" TargetMode="External"/><Relationship Id="rId26" Type="http://schemas.openxmlformats.org/officeDocument/2006/relationships/hyperlink" Target="http://paperpile.com/b/1kWtcS/CIIe" TargetMode="External"/><Relationship Id="rId39" Type="http://schemas.openxmlformats.org/officeDocument/2006/relationships/hyperlink" Target="http://paperpile.com/b/1kWtcS/MiTV" TargetMode="External"/><Relationship Id="rId21" Type="http://schemas.openxmlformats.org/officeDocument/2006/relationships/hyperlink" Target="http://paperpile.com/b/1kWtcS/Rtuw" TargetMode="External"/><Relationship Id="rId34" Type="http://schemas.openxmlformats.org/officeDocument/2006/relationships/hyperlink" Target="http://paperpile.com/b/1kWtcS/g9Fr" TargetMode="External"/><Relationship Id="rId42" Type="http://schemas.openxmlformats.org/officeDocument/2006/relationships/hyperlink" Target="https://www.semanticscholar.org/paper/Machine-Learning-Techniques-for-Short-Term-Rain-in-Ingsrisawang-Ingsriswang/559d0ebab46656f64c6eb5e347de891be2170b1d" TargetMode="External"/><Relationship Id="rId47" Type="http://schemas.openxmlformats.org/officeDocument/2006/relationships/hyperlink" Target="http://paperpile.com/b/1kWtcS/Rtuw" TargetMode="External"/><Relationship Id="rId50" Type="http://schemas.openxmlformats.org/officeDocument/2006/relationships/hyperlink" Target="http://paperpile.com/b/1kWtcS/67qd" TargetMode="External"/><Relationship Id="rId55"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opscience.iop.org/volume/1742-6596/1324" TargetMode="External"/><Relationship Id="rId29" Type="http://schemas.openxmlformats.org/officeDocument/2006/relationships/hyperlink" Target="http://paperpile.com/b/1kWtcS/dooI" TargetMode="External"/><Relationship Id="rId11" Type="http://schemas.openxmlformats.org/officeDocument/2006/relationships/hyperlink" Target="https://ieeexplore.ieee.org/author/37089254383" TargetMode="External"/><Relationship Id="rId24" Type="http://schemas.openxmlformats.org/officeDocument/2006/relationships/hyperlink" Target="http://ieeexplore.ieee.org/stamp/stamp.jsp?tp&amp;arnumber=8468083" TargetMode="External"/><Relationship Id="rId32" Type="http://schemas.openxmlformats.org/officeDocument/2006/relationships/hyperlink" Target="http://paperpile.com/b/1kWtcS/g9Fr" TargetMode="External"/><Relationship Id="rId37" Type="http://schemas.openxmlformats.org/officeDocument/2006/relationships/hyperlink" Target="http://paperpile.com/b/1kWtcS/nPq0" TargetMode="External"/><Relationship Id="rId40" Type="http://schemas.openxmlformats.org/officeDocument/2006/relationships/hyperlink" Target="http://paperpile.com/b/1kWtcS/MiTV" TargetMode="External"/><Relationship Id="rId45" Type="http://schemas.openxmlformats.org/officeDocument/2006/relationships/hyperlink" Target="https://kaggle.com/kerneler/starter-weatheraus-536c1115-4" TargetMode="External"/><Relationship Id="rId53" Type="http://schemas.openxmlformats.org/officeDocument/2006/relationships/hyperlink" Target="http://paperpile.com/b/1kWtcS/67qd" TargetMode="External"/><Relationship Id="rId5" Type="http://schemas.openxmlformats.org/officeDocument/2006/relationships/footnotes" Target="footnotes.xml"/><Relationship Id="rId10" Type="http://schemas.openxmlformats.org/officeDocument/2006/relationships/hyperlink" Target="https://ieeexplore.ieee.org/author/37085565227" TargetMode="External"/><Relationship Id="rId19" Type="http://schemas.openxmlformats.org/officeDocument/2006/relationships/hyperlink" Target="http://paperpile.com/b/1kWtcS/dooI" TargetMode="External"/><Relationship Id="rId31" Type="http://schemas.openxmlformats.org/officeDocument/2006/relationships/hyperlink" Target="http://paperpile.com/b/1kWtcS/dooI" TargetMode="External"/><Relationship Id="rId44" Type="http://schemas.openxmlformats.org/officeDocument/2006/relationships/hyperlink" Target="http://paperpile.com/b/1kWtcS/6ur6" TargetMode="External"/><Relationship Id="rId52" Type="http://schemas.openxmlformats.org/officeDocument/2006/relationships/hyperlink" Target="http://dx.doi.org/10.1002/env.2533" TargetMode="External"/><Relationship Id="rId4" Type="http://schemas.openxmlformats.org/officeDocument/2006/relationships/webSettings" Target="webSettings.xml"/><Relationship Id="rId9" Type="http://schemas.openxmlformats.org/officeDocument/2006/relationships/hyperlink" Target="https://ieeexplore.ieee.org/document/10276336/" TargetMode="External"/><Relationship Id="rId14" Type="http://schemas.openxmlformats.org/officeDocument/2006/relationships/hyperlink" Target="https://ieeexplore.ieee.org/xpl/conhome/10275783/proceeding" TargetMode="External"/><Relationship Id="rId22" Type="http://schemas.openxmlformats.org/officeDocument/2006/relationships/hyperlink" Target="http://paperpile.com/b/1kWtcS/omyJ" TargetMode="External"/><Relationship Id="rId27" Type="http://schemas.openxmlformats.org/officeDocument/2006/relationships/hyperlink" Target="http://paperpile.com/b/1kWtcS/CIIe" TargetMode="External"/><Relationship Id="rId30" Type="http://schemas.openxmlformats.org/officeDocument/2006/relationships/hyperlink" Target="http://dx.doi.org/10.7717/peerj-cs.514" TargetMode="External"/><Relationship Id="rId35" Type="http://schemas.openxmlformats.org/officeDocument/2006/relationships/hyperlink" Target="http://dx.doi.org/10.47059/revistageintec.v11i3.1926" TargetMode="External"/><Relationship Id="rId43" Type="http://schemas.openxmlformats.org/officeDocument/2006/relationships/hyperlink" Target="http://paperpile.com/b/1kWtcS/MiTV" TargetMode="External"/><Relationship Id="rId48" Type="http://schemas.openxmlformats.org/officeDocument/2006/relationships/hyperlink" Target="http://paperpile.com/b/1kWtcS/67qd" TargetMode="External"/><Relationship Id="rId56" Type="http://schemas.openxmlformats.org/officeDocument/2006/relationships/theme" Target="theme/theme1.xml"/><Relationship Id="rId8" Type="http://schemas.openxmlformats.org/officeDocument/2006/relationships/hyperlink" Target="https://paperpile.com/c/1kWtcS/dooI" TargetMode="External"/><Relationship Id="rId51" Type="http://schemas.openxmlformats.org/officeDocument/2006/relationships/hyperlink" Target="http://paperpile.com/b/1kWtcS/67qd" TargetMode="External"/><Relationship Id="rId3" Type="http://schemas.openxmlformats.org/officeDocument/2006/relationships/settings" Target="settings.xml"/><Relationship Id="rId12" Type="http://schemas.openxmlformats.org/officeDocument/2006/relationships/hyperlink" Target="https://ieeexplore.ieee.org/author/37090043935" TargetMode="External"/><Relationship Id="rId17" Type="http://schemas.openxmlformats.org/officeDocument/2006/relationships/hyperlink" Target="https://iopscience.iop.org/issue/1742-6596/1324/1" TargetMode="External"/><Relationship Id="rId25" Type="http://schemas.openxmlformats.org/officeDocument/2006/relationships/hyperlink" Target="http://paperpile.com/b/1kWtcS/omyJ" TargetMode="External"/><Relationship Id="rId33" Type="http://schemas.openxmlformats.org/officeDocument/2006/relationships/hyperlink" Target="http://paperpile.com/b/1kWtcS/g9Fr" TargetMode="External"/><Relationship Id="rId38" Type="http://schemas.openxmlformats.org/officeDocument/2006/relationships/hyperlink" Target="http://paperpile.com/b/1kWtcS/MiTV" TargetMode="External"/><Relationship Id="rId46" Type="http://schemas.openxmlformats.org/officeDocument/2006/relationships/hyperlink" Target="http://paperpile.com/b/1kWtcS/6ur6" TargetMode="External"/><Relationship Id="rId20" Type="http://schemas.openxmlformats.org/officeDocument/2006/relationships/hyperlink" Target="http://paperpile.com/b/1kWtcS/Rtuw" TargetMode="External"/><Relationship Id="rId41" Type="http://schemas.openxmlformats.org/officeDocument/2006/relationships/hyperlink" Target="https://www.semanticscholar.org/paper/Machine-Learning-Techniques-for-Short-Term-Rain-in-Ingsrisawang-Ingsriswang/559d0ebab46656f64c6eb5e347de891be2170b1d" TargetMode="External"/><Relationship Id="rId54"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opscience.iop.org/journal/1742-6596" TargetMode="External"/><Relationship Id="rId23" Type="http://schemas.openxmlformats.org/officeDocument/2006/relationships/hyperlink" Target="http://paperpile.com/b/1kWtcS/omyJ" TargetMode="External"/><Relationship Id="rId28" Type="http://schemas.openxmlformats.org/officeDocument/2006/relationships/hyperlink" Target="http://paperpile.com/b/1kWtcS/dooI" TargetMode="External"/><Relationship Id="rId36" Type="http://schemas.openxmlformats.org/officeDocument/2006/relationships/hyperlink" Target="http://paperpile.com/b/1kWtcS/g9Fr" TargetMode="External"/><Relationship Id="rId49" Type="http://schemas.openxmlformats.org/officeDocument/2006/relationships/hyperlink" Target="http://paperpile.com/b/1kWtcS/67q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towhid hussain</dc:creator>
  <cp:keywords/>
  <dc:description/>
  <cp:lastModifiedBy>towhid hussain</cp:lastModifiedBy>
  <cp:revision>2</cp:revision>
  <dcterms:created xsi:type="dcterms:W3CDTF">2024-01-24T09:06:00Z</dcterms:created>
  <dcterms:modified xsi:type="dcterms:W3CDTF">2024-01-24T10:44:00Z</dcterms:modified>
</cp:coreProperties>
</file>