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BC" w:rsidRPr="000151BC" w:rsidRDefault="000151BC" w:rsidP="000151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>Buenos días Alberto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Con respecto al sistema de planillas estos son algunos requerimientos que necesitamos para la planilla de SERMULES: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 xml:space="preserve">Se debe tomar en cuenta que se manejan más de 400 empleados y que quiere poder tener ingresados como inactivos aquellos </w:t>
      </w:r>
      <w:proofErr w:type="spellStart"/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>curriculums</w:t>
      </w:r>
      <w:proofErr w:type="spellEnd"/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que ingresan para concursar x el empleo, esto con el fin de tener a la mano la acción de personal para cuando deba ser activado en la planilla.</w:t>
      </w:r>
    </w:p>
    <w:p w:rsidR="000151BC" w:rsidRPr="000151BC" w:rsidRDefault="000151BC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>Debe brindar acciones de personal desde el mismo módulo, los comprobantes de pago quincenales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mensuales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impresos y también poderlos generar vía correo automático.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</w:p>
    <w:p w:rsidR="000F6407" w:rsidRDefault="000151BC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Detalle de préstamos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ahorro con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su estado de cta. para que el empleado sepa de su saldo a esa fecha y que sea generado desde 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mismo módulo de 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planilla.  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Cuando surjan los aumentos, ojala que sea autom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>ática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 actualización de los salarios con sólo agregarle el % de aumento para uno de ellos y que los generalice según el rango o monto de salario.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0F6407" w:rsidRDefault="000F6407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realice el cálculo del impuesto sobre la renta para los empleados que lo ameriten.</w:t>
      </w:r>
    </w:p>
    <w:p w:rsidR="000151BC" w:rsidRDefault="000151BC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 xml:space="preserve">Que 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>cada empleado mantenga un có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>digo x departamento seg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>ú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>n su función.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Que genere el asiento contable con sus divisiones por departamento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así como los 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>cálculos del aguinaldo</w:t>
      </w:r>
      <w:r w:rsidR="00E6070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:rsidR="00E60700" w:rsidRDefault="00E60700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E60700" w:rsidRDefault="00E60700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Que desde el mismo módulo se puedan generar las planillas de la CCSS e INS si fuese posible. </w:t>
      </w:r>
    </w:p>
    <w:p w:rsidR="00E60700" w:rsidRDefault="00E60700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E60700" w:rsidRDefault="00E60700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la base de datos contenga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nombre-cédula-correo electrónico-teléfono-fecha de cumpleaños- fecha de ingreso- como de salida para el historial-experiencia-dirección-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ítulos- # cuenta bancaria-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licencia-# asegurado-horario-fechas de entrega de uniformes.</w:t>
      </w:r>
    </w:p>
    <w:p w:rsidR="00E60700" w:rsidRDefault="00E60700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(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on respecto a la licencia y cédula, que detalle su vencimiento, para que de avisos, también cuando se cumple con los 3 meses de prueba.)</w:t>
      </w:r>
    </w:p>
    <w:p w:rsidR="000F6407" w:rsidRPr="000151BC" w:rsidRDefault="000F6407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151BC" w:rsidRDefault="005B1C84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se pueda ver el historial de salarios para generar liquidaciones.</w:t>
      </w:r>
    </w:p>
    <w:p w:rsidR="005B1C84" w:rsidRPr="000151BC" w:rsidRDefault="005B1C84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F6407" w:rsidRPr="000151BC" w:rsidRDefault="000151BC" w:rsidP="00015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>Cualquier consulta est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amos </w:t>
      </w:r>
      <w:r w:rsidRPr="000151BC">
        <w:rPr>
          <w:rFonts w:ascii="Times New Roman" w:eastAsia="Times New Roman" w:hAnsi="Times New Roman" w:cs="Times New Roman"/>
          <w:sz w:val="24"/>
          <w:szCs w:val="24"/>
          <w:lang w:eastAsia="es-CR"/>
        </w:rPr>
        <w:t>a la orden</w:t>
      </w:r>
      <w:r w:rsidR="000F6407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:rsidR="00CC6669" w:rsidRDefault="005B1C84">
      <w:r>
        <w:rPr>
          <w:noProof/>
          <w:lang w:eastAsia="es-CR"/>
        </w:rPr>
        <w:lastRenderedPageBreak/>
        <w:drawing>
          <wp:inline distT="0" distB="0" distL="0" distR="0">
            <wp:extent cx="7296150" cy="49415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853" cy="494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669" w:rsidSect="00CC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1BC"/>
    <w:rsid w:val="000151BC"/>
    <w:rsid w:val="000F6407"/>
    <w:rsid w:val="005B1C84"/>
    <w:rsid w:val="006C3BE7"/>
    <w:rsid w:val="00CC6669"/>
    <w:rsid w:val="00E6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2015-01-12T13:50:00Z</cp:lastPrinted>
  <dcterms:created xsi:type="dcterms:W3CDTF">2015-01-09T15:31:00Z</dcterms:created>
  <dcterms:modified xsi:type="dcterms:W3CDTF">2015-01-12T13:53:00Z</dcterms:modified>
</cp:coreProperties>
</file>