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Phybrain: A New Computing Paradigm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A Bio-Inspired Architecture for the Next Generation of Artificial Intelligence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Problem: The Inevitable Walls of Modern Computing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even our most advanced supercomputers are fundamentally inefficient. They are built on an architecture that is decades old, forcing them to contend with two critical limitations that stifle true progress: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Memory Wall:</w:t>
      </w:r>
      <w:r w:rsidDel="00000000" w:rsidR="00000000" w:rsidRPr="00000000">
        <w:rPr>
          <w:rtl w:val="0"/>
        </w:rPr>
        <w:t xml:space="preserve"> An immense amount of energy and time—up to 90% of a machine's effort—is wasted simply shuffling data between separate processor, memory (RAM), and storage components. This constant, inefficient traffic jam is the single greatest bottleneck in modern computing.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Power Wall:</w:t>
      </w:r>
      <w:r w:rsidDel="00000000" w:rsidR="00000000" w:rsidRPr="00000000">
        <w:rPr>
          <w:rtl w:val="0"/>
        </w:rPr>
        <w:t xml:space="preserve"> As AI models grow exponentially in complexity, their energy consumption has become unsustainable. We are building ever-larger digital engines that require a prohibitive and environmentally costly amount of power to run.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are trying to build artificial brains using the logic of an assembly line, and we are rapidly approaching the physical limits of this outdated approach.</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Vision: Computing Modeled on the Brain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Project Phybrain abandons the assembly line and embraces a new model: the organic brain. We are designing a fully integrated, bio-inspired hardware and software ecosystem where data and energy flow in harmony, managed by an intelligent, adaptive operating system. Our architecture eliminates the artificial barriers between components, allowing for computation that is not just faster, but orders of magnitude more efficient.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Architecture: A Symbiotic System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Phybrain architecture is a cohesive unit, designed from the ground up to function as a single entity.</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 The Power Core (The "Heart"):</w:t>
      </w:r>
      <w:r w:rsidDel="00000000" w:rsidR="00000000" w:rsidRPr="00000000">
        <w:rPr>
          <w:rtl w:val="0"/>
        </w:rPr>
        <w:t xml:space="preserve"> At the center is a programmable </w:t>
      </w:r>
      <w:r w:rsidDel="00000000" w:rsidR="00000000" w:rsidRPr="00000000">
        <w:rPr>
          <w:b w:val="1"/>
          <w:rtl w:val="0"/>
        </w:rPr>
        <w:t xml:space="preserve">Power Management Integrated Circuit (PMIC)</w:t>
      </w:r>
      <w:r w:rsidDel="00000000" w:rsidR="00000000" w:rsidRPr="00000000">
        <w:rPr>
          <w:rtl w:val="0"/>
        </w:rPr>
        <w:t xml:space="preserve">. It delivers precise, digitally controlled energy pulses, acting as a heart that intelligently manages the system's metabolism, providing power only when and where it is needed.</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 The Processing Layer (The "Brainstem"):</w:t>
      </w:r>
      <w:r w:rsidDel="00000000" w:rsidR="00000000" w:rsidRPr="00000000">
        <w:rPr>
          <w:rtl w:val="0"/>
        </w:rPr>
        <w:t xml:space="preserve"> Directly integrated with the power core are the CPU and GPU/NPU, handling general and specialized computations.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 The Memory Fabric (The "Grey Matter"):</w:t>
      </w:r>
      <w:r w:rsidDel="00000000" w:rsidR="00000000" w:rsidRPr="00000000">
        <w:rPr>
          <w:rtl w:val="0"/>
        </w:rPr>
        <w:t xml:space="preserve"> Surrounding the core is a revolutionary </w:t>
      </w:r>
      <w:r w:rsidDel="00000000" w:rsidR="00000000" w:rsidRPr="00000000">
        <w:rPr>
          <w:b w:val="1"/>
          <w:rtl w:val="0"/>
        </w:rPr>
        <w:t xml:space="preserve">Unified Memory Fabric</w:t>
      </w:r>
      <w:r w:rsidDel="00000000" w:rsidR="00000000" w:rsidRPr="00000000">
        <w:rPr>
          <w:rtl w:val="0"/>
        </w:rPr>
        <w:t xml:space="preserve">. This is not just RAM; it is a seamless blend of "soft" and "hard" memory technologies like </w:t>
      </w:r>
      <w:r w:rsidDel="00000000" w:rsidR="00000000" w:rsidRPr="00000000">
        <w:rPr>
          <w:b w:val="1"/>
          <w:rtl w:val="0"/>
        </w:rPr>
        <w:t xml:space="preserve">ReRAM</w:t>
      </w:r>
      <w:r w:rsidDel="00000000" w:rsidR="00000000" w:rsidRPr="00000000">
        <w:rPr>
          <w:rtl w:val="0"/>
        </w:rPr>
        <w:t xml:space="preserve"> and </w:t>
      </w:r>
      <w:r w:rsidDel="00000000" w:rsidR="00000000" w:rsidRPr="00000000">
        <w:rPr>
          <w:b w:val="1"/>
          <w:rtl w:val="0"/>
        </w:rPr>
        <w:t xml:space="preserve">MRAM</w:t>
      </w:r>
      <w:r w:rsidDel="00000000" w:rsidR="00000000" w:rsidRPr="00000000">
        <w:rPr>
          <w:rtl w:val="0"/>
        </w:rPr>
        <w:t xml:space="preserve">. This fabric acts as the system's grey matter, completely erasing the line between memory and storage and allowing data to be processed in place.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4. The PhybrainOS (The "Consciousness"):</w:t>
      </w:r>
      <w:r w:rsidDel="00000000" w:rsidR="00000000" w:rsidRPr="00000000">
        <w:rPr>
          <w:rtl w:val="0"/>
        </w:rPr>
        <w:t xml:space="preserve"> The entire system is orchestrated by </w:t>
      </w:r>
      <w:r w:rsidDel="00000000" w:rsidR="00000000" w:rsidRPr="00000000">
        <w:rPr>
          <w:b w:val="1"/>
          <w:rtl w:val="0"/>
        </w:rPr>
        <w:t xml:space="preserve">PhybrainOS</w:t>
      </w:r>
      <w:r w:rsidDel="00000000" w:rsidR="00000000" w:rsidRPr="00000000">
        <w:rPr>
          <w:rtl w:val="0"/>
        </w:rPr>
        <w:t xml:space="preserve">. This is not a static set of rules, but a dynamic, AI-driven consciousness. It monitors the flow of data and energy across the hardware and intelligently adapts the system in real-time, learning and optimizing its own performance.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Innovations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approach represents a fundamental leap forward, driven by three core innovations: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Breaking the Memory Wall:</w:t>
      </w:r>
      <w:r w:rsidDel="00000000" w:rsidR="00000000" w:rsidRPr="00000000">
        <w:rPr>
          <w:rtl w:val="0"/>
        </w:rPr>
        <w:t xml:space="preserve"> By creating a single, unified memory fabric, we eliminate the need for costly data shuffling. Data is processed where it lives, drastically increasing speed and efficiency.</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Pulsed Power Delivery:</w:t>
      </w:r>
      <w:r w:rsidDel="00000000" w:rsidR="00000000" w:rsidRPr="00000000">
        <w:rPr>
          <w:rtl w:val="0"/>
        </w:rPr>
        <w:t xml:space="preserve"> Instead of flooding the system with constant power, the PMIC delivers targeted energy pulses. This neuron-like efficiency means we use a fraction of the energy of a traditional system.</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Truly Symbiotic OS:</w:t>
      </w:r>
      <w:r w:rsidDel="00000000" w:rsidR="00000000" w:rsidRPr="00000000">
        <w:rPr>
          <w:rtl w:val="0"/>
        </w:rPr>
        <w:t xml:space="preserve"> PhybrainOS is co-designed with the hardware. It understands the physical state of the system and manages its resources with an intelligence that is impossible with today's generic operating systems.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Applications: Solving Tomorrow's Problems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architecture is designed for the most demanding computational tasks where efficiency and real-time processing are paramount:</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Real-Time AI at the Edge:</w:t>
      </w:r>
      <w:r w:rsidDel="00000000" w:rsidR="00000000" w:rsidRPr="00000000">
        <w:rPr>
          <w:rtl w:val="0"/>
        </w:rPr>
        <w:t xml:space="preserve"> Enabling complex AI on low-power devices like autonomous drones, advanced robotics, and smart medical implants.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Large-Scale Scientific Simulation:</w:t>
      </w:r>
      <w:r w:rsidDel="00000000" w:rsidR="00000000" w:rsidRPr="00000000">
        <w:rPr>
          <w:rtl w:val="0"/>
        </w:rPr>
        <w:t xml:space="preserve"> Powering breakthroughs in fields like climate modeling, drug discovery, and materials science by running simulations at a scale and speed that are currently out of reach.</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Brain-Computer Interfaces:</w:t>
      </w:r>
      <w:r w:rsidDel="00000000" w:rsidR="00000000" w:rsidRPr="00000000">
        <w:rPr>
          <w:rtl w:val="0"/>
        </w:rPr>
        <w:t xml:space="preserve"> Creating fluid, low-latency connections between human thought and prosthetic or robotic systems.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Progress &amp; The Path Forward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merely a concept. The foundational logic for the PhybrainOS scheduler has already been modeled in our phybrain.py simulation. Our next step, as detailed in our requirements document, is to build a high-fidelity </w:t>
      </w:r>
      <w:r w:rsidDel="00000000" w:rsidR="00000000" w:rsidRPr="00000000">
        <w:rPr>
          <w:b w:val="1"/>
          <w:rtl w:val="0"/>
        </w:rPr>
        <w:t xml:space="preserve">"Digital Twin" Simulator</w:t>
      </w:r>
      <w:r w:rsidDel="00000000" w:rsidR="00000000" w:rsidRPr="00000000">
        <w:rPr>
          <w:rtl w:val="0"/>
        </w:rPr>
        <w:t xml:space="preserve">. This will serve as the virtual hardware platform to validate our architecture and fully develop PhybrainOS before committing to expensive hardware fabrication.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seeking partners and resources to help us build this Digital Twin and take the first concrete step toward making this revolutionary computing paradigm a reality.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Project Phybrain is not just an improvement on the current model. It is the blueprint for what comes next.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