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7F021" w14:textId="538C3AB0" w:rsidR="006B336A" w:rsidRDefault="006B336A" w:rsidP="006B336A">
      <w:r w:rsidRPr="006B336A">
        <w:rPr>
          <w:highlight w:val="yellow"/>
        </w:rPr>
        <w:t>Hard Joshi</w:t>
      </w:r>
    </w:p>
    <w:p w14:paraId="06EF1586" w14:textId="60A4C87B" w:rsidR="00616497" w:rsidRDefault="7BE22471" w:rsidP="7368599D">
      <w:pPr>
        <w:spacing w:line="240" w:lineRule="auto"/>
        <w:rPr>
          <w:b/>
        </w:rPr>
      </w:pPr>
      <w:r w:rsidRPr="1A81E113">
        <w:rPr>
          <w:b/>
          <w:bCs/>
        </w:rPr>
        <w:t>Slide 1: Altruize</w:t>
      </w:r>
    </w:p>
    <w:p w14:paraId="1D034D29" w14:textId="2873FAEB" w:rsidR="00616497" w:rsidRDefault="7BE22471" w:rsidP="1A81E113">
      <w:pPr>
        <w:pStyle w:val="ListParagraph"/>
        <w:numPr>
          <w:ilvl w:val="0"/>
          <w:numId w:val="7"/>
        </w:numPr>
        <w:spacing w:before="240" w:after="240" w:line="240" w:lineRule="auto"/>
      </w:pPr>
      <w:r w:rsidRPr="1A81E113">
        <w:t xml:space="preserve">Good afternoon, everyone. </w:t>
      </w:r>
      <w:r w:rsidR="6DA00041" w:rsidRPr="31D62B93">
        <w:t xml:space="preserve">We </w:t>
      </w:r>
      <w:r w:rsidR="6DA00041" w:rsidRPr="340FFA36">
        <w:t>are INVICTUS</w:t>
      </w:r>
      <w:r w:rsidRPr="1A81E113">
        <w:t xml:space="preserve">, and today, </w:t>
      </w:r>
      <w:r w:rsidR="11BFEAC3" w:rsidRPr="30B5A984">
        <w:t>we</w:t>
      </w:r>
      <w:r w:rsidRPr="1A81E113">
        <w:t xml:space="preserve"> want to take you on a journey—one that’s reshaping the way we give.</w:t>
      </w:r>
    </w:p>
    <w:p w14:paraId="29E7B356" w14:textId="62941022" w:rsidR="00616497" w:rsidRDefault="7BE22471" w:rsidP="1A81E113">
      <w:pPr>
        <w:pStyle w:val="ListParagraph"/>
        <w:numPr>
          <w:ilvl w:val="0"/>
          <w:numId w:val="7"/>
        </w:numPr>
        <w:spacing w:before="240" w:after="240" w:line="240" w:lineRule="auto"/>
      </w:pPr>
      <w:r w:rsidRPr="1A81E113">
        <w:t>The world of philanthropy is changing. Nonprofits struggle to find the right corporate partners. Companies want to give but lack a clear path to make a real impact. The result? A disconnect that stifles generosity and wastes potential.</w:t>
      </w:r>
    </w:p>
    <w:p w14:paraId="547F7F2D" w14:textId="4C75A62C" w:rsidR="00616497" w:rsidRDefault="7BE22471" w:rsidP="1A81E113">
      <w:pPr>
        <w:pStyle w:val="ListParagraph"/>
        <w:numPr>
          <w:ilvl w:val="0"/>
          <w:numId w:val="7"/>
        </w:numPr>
        <w:spacing w:before="240" w:after="240" w:line="240" w:lineRule="auto"/>
      </w:pPr>
      <w:r w:rsidRPr="1A81E113">
        <w:t xml:space="preserve">That’s where </w:t>
      </w:r>
      <w:r w:rsidRPr="1A81E113">
        <w:rPr>
          <w:b/>
          <w:bCs/>
        </w:rPr>
        <w:t>Altruize</w:t>
      </w:r>
      <w:r w:rsidRPr="1A81E113">
        <w:t xml:space="preserve"> comes in—bridging this gap with a smarter, more strategic approach to giving. This isn’t just about donations; it’s about transforming generosity into measurable change. Let’s dive in.</w:t>
      </w:r>
    </w:p>
    <w:p w14:paraId="4142B1A0" w14:textId="5A1C6F2E" w:rsidR="00616497" w:rsidRDefault="00616497" w:rsidP="15285E68">
      <w:pPr>
        <w:pStyle w:val="ListParagraph"/>
        <w:spacing w:before="240" w:after="240" w:line="240" w:lineRule="auto"/>
      </w:pPr>
    </w:p>
    <w:p w14:paraId="11FE83E9" w14:textId="239F9760" w:rsidR="00616497" w:rsidRDefault="7BE22471" w:rsidP="24274005">
      <w:pPr>
        <w:spacing w:before="240" w:after="240" w:line="240" w:lineRule="auto"/>
        <w:rPr>
          <w:b/>
        </w:rPr>
      </w:pPr>
      <w:r w:rsidRPr="282DE9A9">
        <w:rPr>
          <w:b/>
        </w:rPr>
        <w:t>Slide 2: The Problem</w:t>
      </w:r>
    </w:p>
    <w:p w14:paraId="39AD3F37" w14:textId="10895098" w:rsidR="00616497" w:rsidRDefault="7BE22471" w:rsidP="1A81E113">
      <w:pPr>
        <w:pStyle w:val="ListParagraph"/>
        <w:numPr>
          <w:ilvl w:val="0"/>
          <w:numId w:val="7"/>
        </w:numPr>
        <w:spacing w:before="240" w:after="240" w:line="240" w:lineRule="auto"/>
      </w:pPr>
      <w:r w:rsidRPr="1A81E113">
        <w:t>Corporate giving is broken.</w:t>
      </w:r>
    </w:p>
    <w:p w14:paraId="418ECAF2" w14:textId="334809A0" w:rsidR="00616497" w:rsidRDefault="7BE22471" w:rsidP="1A81E113">
      <w:pPr>
        <w:pStyle w:val="ListParagraph"/>
        <w:numPr>
          <w:ilvl w:val="0"/>
          <w:numId w:val="7"/>
        </w:numPr>
        <w:spacing w:before="240" w:after="240" w:line="240" w:lineRule="auto"/>
      </w:pPr>
      <w:r w:rsidRPr="1A81E113">
        <w:t xml:space="preserve">Charities search endlessly for the right partners. Corporations want to help but lack the tools to give effectively. And with nearly </w:t>
      </w:r>
      <w:r w:rsidRPr="1A81E113">
        <w:rPr>
          <w:b/>
          <w:bCs/>
        </w:rPr>
        <w:t>10% fewer donations year-over-year</w:t>
      </w:r>
      <w:r w:rsidRPr="1A81E113">
        <w:t>, fundraising is tougher than ever.</w:t>
      </w:r>
    </w:p>
    <w:p w14:paraId="0EEA9BB4" w14:textId="24AB6E92" w:rsidR="00616497" w:rsidRDefault="7BE22471" w:rsidP="1A81E113">
      <w:pPr>
        <w:pStyle w:val="ListParagraph"/>
        <w:numPr>
          <w:ilvl w:val="0"/>
          <w:numId w:val="7"/>
        </w:numPr>
        <w:spacing w:before="240" w:after="240" w:line="240" w:lineRule="auto"/>
      </w:pPr>
      <w:r w:rsidRPr="1A81E113">
        <w:t xml:space="preserve">Meanwhile, transparency concerns linger, fundraising costs soar, and </w:t>
      </w:r>
      <w:r w:rsidRPr="1A81E113">
        <w:rPr>
          <w:b/>
          <w:bCs/>
        </w:rPr>
        <w:t>40% of fundraising roles sit empty</w:t>
      </w:r>
      <w:r w:rsidRPr="1A81E113">
        <w:t>, leaving donor outreach crippled. The result? More need, but fewer resources to meet it.</w:t>
      </w:r>
    </w:p>
    <w:p w14:paraId="785EBC73" w14:textId="7EF85941" w:rsidR="00616497" w:rsidRDefault="7BE22471" w:rsidP="15285E68">
      <w:pPr>
        <w:pStyle w:val="ListParagraph"/>
        <w:numPr>
          <w:ilvl w:val="0"/>
          <w:numId w:val="7"/>
        </w:numPr>
        <w:spacing w:before="240" w:after="240" w:line="240" w:lineRule="auto"/>
      </w:pPr>
      <w:r w:rsidRPr="1A81E113">
        <w:t>The system isn’t just inefficient—it’s failing. And that’s exactly why Altruize is here.</w:t>
      </w:r>
    </w:p>
    <w:p w14:paraId="306021D0" w14:textId="2288E24F" w:rsidR="00186F15" w:rsidRDefault="00E249E4" w:rsidP="000669FA">
      <w:pPr>
        <w:spacing w:line="240" w:lineRule="auto"/>
        <w:rPr>
          <w:highlight w:val="yellow"/>
        </w:rPr>
      </w:pPr>
      <w:r w:rsidRPr="299F8B29">
        <w:rPr>
          <w:highlight w:val="yellow"/>
        </w:rPr>
        <w:t>Jayrup Nakawala</w:t>
      </w:r>
    </w:p>
    <w:p w14:paraId="5603F410" w14:textId="3B76024A" w:rsidR="001A5C36" w:rsidRDefault="006B336A" w:rsidP="006B336A">
      <w:r>
        <w:t>Slide 3</w:t>
      </w:r>
      <w:r w:rsidR="001A5C36">
        <w:t xml:space="preserve"> </w:t>
      </w:r>
      <w:r w:rsidR="2E333B85">
        <w:t>Our</w:t>
      </w:r>
      <w:r>
        <w:t xml:space="preserve"> Solutio</w:t>
      </w:r>
      <w:r w:rsidR="001A5C36">
        <w:t>n</w:t>
      </w:r>
      <w:r>
        <w:t xml:space="preserve">: </w:t>
      </w:r>
    </w:p>
    <w:p w14:paraId="460651FF" w14:textId="77777777" w:rsidR="007B5D80" w:rsidRDefault="006B336A" w:rsidP="006B336A">
      <w:r>
        <w:t xml:space="preserve">Introducing </w:t>
      </w:r>
      <w:r w:rsidR="00966AB9">
        <w:t>Altruize</w:t>
      </w:r>
      <w:r w:rsidR="00966539">
        <w:t xml:space="preserve"> </w:t>
      </w:r>
      <w:r>
        <w:t>a platform that connects charities with potential donors, much like a social media network but designed for fundraising.</w:t>
      </w:r>
      <w:r w:rsidR="000166EE">
        <w:t xml:space="preserve"> </w:t>
      </w:r>
    </w:p>
    <w:p w14:paraId="7F83BA02" w14:textId="45178657" w:rsidR="3C11C9B5" w:rsidRDefault="006B336A" w:rsidP="34304A37">
      <w:pPr>
        <w:pStyle w:val="ListParagraph"/>
        <w:numPr>
          <w:ilvl w:val="0"/>
          <w:numId w:val="4"/>
        </w:numPr>
      </w:pPr>
      <w:r>
        <w:t xml:space="preserve">Powered by AI, Altruize intelligently matches </w:t>
      </w:r>
      <w:r w:rsidR="7A922751">
        <w:t xml:space="preserve">donors </w:t>
      </w:r>
      <w:r>
        <w:t xml:space="preserve">with charities based on their </w:t>
      </w:r>
      <w:r w:rsidR="72002482">
        <w:t>profiles</w:t>
      </w:r>
      <w:r w:rsidR="008543DE">
        <w:t>.</w:t>
      </w:r>
    </w:p>
    <w:p w14:paraId="165B41A9" w14:textId="4188ABC4" w:rsidR="00C06AA5" w:rsidRDefault="006B336A" w:rsidP="007B5D80">
      <w:pPr>
        <w:pStyle w:val="ListParagraph"/>
        <w:numPr>
          <w:ilvl w:val="0"/>
          <w:numId w:val="4"/>
        </w:numPr>
      </w:pPr>
      <w:r>
        <w:t xml:space="preserve">This ensures that contributions are meaningful, effective, and aligned with </w:t>
      </w:r>
      <w:r w:rsidR="060B9700">
        <w:t>CSR</w:t>
      </w:r>
      <w:r>
        <w:t xml:space="preserve"> strategies.</w:t>
      </w:r>
    </w:p>
    <w:p w14:paraId="71A1B453" w14:textId="3A2BBE9B" w:rsidR="002C3EFC" w:rsidRDefault="006B336A" w:rsidP="006B336A">
      <w:pPr>
        <w:rPr>
          <w:strike/>
        </w:rPr>
      </w:pPr>
      <w:r w:rsidRPr="347B580B">
        <w:rPr>
          <w:strike/>
        </w:rPr>
        <w:t xml:space="preserve">Slide 4 How </w:t>
      </w:r>
      <w:r w:rsidR="376ECA6D" w:rsidRPr="347B580B">
        <w:rPr>
          <w:strike/>
        </w:rPr>
        <w:t xml:space="preserve">Altruize </w:t>
      </w:r>
      <w:r w:rsidRPr="347B580B">
        <w:rPr>
          <w:strike/>
        </w:rPr>
        <w:t xml:space="preserve">Works: </w:t>
      </w:r>
    </w:p>
    <w:p w14:paraId="10AE3891" w14:textId="77777777" w:rsidR="00087D14" w:rsidRDefault="006B336A" w:rsidP="006B336A">
      <w:r>
        <w:t>Here’s how Altruize simplifies giving:</w:t>
      </w:r>
      <w:r w:rsidR="002C3EFC">
        <w:t xml:space="preserve"> </w:t>
      </w:r>
      <w:r>
        <w:t xml:space="preserve">Both </w:t>
      </w:r>
      <w:r w:rsidR="00194C9C">
        <w:t xml:space="preserve">- </w:t>
      </w:r>
      <w:r>
        <w:t>donors and charities create profiles, outlining their missions, goals, and interests.</w:t>
      </w:r>
      <w:r w:rsidR="002C3EFC">
        <w:t xml:space="preserve"> </w:t>
      </w:r>
    </w:p>
    <w:p w14:paraId="133C1718" w14:textId="1FA393EA" w:rsidR="00A92F0B" w:rsidRDefault="006B336A" w:rsidP="00087D14">
      <w:pPr>
        <w:pStyle w:val="ListParagraph"/>
        <w:numPr>
          <w:ilvl w:val="0"/>
          <w:numId w:val="3"/>
        </w:numPr>
      </w:pPr>
      <w:r>
        <w:t xml:space="preserve">Our AI-driven matching system </w:t>
      </w:r>
      <w:r w:rsidR="6B100C5B">
        <w:t xml:space="preserve">leverages Asure AI to </w:t>
      </w:r>
      <w:r>
        <w:t>connects donors with charities whose values align with theirs.</w:t>
      </w:r>
      <w:r w:rsidR="002C3EFC">
        <w:t xml:space="preserve"> </w:t>
      </w:r>
    </w:p>
    <w:p w14:paraId="7EA4417A" w14:textId="77777777" w:rsidR="00A92F0B" w:rsidRDefault="006B336A" w:rsidP="00087D14">
      <w:pPr>
        <w:pStyle w:val="ListParagraph"/>
        <w:numPr>
          <w:ilvl w:val="0"/>
          <w:numId w:val="3"/>
        </w:numPr>
      </w:pPr>
      <w:r>
        <w:t>Donors can learn more about each nonprofit, track their impact, and make direct contributions—all within the platform.</w:t>
      </w:r>
    </w:p>
    <w:p w14:paraId="1A15F12C" w14:textId="4A02EB9D" w:rsidR="00F3595D" w:rsidRDefault="002C3EFC" w:rsidP="008B14D0">
      <w:pPr>
        <w:pStyle w:val="ListParagraph"/>
        <w:numPr>
          <w:ilvl w:val="0"/>
          <w:numId w:val="3"/>
        </w:numPr>
      </w:pPr>
      <w:r>
        <w:t xml:space="preserve"> </w:t>
      </w:r>
      <w:r w:rsidR="006B336A">
        <w:t>Altruize gamifies philanthropy, awarding points and badges to encourage engagement.</w:t>
      </w:r>
      <w:r>
        <w:t xml:space="preserve"> </w:t>
      </w:r>
    </w:p>
    <w:p w14:paraId="17FA0640" w14:textId="006745DB" w:rsidR="00F91154" w:rsidRDefault="00800A8B" w:rsidP="006B336A">
      <w:r w:rsidRPr="00D557C5">
        <w:rPr>
          <w:highlight w:val="yellow"/>
        </w:rPr>
        <w:t xml:space="preserve">Fatema </w:t>
      </w:r>
      <w:r w:rsidR="001344CB" w:rsidRPr="001344CB">
        <w:rPr>
          <w:highlight w:val="yellow"/>
        </w:rPr>
        <w:t>Doctor</w:t>
      </w:r>
    </w:p>
    <w:p w14:paraId="672BDF31" w14:textId="5D524139" w:rsidR="006A4D34" w:rsidRPr="00800A8B" w:rsidRDefault="006B336A" w:rsidP="006B336A">
      <w:pPr>
        <w:rPr>
          <w:b/>
        </w:rPr>
      </w:pPr>
      <w:r w:rsidRPr="5745E149">
        <w:rPr>
          <w:b/>
        </w:rPr>
        <w:t>Slide 5:</w:t>
      </w:r>
      <w:r w:rsidR="33DEE9BD" w:rsidRPr="5745E149">
        <w:rPr>
          <w:b/>
        </w:rPr>
        <w:t xml:space="preserve"> Charities and Us</w:t>
      </w:r>
      <w:r w:rsidRPr="5745E149">
        <w:rPr>
          <w:b/>
        </w:rPr>
        <w:t xml:space="preserve">: </w:t>
      </w:r>
    </w:p>
    <w:p w14:paraId="1C1E2696" w14:textId="0C73960F" w:rsidR="007C3F79" w:rsidRDefault="006B336A" w:rsidP="007C3F79">
      <w:pPr>
        <w:rPr>
          <w:rFonts w:ascii="Aptos" w:eastAsia="Aptos" w:hAnsi="Aptos" w:cs="Aptos"/>
          <w:lang w:val="en-US"/>
        </w:rPr>
      </w:pPr>
      <w:r>
        <w:t xml:space="preserve">For charities, Altruize </w:t>
      </w:r>
      <w:r w:rsidR="6C9F21A2" w:rsidRPr="00E7C90D">
        <w:rPr>
          <w:rFonts w:ascii="Aptos" w:eastAsia="Aptos" w:hAnsi="Aptos" w:cs="Aptos"/>
          <w:lang w:val="en-US"/>
        </w:rPr>
        <w:t xml:space="preserve">unlocks a world of opportunity, </w:t>
      </w:r>
      <w:r w:rsidR="6C9F21A2" w:rsidRPr="2195CA37">
        <w:rPr>
          <w:rFonts w:ascii="Aptos" w:eastAsia="Aptos" w:hAnsi="Aptos" w:cs="Aptos"/>
          <w:lang w:val="en-US"/>
        </w:rPr>
        <w:t xml:space="preserve">starting with </w:t>
      </w:r>
      <w:r w:rsidR="001E4935">
        <w:rPr>
          <w:rFonts w:ascii="Aptos" w:eastAsia="Aptos" w:hAnsi="Aptos" w:cs="Aptos"/>
          <w:lang w:val="en-US"/>
        </w:rPr>
        <w:t xml:space="preserve">expanded reach. </w:t>
      </w:r>
    </w:p>
    <w:p w14:paraId="1911B48C" w14:textId="1470CF27" w:rsidR="00E46809" w:rsidRPr="00E46809" w:rsidRDefault="00E46809" w:rsidP="00F04159">
      <w:pPr>
        <w:pStyle w:val="ListParagraph"/>
        <w:numPr>
          <w:ilvl w:val="0"/>
          <w:numId w:val="18"/>
        </w:numPr>
      </w:pPr>
      <w:r w:rsidRPr="00E46809">
        <w:t xml:space="preserve">Our AI </w:t>
      </w:r>
      <w:r w:rsidRPr="00F04159">
        <w:rPr>
          <w:b/>
          <w:bCs/>
        </w:rPr>
        <w:t>expands nonprofits' reach</w:t>
      </w:r>
      <w:r w:rsidRPr="00E46809">
        <w:t xml:space="preserve"> by connecting them with a </w:t>
      </w:r>
      <w:r w:rsidRPr="00F04159">
        <w:rPr>
          <w:b/>
          <w:bCs/>
        </w:rPr>
        <w:t>relevant donor base</w:t>
      </w:r>
      <w:r w:rsidRPr="00E46809">
        <w:t xml:space="preserve"> while enhancing engagement through </w:t>
      </w:r>
      <w:r w:rsidRPr="00F04159">
        <w:rPr>
          <w:b/>
          <w:bCs/>
        </w:rPr>
        <w:t>gamification and social media integration</w:t>
      </w:r>
      <w:r w:rsidRPr="00E46809">
        <w:t xml:space="preserve">. By </w:t>
      </w:r>
      <w:r w:rsidRPr="00F04159">
        <w:rPr>
          <w:b/>
          <w:bCs/>
        </w:rPr>
        <w:t>reducing reliance on costly fundraising events</w:t>
      </w:r>
      <w:r w:rsidRPr="00E46809">
        <w:t xml:space="preserve">, our platform lowers expenses for charities. Additionally, our </w:t>
      </w:r>
      <w:r w:rsidRPr="00F04159">
        <w:rPr>
          <w:b/>
          <w:bCs/>
        </w:rPr>
        <w:t>comprehensive analytics dashboard</w:t>
      </w:r>
      <w:r w:rsidRPr="00E46809">
        <w:t xml:space="preserve"> helps charities </w:t>
      </w:r>
      <w:r w:rsidRPr="00F04159">
        <w:rPr>
          <w:b/>
          <w:bCs/>
        </w:rPr>
        <w:t>optimize campaigns</w:t>
      </w:r>
      <w:r w:rsidRPr="00E46809">
        <w:t xml:space="preserve"> based on donor </w:t>
      </w:r>
      <w:r w:rsidR="008E5EE3" w:rsidRPr="00E46809">
        <w:t>behaviour</w:t>
      </w:r>
      <w:r w:rsidRPr="00E46809">
        <w:t>.</w:t>
      </w:r>
    </w:p>
    <w:p w14:paraId="15E9BAC4" w14:textId="4BEFE29F" w:rsidR="006A4D34" w:rsidRPr="007C16F4" w:rsidRDefault="006B336A" w:rsidP="007C3F79">
      <w:pPr>
        <w:rPr>
          <w:strike/>
        </w:rPr>
      </w:pPr>
      <w:r w:rsidRPr="007C16F4">
        <w:rPr>
          <w:strike/>
        </w:rPr>
        <w:t>By leveraging these benefits, nonprofits can focus on what matters most—creating real</w:t>
      </w:r>
      <w:r w:rsidR="33F9391D" w:rsidRPr="007C16F4">
        <w:rPr>
          <w:strike/>
        </w:rPr>
        <w:t xml:space="preserve"> </w:t>
      </w:r>
      <w:r w:rsidRPr="007C16F4">
        <w:rPr>
          <w:strike/>
        </w:rPr>
        <w:t>impact.</w:t>
      </w:r>
    </w:p>
    <w:p w14:paraId="221405C1" w14:textId="1A52A087" w:rsidR="00DF4628" w:rsidRDefault="006B336A" w:rsidP="006B336A">
      <w:pPr>
        <w:rPr>
          <w:b/>
        </w:rPr>
      </w:pPr>
      <w:r w:rsidRPr="11BE271A">
        <w:rPr>
          <w:b/>
        </w:rPr>
        <w:t xml:space="preserve">Slide 6 </w:t>
      </w:r>
      <w:r w:rsidR="7906FF58" w:rsidRPr="11BE271A">
        <w:rPr>
          <w:b/>
        </w:rPr>
        <w:t>Donors and Us:</w:t>
      </w:r>
      <w:r w:rsidRPr="11BE271A">
        <w:rPr>
          <w:b/>
        </w:rPr>
        <w:t xml:space="preserve"> </w:t>
      </w:r>
    </w:p>
    <w:p w14:paraId="59FB9843" w14:textId="2AB3A355" w:rsidR="680404ED" w:rsidRDefault="680404ED" w:rsidP="67682F1C">
      <w:pPr>
        <w:pStyle w:val="ListParagraph"/>
        <w:numPr>
          <w:ilvl w:val="0"/>
          <w:numId w:val="17"/>
        </w:numPr>
      </w:pPr>
      <w:r w:rsidRPr="67682F1C">
        <w:t>For corporate donors, Altruize goes beyond giving—it ensures every contribution aligns with their CSR goals and creates real impact. AI-powered matching connects companies with causes that reflect their values, while built-in tracking and detailed reports help businesses showcase their social impact and streamline tax benefits, making giving both meaningful and effortless.</w:t>
      </w:r>
    </w:p>
    <w:p w14:paraId="509E6A43" w14:textId="72E31884" w:rsidR="004E27EC" w:rsidRPr="00F04159" w:rsidRDefault="004E27EC" w:rsidP="0033391B">
      <w:pPr>
        <w:pStyle w:val="ListParagraph"/>
        <w:rPr>
          <w:bCs/>
        </w:rPr>
      </w:pPr>
    </w:p>
    <w:p w14:paraId="6D8F446B" w14:textId="5B31ABB0" w:rsidR="006B5D59" w:rsidRDefault="006B5D59" w:rsidP="4FE3BBC7">
      <w:pPr>
        <w:rPr>
          <w:highlight w:val="yellow"/>
        </w:rPr>
      </w:pPr>
      <w:r w:rsidRPr="006B5D59">
        <w:rPr>
          <w:highlight w:val="yellow"/>
        </w:rPr>
        <w:t>Jayrup Nakawala</w:t>
      </w:r>
    </w:p>
    <w:p w14:paraId="3E2802DB" w14:textId="1A56128B" w:rsidR="00571FBB" w:rsidRDefault="006B5D59" w:rsidP="00571FBB">
      <w:r>
        <w:t>Slide 7 Cost Analysis.</w:t>
      </w:r>
    </w:p>
    <w:p w14:paraId="2FDAD744" w14:textId="50418C66" w:rsidR="00F46D8A" w:rsidRDefault="009308CD" w:rsidP="00571FBB">
      <w:r w:rsidRPr="009308CD">
        <w:t xml:space="preserve">Here we have our </w:t>
      </w:r>
      <w:r w:rsidRPr="009308CD">
        <w:rPr>
          <w:b/>
          <w:bCs/>
        </w:rPr>
        <w:t>Cost Analysis</w:t>
      </w:r>
      <w:r w:rsidRPr="009308CD">
        <w:t xml:space="preserve"> for developing the </w:t>
      </w:r>
      <w:r w:rsidR="00B43798">
        <w:t>altruize</w:t>
      </w:r>
      <w:r w:rsidRPr="009308CD">
        <w:t xml:space="preserve">. As you can see from the chart, the </w:t>
      </w:r>
      <w:r w:rsidRPr="009308CD">
        <w:rPr>
          <w:b/>
          <w:bCs/>
        </w:rPr>
        <w:t>total cost ranges between £130,000 and £150,000</w:t>
      </w:r>
      <w:r w:rsidRPr="009308CD">
        <w:t>.</w:t>
      </w:r>
    </w:p>
    <w:p w14:paraId="0735A0D5" w14:textId="58C54789" w:rsidR="00B6730C" w:rsidRDefault="00490348" w:rsidP="00B77812">
      <w:r>
        <w:t xml:space="preserve">Software development requires the most capital while </w:t>
      </w:r>
      <w:r w:rsidR="000E6BE4">
        <w:t>data acquisition and legal costs can be kept at a minimum.</w:t>
      </w:r>
    </w:p>
    <w:p w14:paraId="42CA7699" w14:textId="271BA701" w:rsidR="00790356" w:rsidRDefault="00B77812" w:rsidP="4E3BF3EB">
      <w:pPr>
        <w:jc w:val="right"/>
      </w:pPr>
      <w:r w:rsidRPr="00B77812">
        <w:t>By distributing costs this way, we ensure our platform is robust, compliant, and effective in matching charities with corporate partners—ultimately driving fundraising success and social impact</w:t>
      </w:r>
      <w:r w:rsidR="008E1267">
        <w:t>.</w:t>
      </w:r>
    </w:p>
    <w:p w14:paraId="747CA2DE" w14:textId="7AB004B1" w:rsidR="006B336A" w:rsidRPr="0097214E" w:rsidRDefault="007F5428" w:rsidP="006B336A">
      <w:pPr>
        <w:rPr>
          <w:strike/>
        </w:rPr>
      </w:pPr>
      <w:r w:rsidRPr="0097214E">
        <w:rPr>
          <w:strike/>
          <w:highlight w:val="yellow"/>
        </w:rPr>
        <w:t>Yogi Pa</w:t>
      </w:r>
      <w:r w:rsidR="006C110D" w:rsidRPr="0097214E">
        <w:rPr>
          <w:strike/>
          <w:highlight w:val="yellow"/>
        </w:rPr>
        <w:t>tel</w:t>
      </w:r>
    </w:p>
    <w:p w14:paraId="6BF7090E" w14:textId="74E845CB" w:rsidR="3E2DEA3B" w:rsidRDefault="7B589E28">
      <w:pPr>
        <w:rPr>
          <w:rFonts w:ascii="Aptos" w:eastAsia="Aptos" w:hAnsi="Aptos" w:cs="Aptos"/>
        </w:rPr>
      </w:pPr>
      <w:r w:rsidRPr="35CB7975">
        <w:rPr>
          <w:rFonts w:ascii="Aptos" w:eastAsia="Aptos" w:hAnsi="Aptos" w:cs="Aptos"/>
        </w:rPr>
        <w:t xml:space="preserve"> Slide</w:t>
      </w:r>
      <w:r w:rsidRPr="2284BC5A">
        <w:rPr>
          <w:rFonts w:ascii="Aptos" w:eastAsia="Aptos" w:hAnsi="Aptos" w:cs="Aptos"/>
        </w:rPr>
        <w:t xml:space="preserve"> 8 </w:t>
      </w:r>
      <w:r w:rsidR="006E0257">
        <w:rPr>
          <w:rFonts w:ascii="Aptos" w:eastAsia="Aptos" w:hAnsi="Aptos" w:cs="Aptos"/>
        </w:rPr>
        <w:t>P</w:t>
      </w:r>
      <w:r w:rsidRPr="66101E20">
        <w:rPr>
          <w:rFonts w:ascii="Aptos" w:eastAsia="Aptos" w:hAnsi="Aptos" w:cs="Aptos"/>
        </w:rPr>
        <w:t xml:space="preserve">otential </w:t>
      </w:r>
      <w:r w:rsidR="006E0257" w:rsidRPr="57E219E6">
        <w:rPr>
          <w:rFonts w:ascii="Aptos" w:eastAsia="Aptos" w:hAnsi="Aptos" w:cs="Aptos"/>
        </w:rPr>
        <w:t>L</w:t>
      </w:r>
      <w:r w:rsidRPr="57E219E6">
        <w:rPr>
          <w:rFonts w:ascii="Aptos" w:eastAsia="Aptos" w:hAnsi="Aptos" w:cs="Aptos"/>
        </w:rPr>
        <w:t>imitations</w:t>
      </w:r>
    </w:p>
    <w:p w14:paraId="6C811329" w14:textId="390A432F" w:rsidR="006B336A" w:rsidRDefault="006B336A" w:rsidP="006B336A">
      <w:r>
        <w:t>While Altruize presents a strong value proposition, we recognize potential challenges</w:t>
      </w:r>
      <w:r w:rsidR="00434143">
        <w:t>:</w:t>
      </w:r>
    </w:p>
    <w:p w14:paraId="46EF4895" w14:textId="47221646" w:rsidR="66EA9C65" w:rsidRDefault="66EA9C65" w:rsidP="2FF4A5B5">
      <w:pPr>
        <w:pStyle w:val="ListParagraph"/>
        <w:numPr>
          <w:ilvl w:val="0"/>
          <w:numId w:val="2"/>
        </w:numPr>
      </w:pPr>
      <w:r w:rsidRPr="2FF4A5B5">
        <w:t xml:space="preserve">Our first hurdle? Getting people to use it. No matter how powerful the platform, if charities and companies hesitate—whether due to unfamiliarity, </w:t>
      </w:r>
      <w:r w:rsidR="0088290D" w:rsidRPr="2FF4A5B5">
        <w:t>s</w:t>
      </w:r>
      <w:r w:rsidR="0088290D">
        <w:t>k</w:t>
      </w:r>
      <w:r w:rsidR="0088290D" w:rsidRPr="2FF4A5B5">
        <w:t>epticism</w:t>
      </w:r>
      <w:r w:rsidRPr="2FF4A5B5">
        <w:t xml:space="preserve">, or simple resistance to change—it becomes an uphill battle. We </w:t>
      </w:r>
      <w:r w:rsidR="006F3BE3" w:rsidRPr="2FF4A5B5">
        <w:t>must</w:t>
      </w:r>
      <w:r w:rsidRPr="2FF4A5B5">
        <w:t xml:space="preserve"> show them the value, not just tell them.</w:t>
      </w:r>
    </w:p>
    <w:p w14:paraId="3270FCA7" w14:textId="6A09CF5E" w:rsidR="41EA43CA" w:rsidRDefault="41EA43CA" w:rsidP="7254636F">
      <w:pPr>
        <w:pStyle w:val="ListParagraph"/>
      </w:pPr>
    </w:p>
    <w:p w14:paraId="18EEF32A" w14:textId="55631791" w:rsidR="721C4AF9" w:rsidRDefault="00F431FB" w:rsidP="7F87F2F5">
      <w:pPr>
        <w:pStyle w:val="ListParagraph"/>
        <w:numPr>
          <w:ilvl w:val="0"/>
          <w:numId w:val="8"/>
        </w:numPr>
      </w:pPr>
      <w:r>
        <w:t>T</w:t>
      </w:r>
      <w:r w:rsidR="721C4AF9" w:rsidRPr="7F87F2F5">
        <w:t>here’s another challenge: making sure our smart matching algorithm truly works. If it fails to pair the right organizations, or if hidden biases in the data skew results, we risk creating unfair opportunities and missing the very impact we aim to achieve.</w:t>
      </w:r>
    </w:p>
    <w:p w14:paraId="306D3555" w14:textId="4C9FC274" w:rsidR="4A466637" w:rsidRDefault="4A466637" w:rsidP="4A466637">
      <w:pPr>
        <w:pStyle w:val="ListParagraph"/>
      </w:pPr>
    </w:p>
    <w:p w14:paraId="33E45A1D" w14:textId="3BA8E111" w:rsidR="721C4AF9" w:rsidRDefault="721C4AF9" w:rsidP="6F215FFC">
      <w:pPr>
        <w:pStyle w:val="ListParagraph"/>
        <w:numPr>
          <w:ilvl w:val="0"/>
          <w:numId w:val="8"/>
        </w:numPr>
      </w:pPr>
      <w:r>
        <w:t xml:space="preserve">And lastly there is Data Security. We’re handling sensitive financial and personal data, which means security isn’t just a feature; it’s a responsibility. </w:t>
      </w:r>
    </w:p>
    <w:p w14:paraId="5FD738C2" w14:textId="1352BFEE" w:rsidR="006B336A" w:rsidRDefault="0E899BAD" w:rsidP="41FBA3DC">
      <w:pPr>
        <w:rPr>
          <w:highlight w:val="yellow"/>
        </w:rPr>
      </w:pPr>
      <w:r w:rsidRPr="41FBA3DC">
        <w:rPr>
          <w:rFonts w:ascii="Aptos" w:eastAsia="Aptos" w:hAnsi="Aptos" w:cs="Aptos"/>
        </w:rPr>
        <w:t xml:space="preserve">Each of these challenges are real, but they’re also solvable. </w:t>
      </w:r>
    </w:p>
    <w:p w14:paraId="48F7B15B" w14:textId="2BA6762B" w:rsidR="006B336A" w:rsidRDefault="00020632" w:rsidP="28121D95">
      <w:pPr>
        <w:rPr>
          <w:highlight w:val="yellow"/>
        </w:rPr>
      </w:pPr>
      <w:r w:rsidRPr="299F8B29">
        <w:rPr>
          <w:highlight w:val="yellow"/>
        </w:rPr>
        <w:t>Shyam Jagani</w:t>
      </w:r>
    </w:p>
    <w:p w14:paraId="19E89951" w14:textId="17C61F8F" w:rsidR="00E00F26" w:rsidRDefault="006B336A" w:rsidP="006B336A">
      <w:r>
        <w:t xml:space="preserve">Slide </w:t>
      </w:r>
      <w:r w:rsidR="00C558F4">
        <w:t>9</w:t>
      </w:r>
      <w:r>
        <w:t xml:space="preserve"> </w:t>
      </w:r>
      <w:r w:rsidR="00C558F4">
        <w:t xml:space="preserve">Potential </w:t>
      </w:r>
      <w:r w:rsidR="00E90B77">
        <w:t>Solutions</w:t>
      </w:r>
      <w:r>
        <w:t xml:space="preserve">: </w:t>
      </w:r>
    </w:p>
    <w:p w14:paraId="0068D9F5" w14:textId="6952B957" w:rsidR="5EE14B93" w:rsidRDefault="5EE14B93" w:rsidP="51C7A8FD">
      <w:r w:rsidRPr="51C7A8FD">
        <w:rPr>
          <w:rFonts w:ascii="Aptos" w:eastAsia="Aptos" w:hAnsi="Aptos" w:cs="Aptos"/>
        </w:rPr>
        <w:t>We’re tackling these challenges with a clear, strategic approach.</w:t>
      </w:r>
    </w:p>
    <w:p w14:paraId="0FF1ECD1" w14:textId="7CC72004" w:rsidR="5EE14B93" w:rsidRDefault="5EE14B93" w:rsidP="19E008F3">
      <w:pPr>
        <w:pStyle w:val="ListParagraph"/>
        <w:numPr>
          <w:ilvl w:val="0"/>
          <w:numId w:val="8"/>
        </w:numPr>
      </w:pPr>
      <w:r w:rsidRPr="19E008F3">
        <w:t>First, we’re ensuring Altruize is simple to use. Through targeted outreach, an intuitive design, and easy-to-follow tutorials, we’ll help charities and companies get started effortlessly.</w:t>
      </w:r>
    </w:p>
    <w:p w14:paraId="2BF1CE5D" w14:textId="28B5347A" w:rsidR="19E008F3" w:rsidRDefault="5EE14B93" w:rsidP="409E41AF">
      <w:pPr>
        <w:pStyle w:val="ListParagraph"/>
        <w:numPr>
          <w:ilvl w:val="0"/>
          <w:numId w:val="8"/>
        </w:numPr>
        <w:spacing w:before="240" w:after="240"/>
      </w:pPr>
      <w:r w:rsidRPr="19E008F3">
        <w:t>Next, we’re making smarter matches. Our system learns from feedback to improve accuracy while letting users adjust their preferences for better connections.</w:t>
      </w:r>
    </w:p>
    <w:p w14:paraId="5B57B6C3" w14:textId="37EAF5C7" w:rsidR="0AC44856" w:rsidRDefault="0AC44856" w:rsidP="492BCF89">
      <w:pPr>
        <w:pStyle w:val="ListParagraph"/>
        <w:numPr>
          <w:ilvl w:val="0"/>
          <w:numId w:val="8"/>
        </w:numPr>
      </w:pPr>
      <w:r w:rsidRPr="492BCF89">
        <w:t>And most importantly, we’re protecting trust. With strong privacy settings, secure encryption, and compliance with industry standards, users stay in full control of their data.</w:t>
      </w:r>
    </w:p>
    <w:p w14:paraId="0D04B590" w14:textId="1A791B0B" w:rsidR="1653C69C" w:rsidRDefault="1653C69C" w:rsidP="51542D0E">
      <w:pPr>
        <w:pStyle w:val="ListParagraph"/>
      </w:pPr>
    </w:p>
    <w:p w14:paraId="3277CE26" w14:textId="1015C57B" w:rsidR="02F9CAF9" w:rsidRDefault="0AC44856" w:rsidP="438D544E">
      <w:r w:rsidRPr="438D544E">
        <w:rPr>
          <w:rFonts w:ascii="Aptos" w:eastAsia="Aptos" w:hAnsi="Aptos" w:cs="Aptos"/>
        </w:rPr>
        <w:t>By focusing on simplicity, accuracy, and security, we’re building a foundation of trust that empowers both charities and corporations to give with confidence.</w:t>
      </w:r>
    </w:p>
    <w:p w14:paraId="5E794C13" w14:textId="77777777" w:rsidR="00387F01" w:rsidRDefault="00387F01" w:rsidP="00387F01"/>
    <w:p w14:paraId="646CB5BE" w14:textId="5D13FE84" w:rsidR="006B336A" w:rsidRDefault="00F73C29" w:rsidP="006B336A">
      <w:r w:rsidRPr="00F73C29">
        <w:rPr>
          <w:highlight w:val="yellow"/>
        </w:rPr>
        <w:t>Hard Joshi</w:t>
      </w:r>
    </w:p>
    <w:p w14:paraId="253D07AF" w14:textId="132F3012" w:rsidR="687FFACB" w:rsidRDefault="006B336A">
      <w:r>
        <w:t xml:space="preserve">Slide </w:t>
      </w:r>
      <w:r w:rsidR="00A16205">
        <w:t>10 Thank Yo</w:t>
      </w:r>
      <w:r w:rsidR="003719DD">
        <w:t>u:</w:t>
      </w:r>
    </w:p>
    <w:p w14:paraId="0E42B185" w14:textId="532A553A" w:rsidR="63C12E38" w:rsidRDefault="63C12E38" w:rsidP="5D4B81E4">
      <w:pPr>
        <w:pStyle w:val="ListParagraph"/>
        <w:numPr>
          <w:ilvl w:val="0"/>
          <w:numId w:val="6"/>
        </w:numPr>
        <w:ind w:left="284"/>
      </w:pPr>
      <w:r w:rsidRPr="5D4B81E4">
        <w:t>Altruize isn’t just a platform—it’s a movement redefining philanthropy.</w:t>
      </w:r>
    </w:p>
    <w:p w14:paraId="12182006" w14:textId="77FE0D70" w:rsidR="63C12E38" w:rsidRDefault="63C12E38" w:rsidP="0E5FFEF0">
      <w:pPr>
        <w:pStyle w:val="ListParagraph"/>
        <w:numPr>
          <w:ilvl w:val="0"/>
          <w:numId w:val="6"/>
        </w:numPr>
        <w:ind w:left="284"/>
      </w:pPr>
      <w:r w:rsidRPr="5D4B81E4">
        <w:t>By seamlessly connecting charities with corporate donors, we turn generosity into measurable impact. No more guesswork, no more inefficiencies—just meaningful, transparent giving.</w:t>
      </w:r>
    </w:p>
    <w:p w14:paraId="6CD185A9" w14:textId="50B2B7E9" w:rsidR="5D4B81E4" w:rsidRDefault="63C12E38" w:rsidP="347B580B">
      <w:pPr>
        <w:pStyle w:val="ListParagraph"/>
        <w:numPr>
          <w:ilvl w:val="0"/>
          <w:numId w:val="6"/>
        </w:numPr>
        <w:ind w:left="284"/>
      </w:pPr>
      <w:r w:rsidRPr="5D4B81E4">
        <w:t>The way we give is evolving. Join us in making it smarter, bolder, and more transformative.</w:t>
      </w:r>
    </w:p>
    <w:p w14:paraId="72DA1B46" w14:textId="77435A74" w:rsidR="00116C36" w:rsidRDefault="006B336A" w:rsidP="006B336A">
      <w:r w:rsidRPr="299F8B29">
        <w:t>Thank you! I’d love to answer any questions.</w:t>
      </w:r>
    </w:p>
    <w:sectPr w:rsidR="00116C36" w:rsidSect="00123B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47F7"/>
    <w:multiLevelType w:val="hybridMultilevel"/>
    <w:tmpl w:val="1840A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5003E"/>
    <w:multiLevelType w:val="hybridMultilevel"/>
    <w:tmpl w:val="DFD6D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E3460"/>
    <w:multiLevelType w:val="hybridMultilevel"/>
    <w:tmpl w:val="FFFFFFFF"/>
    <w:lvl w:ilvl="0" w:tplc="2C262D7C">
      <w:start w:val="1"/>
      <w:numFmt w:val="bullet"/>
      <w:lvlText w:val=""/>
      <w:lvlJc w:val="left"/>
      <w:pPr>
        <w:ind w:left="720" w:hanging="360"/>
      </w:pPr>
      <w:rPr>
        <w:rFonts w:ascii="Symbol" w:hAnsi="Symbol" w:hint="default"/>
      </w:rPr>
    </w:lvl>
    <w:lvl w:ilvl="1" w:tplc="70DE74A2">
      <w:start w:val="1"/>
      <w:numFmt w:val="bullet"/>
      <w:lvlText w:val="o"/>
      <w:lvlJc w:val="left"/>
      <w:pPr>
        <w:ind w:left="1440" w:hanging="360"/>
      </w:pPr>
      <w:rPr>
        <w:rFonts w:ascii="Courier New" w:hAnsi="Courier New" w:hint="default"/>
      </w:rPr>
    </w:lvl>
    <w:lvl w:ilvl="2" w:tplc="DE74C3D8">
      <w:start w:val="1"/>
      <w:numFmt w:val="bullet"/>
      <w:lvlText w:val=""/>
      <w:lvlJc w:val="left"/>
      <w:pPr>
        <w:ind w:left="2160" w:hanging="360"/>
      </w:pPr>
      <w:rPr>
        <w:rFonts w:ascii="Wingdings" w:hAnsi="Wingdings" w:hint="default"/>
      </w:rPr>
    </w:lvl>
    <w:lvl w:ilvl="3" w:tplc="DA98720A">
      <w:start w:val="1"/>
      <w:numFmt w:val="bullet"/>
      <w:lvlText w:val=""/>
      <w:lvlJc w:val="left"/>
      <w:pPr>
        <w:ind w:left="2880" w:hanging="360"/>
      </w:pPr>
      <w:rPr>
        <w:rFonts w:ascii="Symbol" w:hAnsi="Symbol" w:hint="default"/>
      </w:rPr>
    </w:lvl>
    <w:lvl w:ilvl="4" w:tplc="45845336">
      <w:start w:val="1"/>
      <w:numFmt w:val="bullet"/>
      <w:lvlText w:val="o"/>
      <w:lvlJc w:val="left"/>
      <w:pPr>
        <w:ind w:left="3600" w:hanging="360"/>
      </w:pPr>
      <w:rPr>
        <w:rFonts w:ascii="Courier New" w:hAnsi="Courier New" w:hint="default"/>
      </w:rPr>
    </w:lvl>
    <w:lvl w:ilvl="5" w:tplc="CE2E6ECA">
      <w:start w:val="1"/>
      <w:numFmt w:val="bullet"/>
      <w:lvlText w:val=""/>
      <w:lvlJc w:val="left"/>
      <w:pPr>
        <w:ind w:left="4320" w:hanging="360"/>
      </w:pPr>
      <w:rPr>
        <w:rFonts w:ascii="Wingdings" w:hAnsi="Wingdings" w:hint="default"/>
      </w:rPr>
    </w:lvl>
    <w:lvl w:ilvl="6" w:tplc="CA34C810">
      <w:start w:val="1"/>
      <w:numFmt w:val="bullet"/>
      <w:lvlText w:val=""/>
      <w:lvlJc w:val="left"/>
      <w:pPr>
        <w:ind w:left="5040" w:hanging="360"/>
      </w:pPr>
      <w:rPr>
        <w:rFonts w:ascii="Symbol" w:hAnsi="Symbol" w:hint="default"/>
      </w:rPr>
    </w:lvl>
    <w:lvl w:ilvl="7" w:tplc="B21A16B0">
      <w:start w:val="1"/>
      <w:numFmt w:val="bullet"/>
      <w:lvlText w:val="o"/>
      <w:lvlJc w:val="left"/>
      <w:pPr>
        <w:ind w:left="5760" w:hanging="360"/>
      </w:pPr>
      <w:rPr>
        <w:rFonts w:ascii="Courier New" w:hAnsi="Courier New" w:hint="default"/>
      </w:rPr>
    </w:lvl>
    <w:lvl w:ilvl="8" w:tplc="C208441E">
      <w:start w:val="1"/>
      <w:numFmt w:val="bullet"/>
      <w:lvlText w:val=""/>
      <w:lvlJc w:val="left"/>
      <w:pPr>
        <w:ind w:left="6480" w:hanging="360"/>
      </w:pPr>
      <w:rPr>
        <w:rFonts w:ascii="Wingdings" w:hAnsi="Wingdings" w:hint="default"/>
      </w:rPr>
    </w:lvl>
  </w:abstractNum>
  <w:abstractNum w:abstractNumId="3" w15:restartNumberingAfterBreak="0">
    <w:nsid w:val="125A4625"/>
    <w:multiLevelType w:val="hybridMultilevel"/>
    <w:tmpl w:val="63CE5F94"/>
    <w:lvl w:ilvl="0" w:tplc="4FB075E2">
      <w:start w:val="1"/>
      <w:numFmt w:val="bullet"/>
      <w:lvlText w:val=""/>
      <w:lvlJc w:val="left"/>
      <w:pPr>
        <w:ind w:left="360" w:hanging="360"/>
      </w:pPr>
      <w:rPr>
        <w:rFonts w:ascii="Symbol" w:hAnsi="Symbol" w:hint="default"/>
      </w:rPr>
    </w:lvl>
    <w:lvl w:ilvl="1" w:tplc="03D0B4FE" w:tentative="1">
      <w:start w:val="1"/>
      <w:numFmt w:val="bullet"/>
      <w:lvlText w:val="o"/>
      <w:lvlJc w:val="left"/>
      <w:pPr>
        <w:ind w:left="1080" w:hanging="360"/>
      </w:pPr>
      <w:rPr>
        <w:rFonts w:ascii="Courier New" w:hAnsi="Courier New" w:hint="default"/>
      </w:rPr>
    </w:lvl>
    <w:lvl w:ilvl="2" w:tplc="26329A8E" w:tentative="1">
      <w:start w:val="1"/>
      <w:numFmt w:val="bullet"/>
      <w:lvlText w:val=""/>
      <w:lvlJc w:val="left"/>
      <w:pPr>
        <w:ind w:left="1800" w:hanging="360"/>
      </w:pPr>
      <w:rPr>
        <w:rFonts w:ascii="Wingdings" w:hAnsi="Wingdings" w:hint="default"/>
      </w:rPr>
    </w:lvl>
    <w:lvl w:ilvl="3" w:tplc="9E3622B6" w:tentative="1">
      <w:start w:val="1"/>
      <w:numFmt w:val="bullet"/>
      <w:lvlText w:val=""/>
      <w:lvlJc w:val="left"/>
      <w:pPr>
        <w:ind w:left="2520" w:hanging="360"/>
      </w:pPr>
      <w:rPr>
        <w:rFonts w:ascii="Symbol" w:hAnsi="Symbol" w:hint="default"/>
      </w:rPr>
    </w:lvl>
    <w:lvl w:ilvl="4" w:tplc="F7E239D8" w:tentative="1">
      <w:start w:val="1"/>
      <w:numFmt w:val="bullet"/>
      <w:lvlText w:val="o"/>
      <w:lvlJc w:val="left"/>
      <w:pPr>
        <w:ind w:left="3240" w:hanging="360"/>
      </w:pPr>
      <w:rPr>
        <w:rFonts w:ascii="Courier New" w:hAnsi="Courier New" w:hint="default"/>
      </w:rPr>
    </w:lvl>
    <w:lvl w:ilvl="5" w:tplc="5EAC6022" w:tentative="1">
      <w:start w:val="1"/>
      <w:numFmt w:val="bullet"/>
      <w:lvlText w:val=""/>
      <w:lvlJc w:val="left"/>
      <w:pPr>
        <w:ind w:left="3960" w:hanging="360"/>
      </w:pPr>
      <w:rPr>
        <w:rFonts w:ascii="Wingdings" w:hAnsi="Wingdings" w:hint="default"/>
      </w:rPr>
    </w:lvl>
    <w:lvl w:ilvl="6" w:tplc="93545FEA" w:tentative="1">
      <w:start w:val="1"/>
      <w:numFmt w:val="bullet"/>
      <w:lvlText w:val=""/>
      <w:lvlJc w:val="left"/>
      <w:pPr>
        <w:ind w:left="4680" w:hanging="360"/>
      </w:pPr>
      <w:rPr>
        <w:rFonts w:ascii="Symbol" w:hAnsi="Symbol" w:hint="default"/>
      </w:rPr>
    </w:lvl>
    <w:lvl w:ilvl="7" w:tplc="2EFA7BE0" w:tentative="1">
      <w:start w:val="1"/>
      <w:numFmt w:val="bullet"/>
      <w:lvlText w:val="o"/>
      <w:lvlJc w:val="left"/>
      <w:pPr>
        <w:ind w:left="5400" w:hanging="360"/>
      </w:pPr>
      <w:rPr>
        <w:rFonts w:ascii="Courier New" w:hAnsi="Courier New" w:hint="default"/>
      </w:rPr>
    </w:lvl>
    <w:lvl w:ilvl="8" w:tplc="D4848BA0" w:tentative="1">
      <w:start w:val="1"/>
      <w:numFmt w:val="bullet"/>
      <w:lvlText w:val=""/>
      <w:lvlJc w:val="left"/>
      <w:pPr>
        <w:ind w:left="6120" w:hanging="360"/>
      </w:pPr>
      <w:rPr>
        <w:rFonts w:ascii="Wingdings" w:hAnsi="Wingdings" w:hint="default"/>
      </w:rPr>
    </w:lvl>
  </w:abstractNum>
  <w:abstractNum w:abstractNumId="4" w15:restartNumberingAfterBreak="0">
    <w:nsid w:val="168357FB"/>
    <w:multiLevelType w:val="hybridMultilevel"/>
    <w:tmpl w:val="2794C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C906FC"/>
    <w:multiLevelType w:val="hybridMultilevel"/>
    <w:tmpl w:val="6B4EF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B86349"/>
    <w:multiLevelType w:val="hybridMultilevel"/>
    <w:tmpl w:val="7A00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318CA"/>
    <w:multiLevelType w:val="hybridMultilevel"/>
    <w:tmpl w:val="5C72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0025E"/>
    <w:multiLevelType w:val="hybridMultilevel"/>
    <w:tmpl w:val="07909F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1074F0"/>
    <w:multiLevelType w:val="hybridMultilevel"/>
    <w:tmpl w:val="C1185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FA1972"/>
    <w:multiLevelType w:val="hybridMultilevel"/>
    <w:tmpl w:val="DA300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BB0E39"/>
    <w:multiLevelType w:val="hybridMultilevel"/>
    <w:tmpl w:val="A3D0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8D6AA8"/>
    <w:multiLevelType w:val="hybridMultilevel"/>
    <w:tmpl w:val="E1E4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B330B8"/>
    <w:multiLevelType w:val="hybridMultilevel"/>
    <w:tmpl w:val="82128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893C33"/>
    <w:multiLevelType w:val="hybridMultilevel"/>
    <w:tmpl w:val="7E54C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C36987"/>
    <w:multiLevelType w:val="hybridMultilevel"/>
    <w:tmpl w:val="75E8C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E2A7A"/>
    <w:multiLevelType w:val="hybridMultilevel"/>
    <w:tmpl w:val="FFFFFFFF"/>
    <w:lvl w:ilvl="0" w:tplc="D820004C">
      <w:start w:val="1"/>
      <w:numFmt w:val="bullet"/>
      <w:lvlText w:val=""/>
      <w:lvlJc w:val="left"/>
      <w:pPr>
        <w:ind w:left="720" w:hanging="360"/>
      </w:pPr>
      <w:rPr>
        <w:rFonts w:ascii="Symbol" w:hAnsi="Symbol" w:hint="default"/>
      </w:rPr>
    </w:lvl>
    <w:lvl w:ilvl="1" w:tplc="C7083658">
      <w:start w:val="1"/>
      <w:numFmt w:val="bullet"/>
      <w:lvlText w:val="o"/>
      <w:lvlJc w:val="left"/>
      <w:pPr>
        <w:ind w:left="1440" w:hanging="360"/>
      </w:pPr>
      <w:rPr>
        <w:rFonts w:ascii="Courier New" w:hAnsi="Courier New" w:hint="default"/>
      </w:rPr>
    </w:lvl>
    <w:lvl w:ilvl="2" w:tplc="3864CAA6">
      <w:start w:val="1"/>
      <w:numFmt w:val="bullet"/>
      <w:lvlText w:val=""/>
      <w:lvlJc w:val="left"/>
      <w:pPr>
        <w:ind w:left="2160" w:hanging="360"/>
      </w:pPr>
      <w:rPr>
        <w:rFonts w:ascii="Wingdings" w:hAnsi="Wingdings" w:hint="default"/>
      </w:rPr>
    </w:lvl>
    <w:lvl w:ilvl="3" w:tplc="E5EADF20">
      <w:start w:val="1"/>
      <w:numFmt w:val="bullet"/>
      <w:lvlText w:val=""/>
      <w:lvlJc w:val="left"/>
      <w:pPr>
        <w:ind w:left="2880" w:hanging="360"/>
      </w:pPr>
      <w:rPr>
        <w:rFonts w:ascii="Symbol" w:hAnsi="Symbol" w:hint="default"/>
      </w:rPr>
    </w:lvl>
    <w:lvl w:ilvl="4" w:tplc="52E8EB28">
      <w:start w:val="1"/>
      <w:numFmt w:val="bullet"/>
      <w:lvlText w:val="o"/>
      <w:lvlJc w:val="left"/>
      <w:pPr>
        <w:ind w:left="3600" w:hanging="360"/>
      </w:pPr>
      <w:rPr>
        <w:rFonts w:ascii="Courier New" w:hAnsi="Courier New" w:hint="default"/>
      </w:rPr>
    </w:lvl>
    <w:lvl w:ilvl="5" w:tplc="F0209E76">
      <w:start w:val="1"/>
      <w:numFmt w:val="bullet"/>
      <w:lvlText w:val=""/>
      <w:lvlJc w:val="left"/>
      <w:pPr>
        <w:ind w:left="4320" w:hanging="360"/>
      </w:pPr>
      <w:rPr>
        <w:rFonts w:ascii="Wingdings" w:hAnsi="Wingdings" w:hint="default"/>
      </w:rPr>
    </w:lvl>
    <w:lvl w:ilvl="6" w:tplc="83421FDC">
      <w:start w:val="1"/>
      <w:numFmt w:val="bullet"/>
      <w:lvlText w:val=""/>
      <w:lvlJc w:val="left"/>
      <w:pPr>
        <w:ind w:left="5040" w:hanging="360"/>
      </w:pPr>
      <w:rPr>
        <w:rFonts w:ascii="Symbol" w:hAnsi="Symbol" w:hint="default"/>
      </w:rPr>
    </w:lvl>
    <w:lvl w:ilvl="7" w:tplc="89EA5DC2">
      <w:start w:val="1"/>
      <w:numFmt w:val="bullet"/>
      <w:lvlText w:val="o"/>
      <w:lvlJc w:val="left"/>
      <w:pPr>
        <w:ind w:left="5760" w:hanging="360"/>
      </w:pPr>
      <w:rPr>
        <w:rFonts w:ascii="Courier New" w:hAnsi="Courier New" w:hint="default"/>
      </w:rPr>
    </w:lvl>
    <w:lvl w:ilvl="8" w:tplc="3852109A">
      <w:start w:val="1"/>
      <w:numFmt w:val="bullet"/>
      <w:lvlText w:val=""/>
      <w:lvlJc w:val="left"/>
      <w:pPr>
        <w:ind w:left="6480" w:hanging="360"/>
      </w:pPr>
      <w:rPr>
        <w:rFonts w:ascii="Wingdings" w:hAnsi="Wingdings" w:hint="default"/>
      </w:rPr>
    </w:lvl>
  </w:abstractNum>
  <w:abstractNum w:abstractNumId="17" w15:restartNumberingAfterBreak="0">
    <w:nsid w:val="7C8E391D"/>
    <w:multiLevelType w:val="hybridMultilevel"/>
    <w:tmpl w:val="772C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997704">
    <w:abstractNumId w:val="4"/>
  </w:num>
  <w:num w:numId="2" w16cid:durableId="1320881942">
    <w:abstractNumId w:val="15"/>
  </w:num>
  <w:num w:numId="3" w16cid:durableId="1446004631">
    <w:abstractNumId w:val="6"/>
  </w:num>
  <w:num w:numId="4" w16cid:durableId="1525705148">
    <w:abstractNumId w:val="3"/>
  </w:num>
  <w:num w:numId="5" w16cid:durableId="163253667">
    <w:abstractNumId w:val="10"/>
  </w:num>
  <w:num w:numId="6" w16cid:durableId="1783956554">
    <w:abstractNumId w:val="8"/>
  </w:num>
  <w:num w:numId="7" w16cid:durableId="2082368922">
    <w:abstractNumId w:val="17"/>
  </w:num>
  <w:num w:numId="8" w16cid:durableId="222789210">
    <w:abstractNumId w:val="5"/>
  </w:num>
  <w:num w:numId="9" w16cid:durableId="313029361">
    <w:abstractNumId w:val="13"/>
  </w:num>
  <w:num w:numId="10" w16cid:durableId="794174406">
    <w:abstractNumId w:val="7"/>
  </w:num>
  <w:num w:numId="11" w16cid:durableId="867983541">
    <w:abstractNumId w:val="11"/>
  </w:num>
  <w:num w:numId="12" w16cid:durableId="95445374">
    <w:abstractNumId w:val="14"/>
  </w:num>
  <w:num w:numId="13" w16cid:durableId="1978994824">
    <w:abstractNumId w:val="2"/>
  </w:num>
  <w:num w:numId="14" w16cid:durableId="1041785857">
    <w:abstractNumId w:val="9"/>
  </w:num>
  <w:num w:numId="15" w16cid:durableId="143085172">
    <w:abstractNumId w:val="0"/>
  </w:num>
  <w:num w:numId="16" w16cid:durableId="795682711">
    <w:abstractNumId w:val="16"/>
  </w:num>
  <w:num w:numId="17" w16cid:durableId="2079084270">
    <w:abstractNumId w:val="12"/>
  </w:num>
  <w:num w:numId="18" w16cid:durableId="1719667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ED"/>
    <w:rsid w:val="000034A7"/>
    <w:rsid w:val="00012E23"/>
    <w:rsid w:val="000130A5"/>
    <w:rsid w:val="000142D4"/>
    <w:rsid w:val="000166EE"/>
    <w:rsid w:val="00016C81"/>
    <w:rsid w:val="00020632"/>
    <w:rsid w:val="000248D2"/>
    <w:rsid w:val="000265DA"/>
    <w:rsid w:val="00027716"/>
    <w:rsid w:val="000327A5"/>
    <w:rsid w:val="00056373"/>
    <w:rsid w:val="00057CC1"/>
    <w:rsid w:val="00061B81"/>
    <w:rsid w:val="00062C22"/>
    <w:rsid w:val="00063F82"/>
    <w:rsid w:val="000669FA"/>
    <w:rsid w:val="0007055D"/>
    <w:rsid w:val="00076D2B"/>
    <w:rsid w:val="00081154"/>
    <w:rsid w:val="00085F68"/>
    <w:rsid w:val="00087D14"/>
    <w:rsid w:val="00090F93"/>
    <w:rsid w:val="000972D9"/>
    <w:rsid w:val="000A40CD"/>
    <w:rsid w:val="000A4FAA"/>
    <w:rsid w:val="000B49C2"/>
    <w:rsid w:val="000B56BD"/>
    <w:rsid w:val="000C603A"/>
    <w:rsid w:val="000E6BE4"/>
    <w:rsid w:val="000E7B78"/>
    <w:rsid w:val="000F3B99"/>
    <w:rsid w:val="001017A3"/>
    <w:rsid w:val="00106704"/>
    <w:rsid w:val="001137F1"/>
    <w:rsid w:val="00113BE6"/>
    <w:rsid w:val="00113D83"/>
    <w:rsid w:val="00116C36"/>
    <w:rsid w:val="00123BDA"/>
    <w:rsid w:val="00126754"/>
    <w:rsid w:val="00134008"/>
    <w:rsid w:val="001344CB"/>
    <w:rsid w:val="001417BE"/>
    <w:rsid w:val="00162A60"/>
    <w:rsid w:val="00163370"/>
    <w:rsid w:val="00180D44"/>
    <w:rsid w:val="00186E1F"/>
    <w:rsid w:val="00186F15"/>
    <w:rsid w:val="00192160"/>
    <w:rsid w:val="00192BA4"/>
    <w:rsid w:val="00194C9C"/>
    <w:rsid w:val="001963C5"/>
    <w:rsid w:val="001A011A"/>
    <w:rsid w:val="001A1750"/>
    <w:rsid w:val="001A4092"/>
    <w:rsid w:val="001A5C36"/>
    <w:rsid w:val="001A6BE3"/>
    <w:rsid w:val="001B198D"/>
    <w:rsid w:val="001B5075"/>
    <w:rsid w:val="001B5079"/>
    <w:rsid w:val="001C241B"/>
    <w:rsid w:val="001C6CDB"/>
    <w:rsid w:val="001C7EF5"/>
    <w:rsid w:val="001D137A"/>
    <w:rsid w:val="001E3791"/>
    <w:rsid w:val="001E3E5D"/>
    <w:rsid w:val="001E4935"/>
    <w:rsid w:val="001E604B"/>
    <w:rsid w:val="001F2058"/>
    <w:rsid w:val="001F45E2"/>
    <w:rsid w:val="001F5A4E"/>
    <w:rsid w:val="001F5F59"/>
    <w:rsid w:val="00203DF6"/>
    <w:rsid w:val="002056CF"/>
    <w:rsid w:val="002065DB"/>
    <w:rsid w:val="00207A97"/>
    <w:rsid w:val="00216853"/>
    <w:rsid w:val="002267F7"/>
    <w:rsid w:val="00226922"/>
    <w:rsid w:val="00226A09"/>
    <w:rsid w:val="00234014"/>
    <w:rsid w:val="00246B97"/>
    <w:rsid w:val="002530CC"/>
    <w:rsid w:val="002556D1"/>
    <w:rsid w:val="00260E1B"/>
    <w:rsid w:val="00264F55"/>
    <w:rsid w:val="002658CF"/>
    <w:rsid w:val="002739F4"/>
    <w:rsid w:val="00284EA3"/>
    <w:rsid w:val="002A0361"/>
    <w:rsid w:val="002B3471"/>
    <w:rsid w:val="002B6A86"/>
    <w:rsid w:val="002C3EFC"/>
    <w:rsid w:val="002E1111"/>
    <w:rsid w:val="002E167F"/>
    <w:rsid w:val="002E6275"/>
    <w:rsid w:val="002F28A0"/>
    <w:rsid w:val="002F6312"/>
    <w:rsid w:val="002F75F0"/>
    <w:rsid w:val="002F7AA4"/>
    <w:rsid w:val="00300E4B"/>
    <w:rsid w:val="0030120B"/>
    <w:rsid w:val="0030349F"/>
    <w:rsid w:val="003046A3"/>
    <w:rsid w:val="00310566"/>
    <w:rsid w:val="00317BC1"/>
    <w:rsid w:val="00326D36"/>
    <w:rsid w:val="00332AFB"/>
    <w:rsid w:val="0033391B"/>
    <w:rsid w:val="003455BC"/>
    <w:rsid w:val="003502C0"/>
    <w:rsid w:val="00354701"/>
    <w:rsid w:val="00357D8A"/>
    <w:rsid w:val="00367DEE"/>
    <w:rsid w:val="003714D1"/>
    <w:rsid w:val="003716A4"/>
    <w:rsid w:val="003719DD"/>
    <w:rsid w:val="00377827"/>
    <w:rsid w:val="00384600"/>
    <w:rsid w:val="00387F01"/>
    <w:rsid w:val="003974CC"/>
    <w:rsid w:val="003A2404"/>
    <w:rsid w:val="003B2E62"/>
    <w:rsid w:val="003B601E"/>
    <w:rsid w:val="003C7BB6"/>
    <w:rsid w:val="003D140A"/>
    <w:rsid w:val="003E16D8"/>
    <w:rsid w:val="003E37B6"/>
    <w:rsid w:val="003E3CB4"/>
    <w:rsid w:val="003E65F5"/>
    <w:rsid w:val="003E7ECF"/>
    <w:rsid w:val="003F14E8"/>
    <w:rsid w:val="003F4DA0"/>
    <w:rsid w:val="003F555B"/>
    <w:rsid w:val="003F6546"/>
    <w:rsid w:val="00403877"/>
    <w:rsid w:val="00406E4F"/>
    <w:rsid w:val="00412437"/>
    <w:rsid w:val="00421BA9"/>
    <w:rsid w:val="00431877"/>
    <w:rsid w:val="00434143"/>
    <w:rsid w:val="00434B24"/>
    <w:rsid w:val="004513BB"/>
    <w:rsid w:val="0045475E"/>
    <w:rsid w:val="00461FBC"/>
    <w:rsid w:val="0047561C"/>
    <w:rsid w:val="0048054B"/>
    <w:rsid w:val="0048467D"/>
    <w:rsid w:val="00490348"/>
    <w:rsid w:val="00491B41"/>
    <w:rsid w:val="004949FB"/>
    <w:rsid w:val="004A1A65"/>
    <w:rsid w:val="004B4B35"/>
    <w:rsid w:val="004B70C9"/>
    <w:rsid w:val="004D35CF"/>
    <w:rsid w:val="004D6530"/>
    <w:rsid w:val="004D7E8C"/>
    <w:rsid w:val="004E002C"/>
    <w:rsid w:val="004E27EC"/>
    <w:rsid w:val="004E2F95"/>
    <w:rsid w:val="004E5A6B"/>
    <w:rsid w:val="004E7FBD"/>
    <w:rsid w:val="00500E30"/>
    <w:rsid w:val="00502E16"/>
    <w:rsid w:val="00503207"/>
    <w:rsid w:val="0050692D"/>
    <w:rsid w:val="00517977"/>
    <w:rsid w:val="00523D88"/>
    <w:rsid w:val="0052409D"/>
    <w:rsid w:val="0053026A"/>
    <w:rsid w:val="0053397C"/>
    <w:rsid w:val="00542285"/>
    <w:rsid w:val="00543F2A"/>
    <w:rsid w:val="005446ED"/>
    <w:rsid w:val="00547931"/>
    <w:rsid w:val="005518C9"/>
    <w:rsid w:val="00552CC6"/>
    <w:rsid w:val="00553C56"/>
    <w:rsid w:val="005649AC"/>
    <w:rsid w:val="00571FBB"/>
    <w:rsid w:val="00580053"/>
    <w:rsid w:val="005835CE"/>
    <w:rsid w:val="00585317"/>
    <w:rsid w:val="00585588"/>
    <w:rsid w:val="00595EBF"/>
    <w:rsid w:val="005C052D"/>
    <w:rsid w:val="005C17C1"/>
    <w:rsid w:val="005D69B0"/>
    <w:rsid w:val="005E3D21"/>
    <w:rsid w:val="005E40AA"/>
    <w:rsid w:val="005E4D8A"/>
    <w:rsid w:val="005F3A66"/>
    <w:rsid w:val="00600C97"/>
    <w:rsid w:val="006013B7"/>
    <w:rsid w:val="00606A7B"/>
    <w:rsid w:val="00616497"/>
    <w:rsid w:val="00617A49"/>
    <w:rsid w:val="00622507"/>
    <w:rsid w:val="0063451D"/>
    <w:rsid w:val="00635FBC"/>
    <w:rsid w:val="00662AB9"/>
    <w:rsid w:val="0066427D"/>
    <w:rsid w:val="006737AA"/>
    <w:rsid w:val="00674877"/>
    <w:rsid w:val="00674D62"/>
    <w:rsid w:val="00675CEF"/>
    <w:rsid w:val="006800A8"/>
    <w:rsid w:val="006807D6"/>
    <w:rsid w:val="00680D63"/>
    <w:rsid w:val="006855C8"/>
    <w:rsid w:val="00687501"/>
    <w:rsid w:val="00687721"/>
    <w:rsid w:val="0069042F"/>
    <w:rsid w:val="00695A08"/>
    <w:rsid w:val="00696595"/>
    <w:rsid w:val="00697310"/>
    <w:rsid w:val="00697DC5"/>
    <w:rsid w:val="00697E28"/>
    <w:rsid w:val="006A0798"/>
    <w:rsid w:val="006A2DDA"/>
    <w:rsid w:val="006A4D34"/>
    <w:rsid w:val="006A7E0B"/>
    <w:rsid w:val="006B06AE"/>
    <w:rsid w:val="006B336A"/>
    <w:rsid w:val="006B4183"/>
    <w:rsid w:val="006B5A81"/>
    <w:rsid w:val="006B5D59"/>
    <w:rsid w:val="006B7F57"/>
    <w:rsid w:val="006C07FF"/>
    <w:rsid w:val="006C110D"/>
    <w:rsid w:val="006C2BC1"/>
    <w:rsid w:val="006C2E91"/>
    <w:rsid w:val="006C4ED4"/>
    <w:rsid w:val="006D0F9B"/>
    <w:rsid w:val="006E0257"/>
    <w:rsid w:val="006E46D9"/>
    <w:rsid w:val="006E58CE"/>
    <w:rsid w:val="006F239E"/>
    <w:rsid w:val="006F3BE3"/>
    <w:rsid w:val="006F452B"/>
    <w:rsid w:val="006F8B3B"/>
    <w:rsid w:val="00704983"/>
    <w:rsid w:val="00707358"/>
    <w:rsid w:val="007102A2"/>
    <w:rsid w:val="00716D68"/>
    <w:rsid w:val="00726567"/>
    <w:rsid w:val="007363ED"/>
    <w:rsid w:val="00742CF9"/>
    <w:rsid w:val="007558AB"/>
    <w:rsid w:val="007604F5"/>
    <w:rsid w:val="00760BB8"/>
    <w:rsid w:val="007657B1"/>
    <w:rsid w:val="00765B99"/>
    <w:rsid w:val="00773449"/>
    <w:rsid w:val="0077778F"/>
    <w:rsid w:val="00790356"/>
    <w:rsid w:val="00793074"/>
    <w:rsid w:val="00793178"/>
    <w:rsid w:val="00793A63"/>
    <w:rsid w:val="007944BB"/>
    <w:rsid w:val="007969DC"/>
    <w:rsid w:val="007A079B"/>
    <w:rsid w:val="007A2494"/>
    <w:rsid w:val="007B4201"/>
    <w:rsid w:val="007B5D80"/>
    <w:rsid w:val="007C16F4"/>
    <w:rsid w:val="007C30B8"/>
    <w:rsid w:val="007C33BB"/>
    <w:rsid w:val="007C3F79"/>
    <w:rsid w:val="007C46E0"/>
    <w:rsid w:val="007D2988"/>
    <w:rsid w:val="007E0659"/>
    <w:rsid w:val="007E0A12"/>
    <w:rsid w:val="007E27B7"/>
    <w:rsid w:val="007F5428"/>
    <w:rsid w:val="007F613B"/>
    <w:rsid w:val="00800A8B"/>
    <w:rsid w:val="00802625"/>
    <w:rsid w:val="00804E79"/>
    <w:rsid w:val="008116FA"/>
    <w:rsid w:val="008122AB"/>
    <w:rsid w:val="00813B33"/>
    <w:rsid w:val="00813F42"/>
    <w:rsid w:val="00820BB4"/>
    <w:rsid w:val="00820C2C"/>
    <w:rsid w:val="00827E09"/>
    <w:rsid w:val="00835C11"/>
    <w:rsid w:val="00847F37"/>
    <w:rsid w:val="008543DE"/>
    <w:rsid w:val="00863880"/>
    <w:rsid w:val="00880FDA"/>
    <w:rsid w:val="008814AD"/>
    <w:rsid w:val="00882127"/>
    <w:rsid w:val="0088290D"/>
    <w:rsid w:val="00882AE4"/>
    <w:rsid w:val="0088402D"/>
    <w:rsid w:val="00886B90"/>
    <w:rsid w:val="00891023"/>
    <w:rsid w:val="00892641"/>
    <w:rsid w:val="0089528D"/>
    <w:rsid w:val="008A2533"/>
    <w:rsid w:val="008A6446"/>
    <w:rsid w:val="008B147E"/>
    <w:rsid w:val="008B14D0"/>
    <w:rsid w:val="008B5B37"/>
    <w:rsid w:val="008B6D74"/>
    <w:rsid w:val="008C0266"/>
    <w:rsid w:val="008C0DFB"/>
    <w:rsid w:val="008C1A66"/>
    <w:rsid w:val="008D6C15"/>
    <w:rsid w:val="008E027E"/>
    <w:rsid w:val="008E1267"/>
    <w:rsid w:val="008E51C9"/>
    <w:rsid w:val="008E5EE3"/>
    <w:rsid w:val="00904431"/>
    <w:rsid w:val="00912A58"/>
    <w:rsid w:val="00915736"/>
    <w:rsid w:val="00917115"/>
    <w:rsid w:val="00922C00"/>
    <w:rsid w:val="00923EB2"/>
    <w:rsid w:val="00925489"/>
    <w:rsid w:val="00927A74"/>
    <w:rsid w:val="009308CD"/>
    <w:rsid w:val="00943B3D"/>
    <w:rsid w:val="0094510B"/>
    <w:rsid w:val="009451C5"/>
    <w:rsid w:val="009468CF"/>
    <w:rsid w:val="00947609"/>
    <w:rsid w:val="00966539"/>
    <w:rsid w:val="00966AB9"/>
    <w:rsid w:val="0097214E"/>
    <w:rsid w:val="00976642"/>
    <w:rsid w:val="009827E3"/>
    <w:rsid w:val="009874B5"/>
    <w:rsid w:val="009901F0"/>
    <w:rsid w:val="009A1837"/>
    <w:rsid w:val="009A3E77"/>
    <w:rsid w:val="009A4D3B"/>
    <w:rsid w:val="009B1C75"/>
    <w:rsid w:val="009B7728"/>
    <w:rsid w:val="009C17BD"/>
    <w:rsid w:val="009C3642"/>
    <w:rsid w:val="009C4303"/>
    <w:rsid w:val="009D6BA7"/>
    <w:rsid w:val="009F2E4F"/>
    <w:rsid w:val="009F3839"/>
    <w:rsid w:val="009F407B"/>
    <w:rsid w:val="009F57C3"/>
    <w:rsid w:val="00A02AF3"/>
    <w:rsid w:val="00A132A7"/>
    <w:rsid w:val="00A16205"/>
    <w:rsid w:val="00A26DF7"/>
    <w:rsid w:val="00A403DD"/>
    <w:rsid w:val="00A46532"/>
    <w:rsid w:val="00A6182C"/>
    <w:rsid w:val="00A64DBE"/>
    <w:rsid w:val="00A677F6"/>
    <w:rsid w:val="00A70971"/>
    <w:rsid w:val="00A72F91"/>
    <w:rsid w:val="00A76778"/>
    <w:rsid w:val="00A76BB1"/>
    <w:rsid w:val="00A808F4"/>
    <w:rsid w:val="00A81D36"/>
    <w:rsid w:val="00A877D9"/>
    <w:rsid w:val="00A92F0B"/>
    <w:rsid w:val="00A93348"/>
    <w:rsid w:val="00AA3513"/>
    <w:rsid w:val="00AA4175"/>
    <w:rsid w:val="00AB57C3"/>
    <w:rsid w:val="00AC699E"/>
    <w:rsid w:val="00AC7743"/>
    <w:rsid w:val="00AD02DD"/>
    <w:rsid w:val="00AD5200"/>
    <w:rsid w:val="00AD65E1"/>
    <w:rsid w:val="00AF3A01"/>
    <w:rsid w:val="00AF6CC3"/>
    <w:rsid w:val="00AF73D2"/>
    <w:rsid w:val="00B00E57"/>
    <w:rsid w:val="00B015DD"/>
    <w:rsid w:val="00B021A0"/>
    <w:rsid w:val="00B14FB2"/>
    <w:rsid w:val="00B15D78"/>
    <w:rsid w:val="00B15EF4"/>
    <w:rsid w:val="00B17CF8"/>
    <w:rsid w:val="00B3489A"/>
    <w:rsid w:val="00B40A66"/>
    <w:rsid w:val="00B43798"/>
    <w:rsid w:val="00B4606F"/>
    <w:rsid w:val="00B52928"/>
    <w:rsid w:val="00B53948"/>
    <w:rsid w:val="00B5427B"/>
    <w:rsid w:val="00B571F4"/>
    <w:rsid w:val="00B57E6B"/>
    <w:rsid w:val="00B6730C"/>
    <w:rsid w:val="00B6753A"/>
    <w:rsid w:val="00B77812"/>
    <w:rsid w:val="00BA7B6D"/>
    <w:rsid w:val="00BB52F0"/>
    <w:rsid w:val="00BC2E3E"/>
    <w:rsid w:val="00BC324B"/>
    <w:rsid w:val="00BC6A0C"/>
    <w:rsid w:val="00BC71A9"/>
    <w:rsid w:val="00BD1A99"/>
    <w:rsid w:val="00BE1998"/>
    <w:rsid w:val="00BE461B"/>
    <w:rsid w:val="00C01517"/>
    <w:rsid w:val="00C054C8"/>
    <w:rsid w:val="00C06AA5"/>
    <w:rsid w:val="00C10342"/>
    <w:rsid w:val="00C1093B"/>
    <w:rsid w:val="00C146C0"/>
    <w:rsid w:val="00C15905"/>
    <w:rsid w:val="00C16740"/>
    <w:rsid w:val="00C20078"/>
    <w:rsid w:val="00C23DA7"/>
    <w:rsid w:val="00C4045C"/>
    <w:rsid w:val="00C419DB"/>
    <w:rsid w:val="00C5127E"/>
    <w:rsid w:val="00C545F6"/>
    <w:rsid w:val="00C558F4"/>
    <w:rsid w:val="00C569F1"/>
    <w:rsid w:val="00C64971"/>
    <w:rsid w:val="00C822AF"/>
    <w:rsid w:val="00CA2B15"/>
    <w:rsid w:val="00CA35C0"/>
    <w:rsid w:val="00CA3849"/>
    <w:rsid w:val="00CA5EF0"/>
    <w:rsid w:val="00CA6F4E"/>
    <w:rsid w:val="00CB08A2"/>
    <w:rsid w:val="00CB29F9"/>
    <w:rsid w:val="00CE67E4"/>
    <w:rsid w:val="00CF70EA"/>
    <w:rsid w:val="00D167A9"/>
    <w:rsid w:val="00D212BE"/>
    <w:rsid w:val="00D31749"/>
    <w:rsid w:val="00D33605"/>
    <w:rsid w:val="00D33B4E"/>
    <w:rsid w:val="00D40C9A"/>
    <w:rsid w:val="00D450BB"/>
    <w:rsid w:val="00D458D2"/>
    <w:rsid w:val="00D51D8E"/>
    <w:rsid w:val="00D53965"/>
    <w:rsid w:val="00D55317"/>
    <w:rsid w:val="00D557C5"/>
    <w:rsid w:val="00D57990"/>
    <w:rsid w:val="00D64F6D"/>
    <w:rsid w:val="00D67E50"/>
    <w:rsid w:val="00D7422E"/>
    <w:rsid w:val="00D753FB"/>
    <w:rsid w:val="00D75BE7"/>
    <w:rsid w:val="00D86B91"/>
    <w:rsid w:val="00D91B91"/>
    <w:rsid w:val="00D92455"/>
    <w:rsid w:val="00DA1917"/>
    <w:rsid w:val="00DB0EB3"/>
    <w:rsid w:val="00DB2F6B"/>
    <w:rsid w:val="00DD17E3"/>
    <w:rsid w:val="00DD17FE"/>
    <w:rsid w:val="00DD6ADE"/>
    <w:rsid w:val="00DD7F67"/>
    <w:rsid w:val="00DE0148"/>
    <w:rsid w:val="00DE0385"/>
    <w:rsid w:val="00DE7E80"/>
    <w:rsid w:val="00DF0984"/>
    <w:rsid w:val="00DF2004"/>
    <w:rsid w:val="00DF4628"/>
    <w:rsid w:val="00DF5A18"/>
    <w:rsid w:val="00DF5F8B"/>
    <w:rsid w:val="00E00F26"/>
    <w:rsid w:val="00E07415"/>
    <w:rsid w:val="00E20FDB"/>
    <w:rsid w:val="00E2101D"/>
    <w:rsid w:val="00E249E4"/>
    <w:rsid w:val="00E27464"/>
    <w:rsid w:val="00E34892"/>
    <w:rsid w:val="00E36AF6"/>
    <w:rsid w:val="00E37DE8"/>
    <w:rsid w:val="00E4003C"/>
    <w:rsid w:val="00E41518"/>
    <w:rsid w:val="00E43D87"/>
    <w:rsid w:val="00E46809"/>
    <w:rsid w:val="00E47752"/>
    <w:rsid w:val="00E528AF"/>
    <w:rsid w:val="00E5586F"/>
    <w:rsid w:val="00E559E2"/>
    <w:rsid w:val="00E56E66"/>
    <w:rsid w:val="00E62B35"/>
    <w:rsid w:val="00E66C93"/>
    <w:rsid w:val="00E7C90D"/>
    <w:rsid w:val="00E81873"/>
    <w:rsid w:val="00E82E9B"/>
    <w:rsid w:val="00E839AA"/>
    <w:rsid w:val="00E86645"/>
    <w:rsid w:val="00E86993"/>
    <w:rsid w:val="00E87CFC"/>
    <w:rsid w:val="00E90B77"/>
    <w:rsid w:val="00E92713"/>
    <w:rsid w:val="00E92A5E"/>
    <w:rsid w:val="00E9728A"/>
    <w:rsid w:val="00EA4BFB"/>
    <w:rsid w:val="00EA7C81"/>
    <w:rsid w:val="00EB1DB4"/>
    <w:rsid w:val="00EB70AF"/>
    <w:rsid w:val="00EC18B7"/>
    <w:rsid w:val="00ED7491"/>
    <w:rsid w:val="00ED7614"/>
    <w:rsid w:val="00EE418F"/>
    <w:rsid w:val="00EF4CCB"/>
    <w:rsid w:val="00EF54CC"/>
    <w:rsid w:val="00F039FD"/>
    <w:rsid w:val="00F04159"/>
    <w:rsid w:val="00F16C43"/>
    <w:rsid w:val="00F3113A"/>
    <w:rsid w:val="00F34E5D"/>
    <w:rsid w:val="00F3595D"/>
    <w:rsid w:val="00F431FB"/>
    <w:rsid w:val="00F43346"/>
    <w:rsid w:val="00F43B47"/>
    <w:rsid w:val="00F46D8A"/>
    <w:rsid w:val="00F47BDE"/>
    <w:rsid w:val="00F521FE"/>
    <w:rsid w:val="00F62A65"/>
    <w:rsid w:val="00F6497C"/>
    <w:rsid w:val="00F71151"/>
    <w:rsid w:val="00F718DF"/>
    <w:rsid w:val="00F73C29"/>
    <w:rsid w:val="00F80A4E"/>
    <w:rsid w:val="00F81634"/>
    <w:rsid w:val="00F83DDA"/>
    <w:rsid w:val="00F84C40"/>
    <w:rsid w:val="00F8658D"/>
    <w:rsid w:val="00F86D93"/>
    <w:rsid w:val="00F91154"/>
    <w:rsid w:val="00FA04F5"/>
    <w:rsid w:val="00FA2404"/>
    <w:rsid w:val="00FC0A65"/>
    <w:rsid w:val="00FC2281"/>
    <w:rsid w:val="00FD005E"/>
    <w:rsid w:val="00FE04D4"/>
    <w:rsid w:val="00FF1A92"/>
    <w:rsid w:val="012CE984"/>
    <w:rsid w:val="01EB9970"/>
    <w:rsid w:val="02D1D53C"/>
    <w:rsid w:val="02F9CAF9"/>
    <w:rsid w:val="03DF7407"/>
    <w:rsid w:val="05861C43"/>
    <w:rsid w:val="059349B2"/>
    <w:rsid w:val="060B9700"/>
    <w:rsid w:val="0705230B"/>
    <w:rsid w:val="07972F90"/>
    <w:rsid w:val="08DF7BBB"/>
    <w:rsid w:val="0A72F670"/>
    <w:rsid w:val="0A9F7DB0"/>
    <w:rsid w:val="0AC44856"/>
    <w:rsid w:val="0B9B9EF0"/>
    <w:rsid w:val="0C017AE1"/>
    <w:rsid w:val="0C58B4F4"/>
    <w:rsid w:val="0C97F610"/>
    <w:rsid w:val="0DAADFBF"/>
    <w:rsid w:val="0E5FFEF0"/>
    <w:rsid w:val="0E899BAD"/>
    <w:rsid w:val="0EB1D972"/>
    <w:rsid w:val="10DCB03E"/>
    <w:rsid w:val="1105CDB5"/>
    <w:rsid w:val="11BE271A"/>
    <w:rsid w:val="11BFEAC3"/>
    <w:rsid w:val="13A8BB58"/>
    <w:rsid w:val="15285E68"/>
    <w:rsid w:val="15D7FCD1"/>
    <w:rsid w:val="1653C69C"/>
    <w:rsid w:val="1692AEF1"/>
    <w:rsid w:val="16C63675"/>
    <w:rsid w:val="16D53665"/>
    <w:rsid w:val="1742CBD3"/>
    <w:rsid w:val="177A6FE0"/>
    <w:rsid w:val="1888D315"/>
    <w:rsid w:val="19E008F3"/>
    <w:rsid w:val="1A81E113"/>
    <w:rsid w:val="1B1BA1DA"/>
    <w:rsid w:val="1B212778"/>
    <w:rsid w:val="1B8F750A"/>
    <w:rsid w:val="1C777C10"/>
    <w:rsid w:val="1F8DCB28"/>
    <w:rsid w:val="1FCB4A53"/>
    <w:rsid w:val="20D2E020"/>
    <w:rsid w:val="20E634D5"/>
    <w:rsid w:val="21646522"/>
    <w:rsid w:val="2195CA37"/>
    <w:rsid w:val="2262EE60"/>
    <w:rsid w:val="22643251"/>
    <w:rsid w:val="2284BC5A"/>
    <w:rsid w:val="238A9AFE"/>
    <w:rsid w:val="24274005"/>
    <w:rsid w:val="243E7F25"/>
    <w:rsid w:val="254B52AB"/>
    <w:rsid w:val="25B6B4EC"/>
    <w:rsid w:val="27A71AD3"/>
    <w:rsid w:val="28121D95"/>
    <w:rsid w:val="282DE9A9"/>
    <w:rsid w:val="28494326"/>
    <w:rsid w:val="28B23328"/>
    <w:rsid w:val="291533E9"/>
    <w:rsid w:val="292E464B"/>
    <w:rsid w:val="299F8B29"/>
    <w:rsid w:val="2AC9100C"/>
    <w:rsid w:val="2BD655F5"/>
    <w:rsid w:val="2D94E1F3"/>
    <w:rsid w:val="2DCEF682"/>
    <w:rsid w:val="2DD39EDD"/>
    <w:rsid w:val="2E333B85"/>
    <w:rsid w:val="2E51E827"/>
    <w:rsid w:val="2F9E9D39"/>
    <w:rsid w:val="2FB6438F"/>
    <w:rsid w:val="2FEF6C2A"/>
    <w:rsid w:val="2FF4A5B5"/>
    <w:rsid w:val="30533873"/>
    <w:rsid w:val="30B5A984"/>
    <w:rsid w:val="31D62B93"/>
    <w:rsid w:val="31E52884"/>
    <w:rsid w:val="3234CEE0"/>
    <w:rsid w:val="337C923C"/>
    <w:rsid w:val="33DEE9BD"/>
    <w:rsid w:val="33F9391D"/>
    <w:rsid w:val="340FFA36"/>
    <w:rsid w:val="3411240A"/>
    <w:rsid w:val="34304A37"/>
    <w:rsid w:val="347B580B"/>
    <w:rsid w:val="3549BE00"/>
    <w:rsid w:val="35CB7975"/>
    <w:rsid w:val="376ECA6D"/>
    <w:rsid w:val="37899FF5"/>
    <w:rsid w:val="37DFB1CD"/>
    <w:rsid w:val="394791BF"/>
    <w:rsid w:val="3962CCBE"/>
    <w:rsid w:val="3C11C9B5"/>
    <w:rsid w:val="3D5174AB"/>
    <w:rsid w:val="3E2DEA3B"/>
    <w:rsid w:val="3F0EBFCE"/>
    <w:rsid w:val="3F2CAC32"/>
    <w:rsid w:val="3FE8D001"/>
    <w:rsid w:val="4062A669"/>
    <w:rsid w:val="406F4E71"/>
    <w:rsid w:val="4098EE1C"/>
    <w:rsid w:val="409E41AF"/>
    <w:rsid w:val="413354FD"/>
    <w:rsid w:val="41D8B52F"/>
    <w:rsid w:val="41EA43CA"/>
    <w:rsid w:val="41FBA3DC"/>
    <w:rsid w:val="42A34976"/>
    <w:rsid w:val="42D4BAA2"/>
    <w:rsid w:val="43890BA0"/>
    <w:rsid w:val="438D544E"/>
    <w:rsid w:val="44012FC7"/>
    <w:rsid w:val="454965B0"/>
    <w:rsid w:val="45B10E98"/>
    <w:rsid w:val="4786D528"/>
    <w:rsid w:val="47B3DCCF"/>
    <w:rsid w:val="487C84E6"/>
    <w:rsid w:val="492BCF89"/>
    <w:rsid w:val="494EEACF"/>
    <w:rsid w:val="49B6F7A2"/>
    <w:rsid w:val="4A466637"/>
    <w:rsid w:val="4AB1B0D1"/>
    <w:rsid w:val="4C1E87E6"/>
    <w:rsid w:val="4C879367"/>
    <w:rsid w:val="4CB5CE73"/>
    <w:rsid w:val="4DF10FE2"/>
    <w:rsid w:val="4E03E70C"/>
    <w:rsid w:val="4E3BF3EB"/>
    <w:rsid w:val="4ED33D83"/>
    <w:rsid w:val="4FE3BBC7"/>
    <w:rsid w:val="51542D0E"/>
    <w:rsid w:val="51AEEF7D"/>
    <w:rsid w:val="51C7A8FD"/>
    <w:rsid w:val="51F58252"/>
    <w:rsid w:val="526FDC33"/>
    <w:rsid w:val="52E684DE"/>
    <w:rsid w:val="53ACDFE5"/>
    <w:rsid w:val="568B2E20"/>
    <w:rsid w:val="5745E149"/>
    <w:rsid w:val="57E219E6"/>
    <w:rsid w:val="58CA9B2D"/>
    <w:rsid w:val="5A0133FC"/>
    <w:rsid w:val="5BE0D261"/>
    <w:rsid w:val="5BE1EBB3"/>
    <w:rsid w:val="5CA0AA8F"/>
    <w:rsid w:val="5D4B81E4"/>
    <w:rsid w:val="5D665304"/>
    <w:rsid w:val="5D6869D1"/>
    <w:rsid w:val="5D71CE5E"/>
    <w:rsid w:val="5DE305AC"/>
    <w:rsid w:val="5EE14B93"/>
    <w:rsid w:val="5F692A10"/>
    <w:rsid w:val="5F6D12B8"/>
    <w:rsid w:val="601F79EF"/>
    <w:rsid w:val="609377D2"/>
    <w:rsid w:val="6140DD4D"/>
    <w:rsid w:val="61B63F3F"/>
    <w:rsid w:val="63C12E38"/>
    <w:rsid w:val="63F11247"/>
    <w:rsid w:val="6470F05E"/>
    <w:rsid w:val="65E82255"/>
    <w:rsid w:val="66101E20"/>
    <w:rsid w:val="66EA9C65"/>
    <w:rsid w:val="674AB2A6"/>
    <w:rsid w:val="67682F1C"/>
    <w:rsid w:val="680404ED"/>
    <w:rsid w:val="687FFACB"/>
    <w:rsid w:val="6986D046"/>
    <w:rsid w:val="6B100C5B"/>
    <w:rsid w:val="6C412FCF"/>
    <w:rsid w:val="6C7C410E"/>
    <w:rsid w:val="6C9F21A2"/>
    <w:rsid w:val="6D16E394"/>
    <w:rsid w:val="6D6BF5CE"/>
    <w:rsid w:val="6D8C8A10"/>
    <w:rsid w:val="6DA00041"/>
    <w:rsid w:val="6F215FFC"/>
    <w:rsid w:val="72002482"/>
    <w:rsid w:val="721C4AF9"/>
    <w:rsid w:val="7254636F"/>
    <w:rsid w:val="72BE7BD4"/>
    <w:rsid w:val="7352F8B9"/>
    <w:rsid w:val="7368599D"/>
    <w:rsid w:val="73816266"/>
    <w:rsid w:val="742B8E42"/>
    <w:rsid w:val="74761F5C"/>
    <w:rsid w:val="76525CB2"/>
    <w:rsid w:val="771DE17D"/>
    <w:rsid w:val="7817B219"/>
    <w:rsid w:val="78D1EEE9"/>
    <w:rsid w:val="7906FF58"/>
    <w:rsid w:val="7960243E"/>
    <w:rsid w:val="7A922751"/>
    <w:rsid w:val="7B589E28"/>
    <w:rsid w:val="7BE22471"/>
    <w:rsid w:val="7C7BA9FE"/>
    <w:rsid w:val="7CCC5193"/>
    <w:rsid w:val="7EFB71B3"/>
    <w:rsid w:val="7F2B26C2"/>
    <w:rsid w:val="7F87F2F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E017"/>
  <w15:chartTrackingRefBased/>
  <w15:docId w15:val="{6C47E701-E6A9-4BB2-8CD5-7A10FF22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6ED"/>
    <w:rPr>
      <w:rFonts w:eastAsiaTheme="majorEastAsia" w:cstheme="majorBidi"/>
      <w:color w:val="272727" w:themeColor="text1" w:themeTint="D8"/>
    </w:rPr>
  </w:style>
  <w:style w:type="paragraph" w:styleId="Title">
    <w:name w:val="Title"/>
    <w:basedOn w:val="Normal"/>
    <w:next w:val="Normal"/>
    <w:link w:val="TitleChar"/>
    <w:uiPriority w:val="10"/>
    <w:qFormat/>
    <w:rsid w:val="00544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6ED"/>
    <w:pPr>
      <w:spacing w:before="160"/>
      <w:jc w:val="center"/>
    </w:pPr>
    <w:rPr>
      <w:i/>
      <w:iCs/>
      <w:color w:val="404040" w:themeColor="text1" w:themeTint="BF"/>
    </w:rPr>
  </w:style>
  <w:style w:type="character" w:customStyle="1" w:styleId="QuoteChar">
    <w:name w:val="Quote Char"/>
    <w:basedOn w:val="DefaultParagraphFont"/>
    <w:link w:val="Quote"/>
    <w:uiPriority w:val="29"/>
    <w:rsid w:val="005446ED"/>
    <w:rPr>
      <w:i/>
      <w:iCs/>
      <w:color w:val="404040" w:themeColor="text1" w:themeTint="BF"/>
    </w:rPr>
  </w:style>
  <w:style w:type="paragraph" w:styleId="ListParagraph">
    <w:name w:val="List Paragraph"/>
    <w:basedOn w:val="Normal"/>
    <w:uiPriority w:val="34"/>
    <w:qFormat/>
    <w:rsid w:val="005446ED"/>
    <w:pPr>
      <w:ind w:left="720"/>
      <w:contextualSpacing/>
    </w:pPr>
  </w:style>
  <w:style w:type="character" w:styleId="IntenseEmphasis">
    <w:name w:val="Intense Emphasis"/>
    <w:basedOn w:val="DefaultParagraphFont"/>
    <w:uiPriority w:val="21"/>
    <w:qFormat/>
    <w:rsid w:val="005446ED"/>
    <w:rPr>
      <w:i/>
      <w:iCs/>
      <w:color w:val="0F4761" w:themeColor="accent1" w:themeShade="BF"/>
    </w:rPr>
  </w:style>
  <w:style w:type="paragraph" w:styleId="IntenseQuote">
    <w:name w:val="Intense Quote"/>
    <w:basedOn w:val="Normal"/>
    <w:next w:val="Normal"/>
    <w:link w:val="IntenseQuoteChar"/>
    <w:uiPriority w:val="30"/>
    <w:qFormat/>
    <w:rsid w:val="00544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6ED"/>
    <w:rPr>
      <w:i/>
      <w:iCs/>
      <w:color w:val="0F4761" w:themeColor="accent1" w:themeShade="BF"/>
    </w:rPr>
  </w:style>
  <w:style w:type="character" w:styleId="IntenseReference">
    <w:name w:val="Intense Reference"/>
    <w:basedOn w:val="DefaultParagraphFont"/>
    <w:uiPriority w:val="32"/>
    <w:qFormat/>
    <w:rsid w:val="005446ED"/>
    <w:rPr>
      <w:b/>
      <w:bCs/>
      <w:smallCaps/>
      <w:color w:val="0F4761" w:themeColor="accent1" w:themeShade="BF"/>
      <w:spacing w:val="5"/>
    </w:rPr>
  </w:style>
  <w:style w:type="paragraph" w:styleId="NormalWeb">
    <w:name w:val="Normal (Web)"/>
    <w:basedOn w:val="Normal"/>
    <w:uiPriority w:val="99"/>
    <w:semiHidden/>
    <w:unhideWhenUsed/>
    <w:rsid w:val="0033391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44152">
      <w:bodyDiv w:val="1"/>
      <w:marLeft w:val="0"/>
      <w:marRight w:val="0"/>
      <w:marTop w:val="0"/>
      <w:marBottom w:val="0"/>
      <w:divBdr>
        <w:top w:val="none" w:sz="0" w:space="0" w:color="auto"/>
        <w:left w:val="none" w:sz="0" w:space="0" w:color="auto"/>
        <w:bottom w:val="none" w:sz="0" w:space="0" w:color="auto"/>
        <w:right w:val="none" w:sz="0" w:space="0" w:color="auto"/>
      </w:divBdr>
    </w:div>
    <w:div w:id="232740533">
      <w:bodyDiv w:val="1"/>
      <w:marLeft w:val="0"/>
      <w:marRight w:val="0"/>
      <w:marTop w:val="0"/>
      <w:marBottom w:val="0"/>
      <w:divBdr>
        <w:top w:val="none" w:sz="0" w:space="0" w:color="auto"/>
        <w:left w:val="none" w:sz="0" w:space="0" w:color="auto"/>
        <w:bottom w:val="none" w:sz="0" w:space="0" w:color="auto"/>
        <w:right w:val="none" w:sz="0" w:space="0" w:color="auto"/>
      </w:divBdr>
    </w:div>
    <w:div w:id="249462143">
      <w:bodyDiv w:val="1"/>
      <w:marLeft w:val="0"/>
      <w:marRight w:val="0"/>
      <w:marTop w:val="0"/>
      <w:marBottom w:val="0"/>
      <w:divBdr>
        <w:top w:val="none" w:sz="0" w:space="0" w:color="auto"/>
        <w:left w:val="none" w:sz="0" w:space="0" w:color="auto"/>
        <w:bottom w:val="none" w:sz="0" w:space="0" w:color="auto"/>
        <w:right w:val="none" w:sz="0" w:space="0" w:color="auto"/>
      </w:divBdr>
    </w:div>
    <w:div w:id="404188629">
      <w:bodyDiv w:val="1"/>
      <w:marLeft w:val="0"/>
      <w:marRight w:val="0"/>
      <w:marTop w:val="0"/>
      <w:marBottom w:val="0"/>
      <w:divBdr>
        <w:top w:val="none" w:sz="0" w:space="0" w:color="auto"/>
        <w:left w:val="none" w:sz="0" w:space="0" w:color="auto"/>
        <w:bottom w:val="none" w:sz="0" w:space="0" w:color="auto"/>
        <w:right w:val="none" w:sz="0" w:space="0" w:color="auto"/>
      </w:divBdr>
    </w:div>
    <w:div w:id="437943088">
      <w:bodyDiv w:val="1"/>
      <w:marLeft w:val="0"/>
      <w:marRight w:val="0"/>
      <w:marTop w:val="0"/>
      <w:marBottom w:val="0"/>
      <w:divBdr>
        <w:top w:val="none" w:sz="0" w:space="0" w:color="auto"/>
        <w:left w:val="none" w:sz="0" w:space="0" w:color="auto"/>
        <w:bottom w:val="none" w:sz="0" w:space="0" w:color="auto"/>
        <w:right w:val="none" w:sz="0" w:space="0" w:color="auto"/>
      </w:divBdr>
    </w:div>
    <w:div w:id="445122316">
      <w:bodyDiv w:val="1"/>
      <w:marLeft w:val="0"/>
      <w:marRight w:val="0"/>
      <w:marTop w:val="0"/>
      <w:marBottom w:val="0"/>
      <w:divBdr>
        <w:top w:val="none" w:sz="0" w:space="0" w:color="auto"/>
        <w:left w:val="none" w:sz="0" w:space="0" w:color="auto"/>
        <w:bottom w:val="none" w:sz="0" w:space="0" w:color="auto"/>
        <w:right w:val="none" w:sz="0" w:space="0" w:color="auto"/>
      </w:divBdr>
    </w:div>
    <w:div w:id="538208037">
      <w:bodyDiv w:val="1"/>
      <w:marLeft w:val="0"/>
      <w:marRight w:val="0"/>
      <w:marTop w:val="0"/>
      <w:marBottom w:val="0"/>
      <w:divBdr>
        <w:top w:val="none" w:sz="0" w:space="0" w:color="auto"/>
        <w:left w:val="none" w:sz="0" w:space="0" w:color="auto"/>
        <w:bottom w:val="none" w:sz="0" w:space="0" w:color="auto"/>
        <w:right w:val="none" w:sz="0" w:space="0" w:color="auto"/>
      </w:divBdr>
    </w:div>
    <w:div w:id="708720400">
      <w:bodyDiv w:val="1"/>
      <w:marLeft w:val="0"/>
      <w:marRight w:val="0"/>
      <w:marTop w:val="0"/>
      <w:marBottom w:val="0"/>
      <w:divBdr>
        <w:top w:val="none" w:sz="0" w:space="0" w:color="auto"/>
        <w:left w:val="none" w:sz="0" w:space="0" w:color="auto"/>
        <w:bottom w:val="none" w:sz="0" w:space="0" w:color="auto"/>
        <w:right w:val="none" w:sz="0" w:space="0" w:color="auto"/>
      </w:divBdr>
    </w:div>
    <w:div w:id="742266086">
      <w:bodyDiv w:val="1"/>
      <w:marLeft w:val="0"/>
      <w:marRight w:val="0"/>
      <w:marTop w:val="0"/>
      <w:marBottom w:val="0"/>
      <w:divBdr>
        <w:top w:val="none" w:sz="0" w:space="0" w:color="auto"/>
        <w:left w:val="none" w:sz="0" w:space="0" w:color="auto"/>
        <w:bottom w:val="none" w:sz="0" w:space="0" w:color="auto"/>
        <w:right w:val="none" w:sz="0" w:space="0" w:color="auto"/>
      </w:divBdr>
    </w:div>
    <w:div w:id="1060709070">
      <w:bodyDiv w:val="1"/>
      <w:marLeft w:val="0"/>
      <w:marRight w:val="0"/>
      <w:marTop w:val="0"/>
      <w:marBottom w:val="0"/>
      <w:divBdr>
        <w:top w:val="none" w:sz="0" w:space="0" w:color="auto"/>
        <w:left w:val="none" w:sz="0" w:space="0" w:color="auto"/>
        <w:bottom w:val="none" w:sz="0" w:space="0" w:color="auto"/>
        <w:right w:val="none" w:sz="0" w:space="0" w:color="auto"/>
      </w:divBdr>
    </w:div>
    <w:div w:id="1195844758">
      <w:bodyDiv w:val="1"/>
      <w:marLeft w:val="0"/>
      <w:marRight w:val="0"/>
      <w:marTop w:val="0"/>
      <w:marBottom w:val="0"/>
      <w:divBdr>
        <w:top w:val="none" w:sz="0" w:space="0" w:color="auto"/>
        <w:left w:val="none" w:sz="0" w:space="0" w:color="auto"/>
        <w:bottom w:val="none" w:sz="0" w:space="0" w:color="auto"/>
        <w:right w:val="none" w:sz="0" w:space="0" w:color="auto"/>
      </w:divBdr>
    </w:div>
    <w:div w:id="1942058448">
      <w:bodyDiv w:val="1"/>
      <w:marLeft w:val="0"/>
      <w:marRight w:val="0"/>
      <w:marTop w:val="0"/>
      <w:marBottom w:val="0"/>
      <w:divBdr>
        <w:top w:val="none" w:sz="0" w:space="0" w:color="auto"/>
        <w:left w:val="none" w:sz="0" w:space="0" w:color="auto"/>
        <w:bottom w:val="none" w:sz="0" w:space="0" w:color="auto"/>
        <w:right w:val="none" w:sz="0" w:space="0" w:color="auto"/>
      </w:divBdr>
    </w:div>
    <w:div w:id="1994948029">
      <w:bodyDiv w:val="1"/>
      <w:marLeft w:val="0"/>
      <w:marRight w:val="0"/>
      <w:marTop w:val="0"/>
      <w:marBottom w:val="0"/>
      <w:divBdr>
        <w:top w:val="none" w:sz="0" w:space="0" w:color="auto"/>
        <w:left w:val="none" w:sz="0" w:space="0" w:color="auto"/>
        <w:bottom w:val="none" w:sz="0" w:space="0" w:color="auto"/>
        <w:right w:val="none" w:sz="0" w:space="0" w:color="auto"/>
      </w:divBdr>
    </w:div>
    <w:div w:id="207978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46732-04A8-46E4-8B1B-ECD5B366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828</Words>
  <Characters>4720</Characters>
  <Application>Microsoft Office Word</Application>
  <DocSecurity>4</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Vijay JAGANI</dc:creator>
  <cp:keywords/>
  <dc:description/>
  <cp:lastModifiedBy>Jayrup Divyesh NAKAWALA</cp:lastModifiedBy>
  <cp:revision>452</cp:revision>
  <dcterms:created xsi:type="dcterms:W3CDTF">2025-02-24T10:01:00Z</dcterms:created>
  <dcterms:modified xsi:type="dcterms:W3CDTF">2025-02-25T16:55:00Z</dcterms:modified>
</cp:coreProperties>
</file>