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56720DC" w:rsidR="00077D2E" w:rsidRDefault="5D7825D9">
      <w:r>
        <w:t>Slide 1: INTRO</w:t>
      </w:r>
    </w:p>
    <w:p w14:paraId="5E79C3C6" w14:textId="79F74351" w:rsidR="5D7825D9" w:rsidRDefault="5D7825D9">
      <w:r>
        <w:t>HARD</w:t>
      </w:r>
    </w:p>
    <w:p w14:paraId="4F86C30B" w14:textId="1A34046E" w:rsidR="5D7825D9" w:rsidRDefault="5D7825D9" w:rsidP="2DFA92B2">
      <w:pPr>
        <w:spacing w:before="240" w:after="240"/>
        <w:rPr>
          <w:rFonts w:ascii="Aptos" w:eastAsia="Aptos" w:hAnsi="Aptos" w:cs="Aptos"/>
          <w:color w:val="000000" w:themeColor="text1"/>
        </w:rPr>
      </w:pPr>
      <w:r w:rsidRPr="2DFA92B2">
        <w:rPr>
          <w:rFonts w:ascii="Aptos" w:eastAsia="Aptos" w:hAnsi="Aptos" w:cs="Aptos"/>
          <w:color w:val="000000" w:themeColor="text1"/>
        </w:rPr>
        <w:t>Imagine this… You’re a policymaker in No.10. You work late nights crafting policies that, in theory, should change lives. You send them out into the world and wait. And wait. And wait some more. Weeks pass, maybe months, and by the time feedback rolls in, it's outdated, incomplete, or—let’s be honest—just ignored. Sound familiar?"</w:t>
      </w:r>
    </w:p>
    <w:p w14:paraId="76D1F01B" w14:textId="49DCCD93" w:rsidR="5D7825D9" w:rsidRDefault="5D7825D9" w:rsidP="2DFA92B2">
      <w:pPr>
        <w:rPr>
          <w:rFonts w:ascii="Aptos" w:eastAsia="Aptos" w:hAnsi="Aptos" w:cs="Aptos"/>
          <w:color w:val="000000" w:themeColor="text1"/>
        </w:rPr>
      </w:pPr>
      <w:r w:rsidRPr="2DFA92B2">
        <w:rPr>
          <w:rFonts w:ascii="Aptos" w:eastAsia="Aptos" w:hAnsi="Aptos" w:cs="Aptos"/>
          <w:color w:val="000000" w:themeColor="text1"/>
        </w:rPr>
        <w:t>"Well, we have good news. Team Invictus is here to fix this with Consult.UK—a real-time, AI-driven policy feedback system that ensures your hard work doesn’t disappear into a bureaucratic black hole.</w:t>
      </w:r>
    </w:p>
    <w:p w14:paraId="0AAA2502" w14:textId="6ABE9F1F" w:rsidR="2DFA92B2" w:rsidRDefault="2DFA92B2" w:rsidP="2DFA92B2">
      <w:pPr>
        <w:pBdr>
          <w:bottom w:val="single" w:sz="6" w:space="1" w:color="000000"/>
        </w:pBdr>
        <w:rPr>
          <w:rFonts w:ascii="Aptos" w:eastAsia="Aptos" w:hAnsi="Aptos" w:cs="Aptos"/>
          <w:color w:val="000000" w:themeColor="text1"/>
        </w:rPr>
      </w:pPr>
    </w:p>
    <w:p w14:paraId="558FCDF0" w14:textId="6F4F275F" w:rsidR="5D7825D9" w:rsidRDefault="5D7825D9" w:rsidP="2DFA92B2">
      <w:pPr>
        <w:rPr>
          <w:rFonts w:ascii="Aptos" w:eastAsia="Aptos" w:hAnsi="Aptos" w:cs="Aptos"/>
          <w:color w:val="000000" w:themeColor="text1"/>
        </w:rPr>
      </w:pPr>
      <w:r w:rsidRPr="2DFA92B2">
        <w:rPr>
          <w:rFonts w:ascii="Aptos" w:eastAsia="Aptos" w:hAnsi="Aptos" w:cs="Aptos"/>
          <w:color w:val="000000" w:themeColor="text1"/>
        </w:rPr>
        <w:t>Slide 2: PROBLEM</w:t>
      </w:r>
    </w:p>
    <w:p w14:paraId="1EFF4002" w14:textId="67AD5A3A" w:rsidR="5D7825D9" w:rsidRDefault="5D7825D9" w:rsidP="2DFA92B2">
      <w:pPr>
        <w:rPr>
          <w:rFonts w:ascii="Aptos" w:eastAsia="Aptos" w:hAnsi="Aptos" w:cs="Aptos"/>
          <w:color w:val="000000" w:themeColor="text1"/>
        </w:rPr>
      </w:pPr>
      <w:r w:rsidRPr="2DFA92B2">
        <w:rPr>
          <w:rFonts w:ascii="Aptos" w:eastAsia="Aptos" w:hAnsi="Aptos" w:cs="Aptos"/>
          <w:color w:val="000000" w:themeColor="text1"/>
        </w:rPr>
        <w:t>HARD</w:t>
      </w:r>
    </w:p>
    <w:p w14:paraId="1716C6CD" w14:textId="003903E7" w:rsidR="5D7825D9" w:rsidRDefault="5D7825D9" w:rsidP="2DFA92B2">
      <w:pPr>
        <w:spacing w:before="240" w:after="240"/>
        <w:rPr>
          <w:rFonts w:ascii="Aptos" w:eastAsia="Aptos" w:hAnsi="Aptos" w:cs="Aptos"/>
        </w:rPr>
      </w:pPr>
      <w:r w:rsidRPr="2DFA92B2">
        <w:rPr>
          <w:rFonts w:ascii="Aptos" w:eastAsia="Aptos" w:hAnsi="Aptos" w:cs="Aptos"/>
        </w:rPr>
        <w:t>Policies are created with good intentions, but 63% of UK citizens feel unheard in government decisions. When people don't trust the process, they disengage, leading to policies that look good on paper but fail in practice. Traditional feedback systems are slow, outdated, and disconnected. Public consultations take months, and by the time changes happen, it's already too late.</w:t>
      </w:r>
    </w:p>
    <w:p w14:paraId="14FA71F6" w14:textId="38BB3A0B" w:rsidR="5D7825D9" w:rsidRDefault="5D7825D9" w:rsidP="2DFA92B2">
      <w:pPr>
        <w:pBdr>
          <w:bottom w:val="single" w:sz="6" w:space="1" w:color="000000"/>
        </w:pBdr>
        <w:spacing w:before="240" w:after="240"/>
        <w:rPr>
          <w:rFonts w:ascii="Aptos" w:eastAsia="Aptos" w:hAnsi="Aptos" w:cs="Aptos"/>
        </w:rPr>
      </w:pPr>
      <w:r w:rsidRPr="2DFA92B2">
        <w:rPr>
          <w:rFonts w:ascii="Aptos" w:eastAsia="Aptos" w:hAnsi="Aptos" w:cs="Aptos"/>
        </w:rPr>
        <w:t>Take the Environmental Permitting Consultation—an urgent review of biowaste treatment rules. It opened for feedback in 2019, closed in early 2020, yet the government didn’t publish results until a year later. Imagine a firefighter asking the public, ‘Where should we put the fire hydrants?’—then waiting 12 months to install them. By then, the fires have already burned. Delays like these don’t just waste time; they weaken policy impact. Worse, many citizens don’t even know where to provide feedback, and those who do often feel ignored. It’s a cycle of frustration—for both the public and policymakers.</w:t>
      </w:r>
    </w:p>
    <w:p w14:paraId="4AF1E2E5" w14:textId="122A63EA" w:rsidR="2DFA92B2" w:rsidRDefault="2DFA92B2" w:rsidP="2DFA92B2">
      <w:pPr>
        <w:pBdr>
          <w:bottom w:val="single" w:sz="6" w:space="1" w:color="000000"/>
        </w:pBdr>
        <w:spacing w:before="240" w:after="240"/>
        <w:rPr>
          <w:rFonts w:ascii="Aptos" w:eastAsia="Aptos" w:hAnsi="Aptos" w:cs="Aptos"/>
        </w:rPr>
      </w:pPr>
    </w:p>
    <w:p w14:paraId="39B1A4A7" w14:textId="03BB2A56" w:rsidR="2DFA92B2" w:rsidRDefault="2DFA92B2" w:rsidP="2DFA92B2">
      <w:pPr>
        <w:spacing w:before="240" w:after="240"/>
        <w:rPr>
          <w:rFonts w:ascii="Aptos" w:eastAsia="Aptos" w:hAnsi="Aptos" w:cs="Aptos"/>
        </w:rPr>
      </w:pPr>
    </w:p>
    <w:p w14:paraId="5A2C929D" w14:textId="5944D350" w:rsidR="2DFA92B2" w:rsidRDefault="2DFA92B2" w:rsidP="2DFA92B2">
      <w:pPr>
        <w:spacing w:before="240" w:after="240"/>
        <w:rPr>
          <w:rFonts w:ascii="Aptos" w:eastAsia="Aptos" w:hAnsi="Aptos" w:cs="Aptos"/>
        </w:rPr>
      </w:pPr>
    </w:p>
    <w:p w14:paraId="0F560231" w14:textId="7460D532" w:rsidR="5D7825D9" w:rsidRDefault="5D7825D9" w:rsidP="2DFA92B2">
      <w:pPr>
        <w:spacing w:before="240" w:after="240"/>
        <w:rPr>
          <w:rFonts w:ascii="Aptos" w:eastAsia="Aptos" w:hAnsi="Aptos" w:cs="Aptos"/>
        </w:rPr>
      </w:pPr>
      <w:r w:rsidRPr="2DFA92B2">
        <w:rPr>
          <w:rFonts w:ascii="Aptos" w:eastAsia="Aptos" w:hAnsi="Aptos" w:cs="Aptos"/>
        </w:rPr>
        <w:t>Slide 3: OUR APPROACH</w:t>
      </w:r>
    </w:p>
    <w:p w14:paraId="0E71BCAE" w14:textId="12785729" w:rsidR="5D7825D9" w:rsidRDefault="5D7825D9" w:rsidP="2DFA92B2">
      <w:pPr>
        <w:spacing w:before="240" w:after="240"/>
        <w:rPr>
          <w:rFonts w:ascii="Aptos" w:eastAsia="Aptos" w:hAnsi="Aptos" w:cs="Aptos"/>
        </w:rPr>
      </w:pPr>
      <w:r w:rsidRPr="2DFA92B2">
        <w:rPr>
          <w:rFonts w:ascii="Aptos" w:eastAsia="Aptos" w:hAnsi="Aptos" w:cs="Aptos"/>
        </w:rPr>
        <w:t>JAYRUP</w:t>
      </w:r>
    </w:p>
    <w:p w14:paraId="760B8E4D" w14:textId="67EE7743" w:rsidR="41BFEEED" w:rsidRDefault="41BFEEED" w:rsidP="2DFA92B2">
      <w:pPr>
        <w:spacing w:before="240" w:after="240"/>
        <w:rPr>
          <w:rFonts w:ascii="Aptos" w:eastAsia="Aptos" w:hAnsi="Aptos" w:cs="Aptos"/>
        </w:rPr>
      </w:pPr>
      <w:r w:rsidRPr="2DFA92B2">
        <w:rPr>
          <w:rFonts w:ascii="Aptos" w:eastAsia="Aptos" w:hAnsi="Aptos" w:cs="Aptos"/>
        </w:rPr>
        <w:t>That’s where Consult.UK comes in—a fast, AI-powered feedback loop that connects policymakers with the public in real time. Instead of waiting months for consultations, citizens submit feedback instantly through an app or web portal. AI analyzes, categorizes, and prioritizes responses, giving policymakers clear, actionable insights to track sentiment and adjust policies before issues spiral. A transparent dashboard keeps feedback visible, ensuring trust and accountability. Think of it as a government customer service hotline—except instead of “Press 1 for complaints,” AI actually listens and helps fix the problem. Revolutionary, right?</w:t>
      </w:r>
    </w:p>
    <w:p w14:paraId="2E7DC13B" w14:textId="6A8FE24F" w:rsidR="2DFA92B2" w:rsidRDefault="2DFA92B2" w:rsidP="2DFA92B2">
      <w:pPr>
        <w:pBdr>
          <w:bottom w:val="single" w:sz="6" w:space="1" w:color="000000"/>
        </w:pBdr>
        <w:spacing w:before="240" w:after="240"/>
        <w:rPr>
          <w:rFonts w:ascii="Aptos" w:eastAsia="Aptos" w:hAnsi="Aptos" w:cs="Aptos"/>
        </w:rPr>
      </w:pPr>
    </w:p>
    <w:p w14:paraId="698DB972" w14:textId="58B5E65C" w:rsidR="41BFEEED" w:rsidRDefault="41BFEEED" w:rsidP="2DFA92B2">
      <w:pPr>
        <w:spacing w:before="240" w:after="240"/>
        <w:rPr>
          <w:rFonts w:ascii="Aptos" w:eastAsia="Aptos" w:hAnsi="Aptos" w:cs="Aptos"/>
        </w:rPr>
      </w:pPr>
      <w:r w:rsidRPr="2DFA92B2">
        <w:rPr>
          <w:rFonts w:ascii="Aptos" w:eastAsia="Aptos" w:hAnsi="Aptos" w:cs="Aptos"/>
        </w:rPr>
        <w:t>Slide 4: KEY FEATURES</w:t>
      </w:r>
    </w:p>
    <w:p w14:paraId="3F3341C1" w14:textId="570BB380" w:rsidR="41BFEEED" w:rsidRDefault="41BFEEED" w:rsidP="00450A62">
      <w:pPr>
        <w:spacing w:before="240" w:after="240"/>
        <w:jc w:val="right"/>
        <w:rPr>
          <w:rFonts w:ascii="Aptos" w:eastAsia="Aptos" w:hAnsi="Aptos" w:cs="Aptos"/>
        </w:rPr>
      </w:pPr>
      <w:r w:rsidRPr="2DFA92B2">
        <w:rPr>
          <w:rFonts w:ascii="Aptos" w:eastAsia="Aptos" w:hAnsi="Aptos" w:cs="Aptos"/>
        </w:rPr>
        <w:t>FATEMA</w:t>
      </w:r>
    </w:p>
    <w:p w14:paraId="71B76057" w14:textId="25C5DE1A" w:rsidR="2DFA92B2" w:rsidRDefault="6770B2A6" w:rsidP="2DFA92B2">
      <w:pPr>
        <w:spacing w:before="240" w:after="240"/>
        <w:rPr>
          <w:rFonts w:ascii="Aptos" w:eastAsia="Aptos" w:hAnsi="Aptos" w:cs="Aptos"/>
        </w:rPr>
      </w:pPr>
      <w:r w:rsidRPr="0E2E0C3B">
        <w:rPr>
          <w:rFonts w:ascii="Aptos" w:eastAsia="Aptos" w:hAnsi="Aptos" w:cs="Aptos"/>
        </w:rPr>
        <w:t>Government tech projects often feel like fixing a plane mid-flight—but with Consult</w:t>
      </w:r>
      <w:r w:rsidR="00450A62">
        <w:rPr>
          <w:rFonts w:ascii="Aptos" w:eastAsia="Aptos" w:hAnsi="Aptos" w:cs="Aptos"/>
        </w:rPr>
        <w:t xml:space="preserve"> </w:t>
      </w:r>
      <w:r w:rsidRPr="0E2E0C3B">
        <w:rPr>
          <w:rFonts w:ascii="Aptos" w:eastAsia="Aptos" w:hAnsi="Aptos" w:cs="Aptos"/>
        </w:rPr>
        <w:t>UK, there’s no need for a rebuild. It integrates seamlessly into GOV.UK, using AI to sort and analyze feedback instantly, so policymakers aren’t buried under endless responses. A real-time dashboard makes public sentiment clear at a glance, while personalized tracking keeps citizens engaged with policies that matter to them. And for those tricky, jargon-filled documents? An AI assistant breaks them down into plain English. Of course, security is key—that’s why GOV.UK ID verification ensures only real, verified users can participate. No extra systems, no confusion—just a faster, smarter way to connect government and people.</w:t>
      </w:r>
    </w:p>
    <w:p w14:paraId="1C17B4A0" w14:textId="41214527" w:rsidR="0E2E0C3B" w:rsidRDefault="0E2E0C3B" w:rsidP="0E2E0C3B">
      <w:pPr>
        <w:pBdr>
          <w:bottom w:val="single" w:sz="6" w:space="1" w:color="000000"/>
        </w:pBdr>
        <w:spacing w:before="240" w:after="240"/>
        <w:rPr>
          <w:rFonts w:ascii="Aptos" w:eastAsia="Aptos" w:hAnsi="Aptos" w:cs="Aptos"/>
        </w:rPr>
      </w:pPr>
    </w:p>
    <w:p w14:paraId="22457D8F" w14:textId="0E640D1D" w:rsidR="324DC559" w:rsidRDefault="324DC559" w:rsidP="324DC559">
      <w:pPr>
        <w:spacing w:before="240" w:after="240"/>
        <w:rPr>
          <w:rFonts w:ascii="Aptos" w:eastAsia="Aptos" w:hAnsi="Aptos" w:cs="Aptos"/>
        </w:rPr>
      </w:pPr>
    </w:p>
    <w:p w14:paraId="7641AC92" w14:textId="6F68DBD5" w:rsidR="324DC559" w:rsidRDefault="324DC559" w:rsidP="324DC559">
      <w:pPr>
        <w:spacing w:before="240" w:after="240"/>
        <w:rPr>
          <w:rFonts w:ascii="Aptos" w:eastAsia="Aptos" w:hAnsi="Aptos" w:cs="Aptos"/>
        </w:rPr>
      </w:pPr>
    </w:p>
    <w:p w14:paraId="44B02996" w14:textId="30F27472" w:rsidR="6770B2A6" w:rsidRDefault="6770B2A6" w:rsidP="0E2E0C3B">
      <w:pPr>
        <w:spacing w:before="240" w:after="240"/>
        <w:rPr>
          <w:rFonts w:ascii="Aptos" w:eastAsia="Aptos" w:hAnsi="Aptos" w:cs="Aptos"/>
        </w:rPr>
      </w:pPr>
      <w:r w:rsidRPr="0E2E0C3B">
        <w:rPr>
          <w:rFonts w:ascii="Aptos" w:eastAsia="Aptos" w:hAnsi="Aptos" w:cs="Aptos"/>
        </w:rPr>
        <w:t>Slide 5: IMPLEMENTATION</w:t>
      </w:r>
    </w:p>
    <w:p w14:paraId="3FE6393F" w14:textId="69B95F55" w:rsidR="6770B2A6" w:rsidRDefault="6770B2A6" w:rsidP="0E2E0C3B">
      <w:pPr>
        <w:spacing w:before="240" w:after="240"/>
        <w:rPr>
          <w:rFonts w:ascii="Aptos" w:eastAsia="Aptos" w:hAnsi="Aptos" w:cs="Aptos"/>
        </w:rPr>
      </w:pPr>
      <w:r w:rsidRPr="1FC20D2B">
        <w:rPr>
          <w:rFonts w:ascii="Aptos" w:eastAsia="Aptos" w:hAnsi="Aptos" w:cs="Aptos"/>
        </w:rPr>
        <w:t>SHYAM</w:t>
      </w:r>
    </w:p>
    <w:p w14:paraId="668E0487" w14:textId="08F5F40F" w:rsidR="3E96D177" w:rsidRDefault="3E96D177" w:rsidP="3E96D177">
      <w:pPr>
        <w:spacing w:before="240" w:after="240"/>
        <w:rPr>
          <w:rFonts w:ascii="Aptos" w:eastAsia="Aptos" w:hAnsi="Aptos" w:cs="Aptos"/>
        </w:rPr>
      </w:pPr>
    </w:p>
    <w:p w14:paraId="6A4522BB" w14:textId="116E372D" w:rsidR="2DFA92B2" w:rsidRDefault="2DFA92B2" w:rsidP="2DFA92B2">
      <w:pPr>
        <w:rPr>
          <w:rFonts w:ascii="Aptos" w:eastAsia="Aptos" w:hAnsi="Aptos" w:cs="Aptos"/>
          <w:color w:val="000000" w:themeColor="text1"/>
        </w:rPr>
      </w:pPr>
    </w:p>
    <w:sectPr w:rsidR="2DFA9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76C234"/>
    <w:rsid w:val="00077D2E"/>
    <w:rsid w:val="00127EE0"/>
    <w:rsid w:val="0044619B"/>
    <w:rsid w:val="00450A62"/>
    <w:rsid w:val="004C1A4A"/>
    <w:rsid w:val="004E0539"/>
    <w:rsid w:val="006F4EC2"/>
    <w:rsid w:val="00736273"/>
    <w:rsid w:val="00C97279"/>
    <w:rsid w:val="00CE38C4"/>
    <w:rsid w:val="00D14CA2"/>
    <w:rsid w:val="00E658E9"/>
    <w:rsid w:val="00F84B98"/>
    <w:rsid w:val="0976C234"/>
    <w:rsid w:val="0E2E0C3B"/>
    <w:rsid w:val="1630269A"/>
    <w:rsid w:val="172CDF11"/>
    <w:rsid w:val="17577A4D"/>
    <w:rsid w:val="1FC20D2B"/>
    <w:rsid w:val="2DFA92B2"/>
    <w:rsid w:val="324DC559"/>
    <w:rsid w:val="3E96D177"/>
    <w:rsid w:val="41BFEEED"/>
    <w:rsid w:val="500AC1B1"/>
    <w:rsid w:val="5CFAC2C0"/>
    <w:rsid w:val="5D7825D9"/>
    <w:rsid w:val="600F9107"/>
    <w:rsid w:val="64C5164F"/>
    <w:rsid w:val="6770B2A6"/>
    <w:rsid w:val="696DD712"/>
    <w:rsid w:val="78C4B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C234"/>
  <w15:chartTrackingRefBased/>
  <w15:docId w15:val="{B1F38EA4-550C-43FC-8769-D2E3DF63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2566</Characters>
  <Application>Microsoft Office Word</Application>
  <DocSecurity>4</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4</cp:revision>
  <dcterms:created xsi:type="dcterms:W3CDTF">2025-03-13T18:31:00Z</dcterms:created>
  <dcterms:modified xsi:type="dcterms:W3CDTF">2025-03-13T11:44:00Z</dcterms:modified>
</cp:coreProperties>
</file>