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d"/>
        <w:tblW w:w="5000" w:type="pct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>
          <w:trHeight w:val="1396" w:hRule="exact"/>
          <w:cantSplit w:val="true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A17"/>
              <w:spacing w:lineRule="auto" w:line="240" w:before="0" w:after="0"/>
              <w:rPr/>
            </w:pPr>
            <w:r>
              <w:rPr/>
              <w:t>Министерство науки и высшего образования РФ</w:t>
              <w:br/>
            </w:r>
            <w:r>
              <w:rPr>
                <w:sz w:val="24"/>
              </w:rPr>
              <w:t>Федеральное государственное автономное</w:t>
              <w:br/>
              <w:t>образовательное учреждение высшего профессионального образования</w:t>
            </w:r>
            <w:r>
              <w:rPr/>
              <w:br/>
            </w:r>
            <w:r>
              <w:rPr>
                <w:b/>
              </w:rPr>
              <w:t>«СИБИРСКИЙ ФЕДЕРАЛЬНЫЙ УНИВЕРСИТЕТ»</w:t>
            </w:r>
          </w:p>
        </w:tc>
      </w:tr>
      <w:tr>
        <w:trPr>
          <w:trHeight w:val="521" w:hRule="exact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A21"/>
              <w:spacing w:lineRule="auto" w:line="240" w:before="0" w:after="0"/>
              <w:rPr/>
            </w:pPr>
            <w:r>
              <w:rPr/>
              <w:t>Институт космических и информационных технологий</w:t>
            </w:r>
          </w:p>
        </w:tc>
      </w:tr>
      <w:tr>
        <w:trPr>
          <w:trHeight w:val="908" w:hRule="exact"/>
          <w:cantSplit w:val="true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A31"/>
              <w:spacing w:lineRule="auto" w:line="240" w:before="0" w:after="0"/>
              <w:rPr/>
            </w:pPr>
            <w:r>
              <w:rPr/>
              <w:t>Кафедра вычислительной техники</w:t>
            </w:r>
          </w:p>
        </w:tc>
      </w:tr>
    </w:tbl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О ПРЕДДИПЛОМНОЙ ПРАКТИКЕ</w:t>
      </w:r>
    </w:p>
    <w:tbl>
      <w:tblPr>
        <w:tblStyle w:val="ad"/>
        <w:tblW w:w="5000" w:type="pct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>
          <w:trHeight w:val="651" w:hRule="exact"/>
          <w:cantSplit w:val="true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A51"/>
              <w:spacing w:lineRule="auto" w:line="240" w:before="0" w:after="0"/>
              <w:rPr/>
            </w:pPr>
            <w:r>
              <w:rPr/>
              <w:t>090301 Информатика и вычислительная техника</w:t>
            </w:r>
          </w:p>
        </w:tc>
      </w:tr>
      <w:tr>
        <w:trPr>
          <w:trHeight w:val="1356" w:hRule="exact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A52"/>
              <w:spacing w:lineRule="auto" w:line="240" w:before="0" w:after="0"/>
              <w:rPr/>
            </w:pPr>
            <w:r>
              <w:rPr>
                <w:sz w:val="28"/>
              </w:rPr>
              <w:t>Тема: «</w:t>
            </w:r>
            <w:r>
              <w:rPr>
                <w:rFonts w:cs="Times New Roman"/>
                <w:color w:val="000000"/>
                <w:sz w:val="28"/>
                <w:szCs w:val="28"/>
              </w:rPr>
              <w:t>Крипто-портфолио»</w:t>
            </w:r>
          </w:p>
        </w:tc>
      </w:tr>
    </w:tbl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tbl>
      <w:tblPr>
        <w:tblStyle w:val="ad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20"/>
        <w:gridCol w:w="1842"/>
        <w:gridCol w:w="3119"/>
      </w:tblGrid>
      <w:tr>
        <w:trPr>
          <w:trHeight w:val="341" w:hRule="exact"/>
        </w:trPr>
        <w:tc>
          <w:tcPr>
            <w:tcW w:w="4820" w:type="dxa"/>
            <w:vMerge w:val="restart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A2"/>
              <w:spacing w:lineRule="auto" w:line="240" w:before="0" w:after="0"/>
              <w:ind w:hanging="0"/>
              <w:contextualSpacing/>
              <w:jc w:val="left"/>
              <w:rPr/>
            </w:pPr>
            <w:r>
              <w:rPr/>
              <w:t>Руководитель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A2"/>
              <w:spacing w:lineRule="auto" w:line="240" w:before="0" w:after="0"/>
              <w:ind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3119" w:type="dxa"/>
            <w:vMerge w:val="restart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A2"/>
              <w:spacing w:lineRule="auto" w:line="240" w:before="0" w:after="0"/>
              <w:ind w:hanging="0"/>
              <w:contextualSpacing/>
              <w:jc w:val="center"/>
              <w:rPr/>
            </w:pPr>
            <w:r>
              <w:rPr/>
              <w:t>А.П. Яблонский</w:t>
            </w:r>
          </w:p>
        </w:tc>
      </w:tr>
      <w:tr>
        <w:trPr>
          <w:trHeight w:val="691" w:hRule="atLeast"/>
        </w:trPr>
        <w:tc>
          <w:tcPr>
            <w:tcW w:w="4820" w:type="dxa"/>
            <w:vMerge w:val="continue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A2"/>
              <w:spacing w:lineRule="auto" w:line="240" w:before="0" w:after="0"/>
              <w:ind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A2"/>
              <w:spacing w:lineRule="auto" w:line="240" w:before="0" w:after="0"/>
              <w:ind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3119" w:type="dxa"/>
            <w:vMerge w:val="continue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A2"/>
              <w:spacing w:lineRule="auto" w:line="240" w:before="0" w:after="0"/>
              <w:ind w:hanging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283" w:hRule="exact"/>
        </w:trPr>
        <w:tc>
          <w:tcPr>
            <w:tcW w:w="4820" w:type="dxa"/>
            <w:vMerge w:val="restart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A2"/>
              <w:spacing w:lineRule="auto" w:line="240" w:before="0" w:after="0"/>
              <w:ind w:hanging="0"/>
              <w:contextualSpacing/>
              <w:jc w:val="left"/>
              <w:rPr/>
            </w:pPr>
            <w:r>
              <w:rPr/>
              <w:t>Студент   КИ19-07Б, 031940422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A2"/>
              <w:spacing w:lineRule="auto" w:line="240" w:before="0" w:after="0"/>
              <w:ind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3119" w:type="dxa"/>
            <w:vMerge w:val="restart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A2"/>
              <w:spacing w:lineRule="auto" w:line="240" w:before="0" w:after="0"/>
              <w:ind w:hanging="386"/>
              <w:contextualSpacing/>
              <w:jc w:val="center"/>
              <w:rPr/>
            </w:pPr>
            <w:r>
              <w:rPr/>
              <w:t>А.Р. Голубев</w:t>
            </w:r>
          </w:p>
        </w:tc>
      </w:tr>
      <w:tr>
        <w:trPr>
          <w:trHeight w:val="306" w:hRule="atLeast"/>
        </w:trPr>
        <w:tc>
          <w:tcPr>
            <w:tcW w:w="4820" w:type="dxa"/>
            <w:vMerge w:val="continue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A2"/>
              <w:spacing w:lineRule="auto" w:line="240" w:before="0" w:after="0"/>
              <w:ind w:hanging="0"/>
              <w:contextualSpacing/>
              <w:jc w:val="left"/>
              <w:rPr/>
            </w:pPr>
            <w:r>
              <w:rPr/>
            </w: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A2"/>
              <w:spacing w:lineRule="auto" w:line="240" w:before="0" w:after="0"/>
              <w:ind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3119" w:type="dxa"/>
            <w:vMerge w:val="continue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A2"/>
              <w:spacing w:lineRule="auto" w:line="240" w:before="0" w:after="0"/>
              <w:ind w:hanging="0"/>
              <w:contextualSpacing/>
              <w:jc w:val="center"/>
              <w:rPr/>
            </w:pPr>
            <w:r>
              <w:rPr/>
            </w:r>
          </w:p>
        </w:tc>
      </w:tr>
    </w:tbl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Normal"/>
        <w:spacing w:lineRule="auto" w:line="259"/>
        <w:jc w:val="center"/>
        <w:rPr/>
      </w:pPr>
      <w:r>
        <w:rPr/>
        <w:t>Красноярск 2023</w:t>
      </w:r>
      <w:r>
        <w:br w:type="page"/>
      </w:r>
    </w:p>
    <w:p>
      <w:pPr>
        <w:pStyle w:val="Style28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3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  <w:rStyle w:val="Style17"/>
            </w:rPr>
            <w:instrText> TOC \z \o "1-3" \u \h</w:instrText>
          </w:r>
          <w:r>
            <w:rPr>
              <w:webHidden/>
              <w:rStyle w:val="Style17"/>
            </w:rPr>
            <w:fldChar w:fldCharType="separate"/>
          </w:r>
          <w:hyperlink w:anchor="_Toc137116814">
            <w:r>
              <w:rPr>
                <w:webHidden/>
                <w:rStyle w:val="Style17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37116815">
            <w:r>
              <w:rPr>
                <w:webHidden/>
                <w:rStyle w:val="Style17"/>
              </w:rPr>
              <w:t>1 Спецификация требований к системе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37116816">
            <w:r>
              <w:rPr>
                <w:webHidden/>
                <w:rStyle w:val="Style17"/>
              </w:rPr>
              <w:t>1.1 Существующие аналоги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37116817">
            <w:r>
              <w:rPr>
                <w:webHidden/>
                <w:rStyle w:val="Style17"/>
              </w:rPr>
              <w:t>1.2 Разработка прецедентов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37116818">
            <w:r>
              <w:rPr>
                <w:webHidden/>
                <w:rStyle w:val="Style17"/>
              </w:rPr>
              <w:t>1.3 Выводы по главе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37116819">
            <w:r>
              <w:rPr>
                <w:webHidden/>
                <w:rStyle w:val="Style17"/>
              </w:rPr>
              <w:t>2 Проектирование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37116820">
            <w:r>
              <w:rPr>
                <w:webHidden/>
                <w:rStyle w:val="Style17"/>
              </w:rPr>
              <w:t>2.1 Определение сущностей разрабатываемой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37116821">
            <w:r>
              <w:rPr>
                <w:webHidden/>
                <w:rStyle w:val="Style17"/>
              </w:rPr>
              <w:t>2.2 Разработка диаграмм последовательности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37116822">
            <w:r>
              <w:rPr>
                <w:webHidden/>
                <w:rStyle w:val="Style17"/>
              </w:rPr>
              <w:t>2.3</w:t>
            </w:r>
            <w:r>
              <w:rPr>
                <w:rStyle w:val="Style17"/>
                <w:lang w:val="en-US"/>
              </w:rPr>
              <w:t xml:space="preserve"> ER</w:t>
            </w:r>
            <w:r>
              <w:rPr>
                <w:rStyle w:val="Style17"/>
              </w:rPr>
              <w:t>-диаграмма базы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37116823">
            <w:r>
              <w:rPr>
                <w:webHidden/>
                <w:rStyle w:val="Style17"/>
              </w:rPr>
              <w:t>2.4 Выводы по главе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37116824">
            <w:r>
              <w:rPr>
                <w:webHidden/>
                <w:rStyle w:val="Style17"/>
              </w:rPr>
              <w:t>3 Реализация и 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37116825">
            <w:r>
              <w:rPr>
                <w:webHidden/>
                <w:rStyle w:val="Style17"/>
              </w:rPr>
              <w:t xml:space="preserve">3.1 Создание бота в </w:t>
            </w:r>
            <w:r>
              <w:rPr>
                <w:rStyle w:val="Style17"/>
                <w:lang w:val="en-US"/>
              </w:rPr>
              <w:t>Telegram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37116826">
            <w:r>
              <w:rPr>
                <w:webHidden/>
                <w:rStyle w:val="Style17"/>
              </w:rPr>
              <w:t>3.2 Установка дополнительных библиотек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_Toc137116826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37116827">
            <w:r>
              <w:rPr>
                <w:webHidden/>
                <w:rStyle w:val="Style17"/>
              </w:rPr>
              <w:t>3.3 Описание констант и функций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37116828">
            <w:r>
              <w:rPr>
                <w:webHidden/>
                <w:rStyle w:val="Style17"/>
              </w:rPr>
              <w:t>3.3.1 Константы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37116829">
            <w:r>
              <w:rPr>
                <w:webHidden/>
                <w:rStyle w:val="Style17"/>
              </w:rPr>
              <w:t>3.3.2 Функции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_Toc137116829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37116830">
            <w:r>
              <w:rPr>
                <w:webHidden/>
                <w:rStyle w:val="Style17"/>
              </w:rPr>
              <w:t>3.4 Тестирование бота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_Toc137116830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37116831">
            <w:r>
              <w:rPr>
                <w:webHidden/>
                <w:rStyle w:val="Style17"/>
              </w:rPr>
              <w:t>3.5 Выводы по главе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_Toc137116831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37116832">
            <w:r>
              <w:rPr>
                <w:webHidden/>
                <w:rStyle w:val="Style17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_Toc137116832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37116833">
            <w:r>
              <w:rPr>
                <w:webHidden/>
                <w:rStyle w:val="Style17"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_Toc137116833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8"/>
              <w:tab w:val="right" w:pos="9588" w:leader="dot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A4"/>
        <w:spacing w:before="0" w:after="480"/>
        <w:jc w:val="center"/>
        <w:outlineLvl w:val="0"/>
        <w:rPr>
          <w:caps/>
        </w:rPr>
      </w:pPr>
      <w:r>
        <w:br w:type="page"/>
      </w:r>
      <w:bookmarkStart w:id="0" w:name="_Toc137116814"/>
      <w:r>
        <w:rPr>
          <w:caps/>
        </w:rPr>
        <w:t>Введение</w:t>
      </w:r>
      <w:bookmarkEnd w:id="0"/>
    </w:p>
    <w:p>
      <w:pPr>
        <w:pStyle w:val="A2"/>
        <w:rPr/>
      </w:pPr>
      <w:r>
        <w:rPr/>
        <w:t>С появлением и ускоренным развитием цифровых технологий, вопросы связанные с криптовалютами становятся все более актуальными</w:t>
      </w:r>
      <w:r>
        <w:rPr>
          <w:rFonts w:cstheme="minorBidi"/>
        </w:rPr>
        <w:t xml:space="preserve"> и </w:t>
      </w:r>
      <w:r>
        <w:rPr>
          <w:rFonts w:eastAsia="Times New Roman" w:cs="" w:cstheme="minorBidi"/>
        </w:rPr>
        <w:t>востребованными</w:t>
      </w:r>
      <w:r>
        <w:rPr>
          <w:rFonts w:cstheme="minorBidi"/>
        </w:rPr>
        <w:t xml:space="preserve"> для обсуждения</w:t>
      </w:r>
      <w:r>
        <w:rPr/>
        <w:t xml:space="preserve">. Криптовалюты постепенно переходят от </w:t>
      </w:r>
      <w:r>
        <w:rPr>
          <w:rFonts w:eastAsia="Times New Roman" w:cs="" w:cstheme="minorBidi"/>
        </w:rPr>
        <w:t>непринятого</w:t>
      </w:r>
      <w:r>
        <w:rPr/>
        <w:t xml:space="preserve"> статуса к общепринятым цифровым активам, вовлекая все больше и больше людей в сферу цифровых финансов.</w:t>
      </w:r>
    </w:p>
    <w:p>
      <w:pPr>
        <w:pStyle w:val="A2"/>
        <w:rPr/>
      </w:pPr>
      <w:r>
        <w:rPr>
          <w:rFonts w:eastAsia="Times New Roman" w:cs="" w:cstheme="minorBidi"/>
        </w:rPr>
        <w:t>На сегодняшний день</w:t>
      </w:r>
      <w:r>
        <w:rPr/>
        <w:t xml:space="preserve">, когда криптовалютные активы занимают существенное место в портфелях инвесторов, </w:t>
      </w:r>
      <w:r>
        <w:rPr/>
        <w:t>а иногда и торговля криптовалютами становится основным</w:t>
      </w:r>
      <w:r>
        <w:rPr>
          <w:rFonts w:cstheme="minorBidi"/>
        </w:rPr>
        <w:t xml:space="preserve"> источником дохода</w:t>
      </w:r>
      <w:r>
        <w:rPr/>
        <w:t>, возникает необходимость в средствах для управления и контроля этими активами. В связи с этим, предметом исследования данной дипломной работы становится разработка инструмента для управления криптовалютным портфелем.</w:t>
      </w:r>
    </w:p>
    <w:p>
      <w:pPr>
        <w:pStyle w:val="A2"/>
        <w:rPr/>
      </w:pPr>
      <w:r>
        <w:rPr/>
        <w:t xml:space="preserve">Быстрый рост криптовалютного рынка и все большее распространение цифровых активов в повседневной жизни подчеркивают важность и актуальность </w:t>
      </w:r>
      <w:r>
        <w:rPr>
          <w:rFonts w:cstheme="minorBidi"/>
        </w:rPr>
        <w:t>данной</w:t>
      </w:r>
      <w:r>
        <w:rPr/>
        <w:t xml:space="preserve"> работы. Средства управления криптовалютами, такие как цифровые кошельки, биржи и портфолио-трекеры, уже существуют на рынке, но они часто сложны в использовании для неподготовленных пользователей или не предоставляют полной информации, которая может быть нужна для эффективного управления активами.</w:t>
      </w:r>
    </w:p>
    <w:p>
      <w:pPr>
        <w:pStyle w:val="A2"/>
        <w:rPr/>
      </w:pPr>
      <w:r>
        <w:rPr/>
        <w:t xml:space="preserve">Тем не менее, технологический прогресс и развитие программного обеспечения открывают новые возможности для создания удобных и доступных инструментов управления криптовалютами. </w:t>
      </w:r>
      <w:r>
        <w:rPr>
          <w:rFonts w:cstheme="minorBidi"/>
        </w:rPr>
        <w:t xml:space="preserve">В </w:t>
      </w:r>
      <w:r>
        <w:rPr>
          <w:rFonts w:eastAsia="Times New Roman" w:cs="" w:cstheme="minorBidi"/>
        </w:rPr>
        <w:t>данной работе</w:t>
      </w:r>
      <w:r>
        <w:rPr/>
        <w:t xml:space="preserve"> исслед</w:t>
      </w:r>
      <w:r>
        <w:rPr/>
        <w:t>уется</w:t>
      </w:r>
      <w:r>
        <w:rPr/>
        <w:t xml:space="preserve"> возможность использования некоторых из этих технологий для создания инструмента управления криптовалютным портфелем.</w:t>
      </w:r>
    </w:p>
    <w:p>
      <w:pPr>
        <w:pStyle w:val="A2"/>
        <w:rPr/>
      </w:pPr>
      <w:r>
        <w:rPr/>
        <w:t>Целью дипломной работы является разработка и реализация инструмента, позволяющего пользователям отслеживать состояние своего криптовалютного портфеля</w:t>
      </w:r>
      <w:r>
        <w:rPr>
          <w:rFonts w:cstheme="minorBidi"/>
        </w:rPr>
        <w:t>.</w:t>
      </w:r>
    </w:p>
    <w:p>
      <w:pPr>
        <w:pStyle w:val="A2"/>
        <w:rPr/>
      </w:pPr>
      <w:r>
        <w:rPr/>
        <w:t xml:space="preserve">Поставленная цель обуславливает необходимость решения следующих задач: </w:t>
      </w:r>
    </w:p>
    <w:p>
      <w:pPr>
        <w:pStyle w:val="A2"/>
        <w:numPr>
          <w:ilvl w:val="0"/>
          <w:numId w:val="12"/>
        </w:numPr>
        <w:rPr/>
      </w:pPr>
      <w:r>
        <w:rPr/>
        <w:t xml:space="preserve">изучение существующих аналогов и подходов к управлению криптовалютными активами; </w:t>
      </w:r>
    </w:p>
    <w:p>
      <w:pPr>
        <w:pStyle w:val="A2"/>
        <w:numPr>
          <w:ilvl w:val="0"/>
          <w:numId w:val="11"/>
        </w:numPr>
        <w:rPr/>
      </w:pPr>
      <w:r>
        <w:rPr/>
        <w:t xml:space="preserve">анализ требований к функционалу </w:t>
      </w:r>
      <w:r>
        <w:rPr/>
        <w:t>инструментов отслеживания состояния криптовалютного портфеля;</w:t>
      </w:r>
      <w:r>
        <w:rPr/>
        <w:t xml:space="preserve"> </w:t>
      </w:r>
    </w:p>
    <w:p>
      <w:pPr>
        <w:pStyle w:val="A2"/>
        <w:numPr>
          <w:ilvl w:val="0"/>
          <w:numId w:val="11"/>
        </w:numPr>
        <w:rPr/>
      </w:pPr>
      <w:r>
        <w:rPr/>
        <w:t>выбор подходящих технологий для его реализации, проектирование архитектуры приложения;</w:t>
      </w:r>
    </w:p>
    <w:p>
      <w:pPr>
        <w:pStyle w:val="A2"/>
        <w:numPr>
          <w:ilvl w:val="0"/>
          <w:numId w:val="11"/>
        </w:numPr>
        <w:rPr/>
      </w:pPr>
      <w:r>
        <w:rPr/>
        <w:t>реализация и тестирование функционала, анализ полученных результатов и возможности для дальнейшего развития проекта.</w:t>
      </w:r>
    </w:p>
    <w:p>
      <w:pPr>
        <w:pStyle w:val="A2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A2"/>
        <w:rPr/>
      </w:pPr>
      <w:r>
        <w:rPr/>
        <w:t xml:space="preserve">В ходе работы над </w:t>
      </w:r>
      <w:r>
        <w:rPr>
          <w:rFonts w:eastAsia="Times New Roman" w:cs="" w:cstheme="minorBidi"/>
        </w:rPr>
        <w:t>выпускной квалификационной</w:t>
      </w:r>
      <w:r>
        <w:rPr/>
        <w:t xml:space="preserve"> р</w:t>
      </w:r>
      <w:r>
        <w:rPr>
          <w:rFonts w:cstheme="minorBidi"/>
        </w:rPr>
        <w:t xml:space="preserve">аботой был </w:t>
      </w:r>
      <w:r>
        <w:rPr>
          <w:rFonts w:cstheme="minorBidi"/>
        </w:rPr>
        <w:t>изучен</w:t>
      </w:r>
      <w:r>
        <w:rPr>
          <w:rFonts w:cstheme="minorBidi"/>
        </w:rPr>
        <w:t xml:space="preserve"> </w:t>
      </w:r>
      <w:r>
        <w:rPr>
          <w:rFonts w:cstheme="minorBidi"/>
        </w:rPr>
        <w:t>ряд методов и возможностей</w:t>
      </w:r>
      <w:r>
        <w:rPr>
          <w:rFonts w:cstheme="minorBidi"/>
        </w:rPr>
        <w:t xml:space="preserve"> информации, связанной с криптовалютами</w:t>
      </w:r>
      <w:r>
        <w:rPr/>
        <w:t>, разработкой программного обеспечения и использованием современных технологий. Этот опыт и накопленные знания позволили реализовать проект, который, как ожидается, будет полезен для людей, интересующихся криптовалютами и ищущих удобный инструмент для управления своими активами.</w:t>
      </w:r>
    </w:p>
    <w:p>
      <w:pPr>
        <w:pStyle w:val="1"/>
        <w:numPr>
          <w:ilvl w:val="0"/>
          <w:numId w:val="2"/>
        </w:numPr>
        <w:rPr/>
      </w:pPr>
      <w:bookmarkStart w:id="1" w:name="_Toc137116815"/>
      <w:r>
        <w:rPr/>
        <w:t>Спецификация требований к системе</w:t>
      </w:r>
      <w:bookmarkEnd w:id="1"/>
    </w:p>
    <w:p>
      <w:pPr>
        <w:pStyle w:val="A2"/>
        <w:rPr/>
      </w:pPr>
      <w:r>
        <w:rPr/>
        <w:t xml:space="preserve">Для разработки спецификации требований данного проекта, был проведен анализ уже существующих решений с открытым исходным кодом на </w:t>
      </w:r>
      <w:r>
        <w:rPr>
          <w:lang w:val="en-US"/>
        </w:rPr>
        <w:t>GitHub</w:t>
      </w:r>
      <w:r>
        <w:rPr/>
        <w:t>.</w:t>
      </w:r>
    </w:p>
    <w:p>
      <w:pPr>
        <w:pStyle w:val="2"/>
        <w:numPr>
          <w:ilvl w:val="1"/>
          <w:numId w:val="2"/>
        </w:numPr>
        <w:rPr/>
      </w:pPr>
      <w:bookmarkStart w:id="2" w:name="_Toc137116816"/>
      <w:r>
        <w:rPr/>
        <w:t>Существующие аналоги</w:t>
      </w:r>
      <w:bookmarkEnd w:id="2"/>
    </w:p>
    <w:p>
      <w:pPr>
        <w:pStyle w:val="A2"/>
        <w:rPr/>
      </w:pPr>
      <w:r>
        <w:rPr/>
        <w:t>По запросу «</w:t>
      </w:r>
      <w:r>
        <w:rPr>
          <w:lang w:val="en-US"/>
        </w:rPr>
        <w:t>crypto</w:t>
      </w:r>
      <w:r>
        <w:rPr/>
        <w:t>-</w:t>
      </w:r>
      <w:r>
        <w:rPr>
          <w:lang w:val="en-US"/>
        </w:rPr>
        <w:t>portfolio</w:t>
      </w:r>
      <w:r>
        <w:rPr/>
        <w:t xml:space="preserve">» [1] на </w:t>
      </w:r>
      <w:r>
        <w:rPr>
          <w:lang w:val="en-US"/>
        </w:rPr>
        <w:t>GitHub</w:t>
      </w:r>
      <w:r>
        <w:rPr/>
        <w:t xml:space="preserve"> найдено 1944 репозиториев.</w:t>
      </w:r>
    </w:p>
    <w:p>
      <w:pPr>
        <w:pStyle w:val="A2"/>
        <w:rPr/>
      </w:pPr>
      <w:r>
        <w:rPr/>
        <w:t>Такие проекты как «</w:t>
      </w:r>
      <w:r>
        <w:rPr>
          <w:lang w:val="en-US"/>
        </w:rPr>
        <w:t>crypto</w:t>
      </w:r>
      <w:r>
        <w:rPr/>
        <w:t>-</w:t>
      </w:r>
      <w:r>
        <w:rPr>
          <w:lang w:val="en-US"/>
        </w:rPr>
        <w:t>portfolio</w:t>
      </w:r>
      <w:r>
        <w:rPr/>
        <w:t xml:space="preserve">» могут представлять собой мобильные приложения, </w:t>
      </w:r>
      <w:r>
        <w:rPr>
          <w:lang w:val="en-US"/>
        </w:rPr>
        <w:t>web</w:t>
      </w:r>
      <w:r>
        <w:rPr/>
        <w:t xml:space="preserve"> приложения, </w:t>
      </w:r>
      <w:r>
        <w:rPr>
          <w:lang w:val="en-US"/>
        </w:rPr>
        <w:t>desktop</w:t>
      </w:r>
      <w:r>
        <w:rPr/>
        <w:t xml:space="preserve"> приложения.</w:t>
      </w:r>
    </w:p>
    <w:p>
      <w:pPr>
        <w:pStyle w:val="A2"/>
        <w:rPr/>
      </w:pPr>
      <w:r>
        <w:rPr/>
        <w:t xml:space="preserve">Для анализа были выбраны три популярных в сообществе репозитория: trentpiercy/trace [2], </w:t>
      </w:r>
      <w:r>
        <w:rPr>
          <w:lang w:val="en-US"/>
        </w:rPr>
        <w:t>emmtte</w:t>
      </w:r>
      <w:r>
        <w:rPr/>
        <w:t>/</w:t>
      </w:r>
      <w:r>
        <w:rPr>
          <w:lang w:val="en-US"/>
        </w:rPr>
        <w:t>Cryptocurrency</w:t>
      </w:r>
      <w:r>
        <w:rPr/>
        <w:t>-</w:t>
      </w:r>
      <w:r>
        <w:rPr>
          <w:lang w:val="en-US"/>
        </w:rPr>
        <w:t>Portfolio</w:t>
      </w:r>
      <w:r>
        <w:rPr/>
        <w:t xml:space="preserve"> [3], huwwp/cryptop [4]. Ниже мы сравним их.</w:t>
      </w:r>
    </w:p>
    <w:p>
      <w:pPr>
        <w:pStyle w:val="A2"/>
        <w:rPr/>
      </w:pPr>
      <w:r>
        <w:rPr>
          <w:lang w:val="en-US"/>
        </w:rPr>
        <w:t>T</w:t>
      </w:r>
      <w:r>
        <w:rPr/>
        <w:t xml:space="preserve">rentpiercy/trace: </w:t>
      </w:r>
      <w:r>
        <w:rPr>
          <w:rFonts w:cstheme="minorBidi"/>
        </w:rPr>
        <w:t>Данный</w:t>
      </w:r>
      <w:r>
        <w:rPr/>
        <w:t xml:space="preserve"> проект предлагает пользователю интерфейс для отслеживания криптовалютного портфеля. Он также содержит функцию для просмотра истории транзакций и отслеживания прибыли или убытка от инвестиций в криптовалюту. Проект реализован в виде мобильного приложения на языке </w:t>
      </w:r>
      <w:r>
        <w:rPr>
          <w:lang w:val="en-US"/>
        </w:rPr>
        <w:t>Dart</w:t>
      </w:r>
      <w:r>
        <w:rPr/>
        <w:t>.</w:t>
      </w:r>
    </w:p>
    <w:p>
      <w:pPr>
        <w:pStyle w:val="A2"/>
        <w:rPr/>
      </w:pPr>
      <w:r>
        <w:rPr>
          <w:lang w:val="en-US"/>
        </w:rPr>
        <w:t>Emmtte</w:t>
      </w:r>
      <w:r>
        <w:rPr/>
        <w:t>/</w:t>
      </w:r>
      <w:r>
        <w:rPr>
          <w:lang w:val="en-US"/>
        </w:rPr>
        <w:t>Cryptocurrency</w:t>
      </w:r>
      <w:r>
        <w:rPr/>
        <w:t>-</w:t>
      </w:r>
      <w:r>
        <w:rPr>
          <w:lang w:val="en-US"/>
        </w:rPr>
        <w:t>Portfolio</w:t>
      </w:r>
      <w:r>
        <w:rPr/>
        <w:t xml:space="preserve">: </w:t>
      </w:r>
      <w:r>
        <w:rPr>
          <w:rFonts w:eastAsia="Times New Roman" w:cs="" w:cstheme="minorBidi"/>
          <w:color w:val="000000"/>
        </w:rPr>
        <w:t>Данный</w:t>
      </w:r>
      <w:r>
        <w:rPr/>
        <w:t xml:space="preserve"> проект также предлагает пользовательский интерфейс для отслеживания криптовалютного портфеля. Он включает функцию, которая позволяет пользователям видеть разбивку своего портфеля по различным криптовалютам. Проект представлен в виде </w:t>
      </w:r>
      <w:r>
        <w:rPr>
          <w:lang w:val="en-US"/>
        </w:rPr>
        <w:t>google</w:t>
      </w:r>
      <w:r>
        <w:rPr/>
        <w:t xml:space="preserve"> </w:t>
      </w:r>
      <w:r>
        <w:rPr>
          <w:lang w:val="en-US"/>
        </w:rPr>
        <w:t>sheets</w:t>
      </w:r>
      <w:r>
        <w:rPr/>
        <w:t xml:space="preserve">, использован язык </w:t>
      </w:r>
      <w:r>
        <w:rPr>
          <w:lang w:val="en-US"/>
        </w:rPr>
        <w:t>JavaScript</w:t>
      </w:r>
      <w:r>
        <w:rPr/>
        <w:t>.</w:t>
      </w:r>
    </w:p>
    <w:p>
      <w:pPr>
        <w:pStyle w:val="A2"/>
        <w:rPr/>
      </w:pPr>
      <w:r>
        <w:rPr>
          <w:lang w:val="en-US"/>
        </w:rPr>
        <w:t>H</w:t>
      </w:r>
      <w:r>
        <w:rPr/>
        <w:t xml:space="preserve">uwwp/cryptop: </w:t>
      </w:r>
      <w:r>
        <w:rPr>
          <w:rFonts w:cstheme="minorBidi"/>
        </w:rPr>
        <w:t>Данный</w:t>
      </w:r>
      <w:r>
        <w:rPr/>
        <w:t xml:space="preserve"> проект предлагает API для отслеживания криптовалютного портфеля. Он поддерживает интеграцию с различными криптовалютными обменами и кошельками ETH, и позволяет пользователям просматривать свой агрегированный портфель криптовалюты. Примеры использования и инструкции по установке представлены в документации проекта. Проект активен, с 33 звездами на GitHub. Данный проект представлен в виде </w:t>
      </w:r>
      <w:r>
        <w:rPr>
          <w:lang w:val="en-US"/>
        </w:rPr>
        <w:t>desktop</w:t>
      </w:r>
      <w:r>
        <w:rPr/>
        <w:t xml:space="preserve"> приложения на языке </w:t>
      </w:r>
      <w:r>
        <w:rPr>
          <w:lang w:val="en-US"/>
        </w:rPr>
        <w:t>Python</w:t>
      </w:r>
      <w:r>
        <w:rPr/>
        <w:t>.</w:t>
      </w:r>
    </w:p>
    <w:p>
      <w:pPr>
        <w:pStyle w:val="A2"/>
        <w:rPr/>
      </w:pPr>
      <w:r>
        <w:rPr>
          <w:rFonts w:cstheme="minorBidi"/>
        </w:rPr>
        <w:t xml:space="preserve">Проанализировав аналоги было принято решение реализовать проект в виде </w:t>
      </w:r>
      <w:r>
        <w:rPr>
          <w:rFonts w:cstheme="minorBidi"/>
          <w:lang w:val="en-US"/>
        </w:rPr>
        <w:t>Telegram</w:t>
      </w:r>
      <w:r>
        <w:rPr>
          <w:rFonts w:cstheme="minorBidi"/>
        </w:rPr>
        <w:t xml:space="preserve"> бота, </w:t>
      </w:r>
      <w:r>
        <w:rPr>
          <w:rFonts w:cstheme="minorBidi"/>
        </w:rPr>
        <w:t>так как приведенные аналоги требуют установку дополнительных средств для работы с крипто-портфолио</w:t>
      </w:r>
      <w:r>
        <w:rPr>
          <w:rFonts w:cstheme="minorBidi"/>
        </w:rPr>
        <w:t>. Во-первых,</w:t>
      </w:r>
      <w:r>
        <w:rPr/>
        <w:t xml:space="preserve"> Telegram является одним из наиболее популярных мессенджеров в мире, что обеспечивает широкий охват аудитории. Во-вторых, боты в Telegram обладают удобным функционалом и могут быть настроены на выполнение различных задач, включая управление криптовалютными портфелями. Это позволяет пользователям управлять своими портфелями в любое время и в любом месте, где доступен интернет. В-третьих, благодаря возможности мгновенного обмена сообщениями, боты в Telegram могут предоставлять пользователю актуальную информацию о состоянии его портфеля в реальном времени. В целом, реализация проекта в виде Telegram бота может упростить управление криптовалютными активами и сделать его более доступным для широкого круга пользователей.</w:t>
      </w:r>
    </w:p>
    <w:p>
      <w:pPr>
        <w:pStyle w:val="A2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bookmarkStart w:id="3" w:name="_Toc137116817"/>
      <w:r>
        <w:rPr/>
        <w:t>Разработка прецедентов</w:t>
      </w:r>
      <w:bookmarkEnd w:id="3"/>
    </w:p>
    <w:p>
      <w:pPr>
        <w:pStyle w:val="A2"/>
        <w:rPr/>
      </w:pPr>
      <w:r>
        <w:rPr/>
        <w:t>На рисунке 1.1 представлена диаграмма вариантов использования, отражающая действия пользователя.</w:t>
      </w:r>
    </w:p>
    <w:p>
      <w:pPr>
        <w:pStyle w:val="A7"/>
        <w:rPr>
          <w:lang w:val="en-US"/>
        </w:rPr>
      </w:pPr>
      <w:r>
        <w:rPr/>
        <w:drawing>
          <wp:inline distT="0" distB="0" distL="0" distR="0">
            <wp:extent cx="4790440" cy="542861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32"/>
        <w:rPr/>
      </w:pPr>
      <w:r>
        <w:rPr/>
        <w:t>Рисунок 1.1 — Диаграмма вариантов использования</w:t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Начало.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Пользователь начинает взаимодействовать с ботом в </w:t>
      </w:r>
      <w:r>
        <w:rPr>
          <w:rFonts w:eastAsia="Times New Roman"/>
          <w:lang w:val="en-US"/>
        </w:rPr>
        <w:t>Telegram</w:t>
      </w:r>
      <w:r>
        <w:rPr>
          <w:rFonts w:eastAsia="Times New Roman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>
      <w:pPr>
        <w:pStyle w:val="Style31"/>
        <w:numPr>
          <w:ilvl w:val="0"/>
          <w:numId w:val="3"/>
        </w:numPr>
        <w:rPr/>
      </w:pPr>
      <w:r>
        <w:rPr/>
        <w:t>Пользователь отправляет команду ‘/</w:t>
      </w:r>
      <w:r>
        <w:rPr>
          <w:lang w:val="en-US"/>
        </w:rPr>
        <w:t>start</w:t>
      </w:r>
      <w:r>
        <w:rPr/>
        <w:t>’ (либо нажал кнопку во всплывающем меню «</w:t>
      </w:r>
      <w:r>
        <w:rPr>
          <w:lang w:val="en-US"/>
        </w:rPr>
        <w:t>/start</w:t>
      </w:r>
      <w:r>
        <w:rPr/>
        <w:t>»).</w:t>
      </w:r>
    </w:p>
    <w:p>
      <w:pPr>
        <w:pStyle w:val="Style31"/>
        <w:numPr>
          <w:ilvl w:val="0"/>
          <w:numId w:val="3"/>
        </w:numPr>
        <w:rPr/>
      </w:pPr>
      <w:r>
        <w:rPr/>
        <w:t>Бот проверяет, есть уже этот пользователь в системе или нет.</w:t>
      </w:r>
    </w:p>
    <w:p>
      <w:pPr>
        <w:pStyle w:val="Style31"/>
        <w:numPr>
          <w:ilvl w:val="0"/>
          <w:numId w:val="3"/>
        </w:numPr>
        <w:rPr/>
      </w:pPr>
      <w:r>
        <w:rPr/>
        <w:t>Если пользователь уже есть в системе, бот продолжает взаимодействие с пользователем.</w:t>
      </w:r>
    </w:p>
    <w:p>
      <w:pPr>
        <w:pStyle w:val="Style31"/>
        <w:numPr>
          <w:ilvl w:val="0"/>
          <w:numId w:val="3"/>
        </w:numPr>
        <w:rPr/>
      </w:pPr>
      <w:r>
        <w:rPr/>
        <w:t xml:space="preserve">Если пользователя нет в системе, бот создает новую запись о пользователе в системе и привязывает его </w:t>
      </w:r>
      <w:r>
        <w:rPr>
          <w:lang w:val="en-US"/>
        </w:rPr>
        <w:t>Telegram</w:t>
      </w:r>
      <w:r>
        <w:rPr/>
        <w:t xml:space="preserve"> </w:t>
      </w:r>
      <w:r>
        <w:rPr>
          <w:lang w:val="en-US"/>
        </w:rPr>
        <w:t>ID</w:t>
      </w:r>
      <w:r>
        <w:rPr/>
        <w:t xml:space="preserve"> к этой записи.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Постусловие: </w:t>
      </w:r>
      <w:r>
        <w:rPr>
          <w:rFonts w:eastAsia="Times New Roman"/>
        </w:rPr>
        <w:t>Пользователь зарегистрирован в системе и может продолжить взаимодействие с ботом.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Добавление монеты в портфель.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rPr/>
        <w:t>Пользователь уже зарегистрирован в системе и взаимодействует с ботом в Telegram</w:t>
      </w:r>
      <w:r>
        <w:rPr>
          <w:rFonts w:eastAsia="Times New Roman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>
      <w:pPr>
        <w:pStyle w:val="Style31"/>
        <w:numPr>
          <w:ilvl w:val="0"/>
          <w:numId w:val="4"/>
        </w:numPr>
        <w:rPr/>
      </w:pPr>
      <w:r>
        <w:rPr>
          <w:rFonts w:cs="Times New Roman"/>
        </w:rPr>
        <w:t>Пользователь отправляет сообщение о добавление с идентификатором монеты</w:t>
      </w:r>
      <w:r>
        <w:rPr/>
        <w:t>.</w:t>
      </w:r>
    </w:p>
    <w:p>
      <w:pPr>
        <w:pStyle w:val="Style31"/>
        <w:numPr>
          <w:ilvl w:val="0"/>
          <w:numId w:val="4"/>
        </w:numPr>
        <w:rPr/>
      </w:pPr>
      <w:r>
        <w:rPr>
          <w:rFonts w:cs="Times New Roman"/>
        </w:rPr>
        <w:t>Бот получает текущую цену этой монеты</w:t>
      </w:r>
      <w:r>
        <w:rPr/>
        <w:t>.</w:t>
      </w:r>
    </w:p>
    <w:p>
      <w:pPr>
        <w:pStyle w:val="Style31"/>
        <w:numPr>
          <w:ilvl w:val="0"/>
          <w:numId w:val="4"/>
        </w:numPr>
        <w:rPr/>
      </w:pPr>
      <w:r>
        <w:rPr>
          <w:rFonts w:cs="Times New Roman"/>
        </w:rPr>
        <w:t>Пользователь указывает количество монеты, которое хочет добавить в свой портфель</w:t>
      </w:r>
      <w:r>
        <w:rPr/>
        <w:t>.</w:t>
      </w:r>
    </w:p>
    <w:p>
      <w:pPr>
        <w:pStyle w:val="Style31"/>
        <w:numPr>
          <w:ilvl w:val="0"/>
          <w:numId w:val="4"/>
        </w:numPr>
        <w:rPr/>
      </w:pPr>
      <w:r>
        <w:rPr>
          <w:rFonts w:cs="Times New Roman"/>
        </w:rPr>
        <w:t>Система обновляет портфель пользователя, добавляя новую монету или обновляя количество существующей</w:t>
      </w:r>
      <w:r>
        <w:rPr/>
        <w:t>.</w:t>
      </w:r>
    </w:p>
    <w:p>
      <w:pPr>
        <w:pStyle w:val="Style31"/>
        <w:numPr>
          <w:ilvl w:val="0"/>
          <w:numId w:val="4"/>
        </w:numPr>
        <w:rPr/>
      </w:pPr>
      <w:r>
        <w:rPr>
          <w:rFonts w:cs="Times New Roman"/>
        </w:rPr>
        <w:t>Система записывает новую историю цен для этой монеты в портфеле пользователя</w:t>
      </w:r>
      <w:r>
        <w:rPr/>
        <w:t>.</w:t>
      </w:r>
    </w:p>
    <w:p>
      <w:pPr>
        <w:pStyle w:val="Style31"/>
        <w:numPr>
          <w:ilvl w:val="0"/>
          <w:numId w:val="4"/>
        </w:numPr>
        <w:rPr/>
      </w:pPr>
      <w:r>
        <w:rPr>
          <w:rFonts w:cs="Times New Roman"/>
        </w:rPr>
        <w:t>Бот отправляет сообщение пользователю с подтверждением обновления</w:t>
      </w:r>
      <w:r>
        <w:rPr/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rPr/>
        <w:t>Портфель пользователя обновлен, и новая история цен добавлена в систему</w:t>
      </w:r>
      <w:r>
        <w:rPr>
          <w:rFonts w:eastAsia="Times New Roman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rPr/>
        <w:t>Отображение портфеля</w:t>
      </w:r>
      <w:r>
        <w:rPr>
          <w:rFonts w:eastAsia="Times New Roman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rPr/>
        <w:t>Пользователь уже зарегистрирован в системе и взаимодействует с ботом в Telegram. У пользователя есть монеты в его портфеле</w:t>
      </w:r>
      <w:r>
        <w:rPr>
          <w:rFonts w:eastAsia="Times New Roman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>
      <w:pPr>
        <w:pStyle w:val="Style31"/>
        <w:numPr>
          <w:ilvl w:val="0"/>
          <w:numId w:val="5"/>
        </w:numPr>
        <w:rPr/>
      </w:pPr>
      <w:r>
        <w:rPr>
          <w:rFonts w:cs="Times New Roman"/>
        </w:rPr>
        <w:t>Пользователь отправляет команду /portfolio</w:t>
      </w:r>
      <w:r>
        <w:rPr/>
        <w:t>.</w:t>
      </w:r>
    </w:p>
    <w:p>
      <w:pPr>
        <w:pStyle w:val="Style31"/>
        <w:numPr>
          <w:ilvl w:val="0"/>
          <w:numId w:val="5"/>
        </w:numPr>
        <w:rPr/>
      </w:pPr>
      <w:r>
        <w:rPr>
          <w:rFonts w:cs="Times New Roman"/>
        </w:rPr>
        <w:t>Система извлекает информацию о портфеле пользователя</w:t>
      </w:r>
      <w:r>
        <w:rPr/>
        <w:t>.</w:t>
      </w:r>
    </w:p>
    <w:p>
      <w:pPr>
        <w:pStyle w:val="Style31"/>
        <w:numPr>
          <w:ilvl w:val="0"/>
          <w:numId w:val="5"/>
        </w:numPr>
        <w:rPr/>
      </w:pPr>
      <w:r>
        <w:rPr>
          <w:rFonts w:cs="Times New Roman"/>
        </w:rPr>
        <w:t>Система рассчитывает текущую стоимость каждой монеты в портфеле, исходя из текущей цены и количества</w:t>
      </w:r>
      <w:r>
        <w:rPr/>
        <w:t>.</w:t>
      </w:r>
    </w:p>
    <w:p>
      <w:pPr>
        <w:pStyle w:val="Style31"/>
        <w:numPr>
          <w:ilvl w:val="0"/>
          <w:numId w:val="5"/>
        </w:numPr>
        <w:rPr/>
      </w:pPr>
      <w:r>
        <w:rPr>
          <w:rFonts w:cs="Times New Roman"/>
        </w:rPr>
        <w:t>Бот отправляет пользователю сообщение с детальной информацией о его портфеле</w:t>
      </w:r>
      <w:r>
        <w:rPr/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rPr/>
        <w:t>Пользователь получает текущую информацию о своем портфеле</w:t>
      </w:r>
      <w:r>
        <w:rPr>
          <w:rFonts w:eastAsia="Times New Roman"/>
        </w:rPr>
        <w:t>.</w:t>
      </w:r>
    </w:p>
    <w:p>
      <w:pPr>
        <w:pStyle w:val="Normal"/>
        <w:spacing w:lineRule="auto" w:line="360"/>
        <w:ind w:firstLine="708"/>
        <w:rPr/>
      </w:pPr>
      <w:r>
        <w:rPr>
          <w:b/>
          <w:bCs/>
        </w:rPr>
        <w:t>Альтернативный сценарий</w:t>
      </w:r>
      <w:r>
        <w:rPr/>
        <w:t>: Если у пользователя нет монет в портфеле, бот отправляет соответствующее сообщение.</w:t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>
          <w:b/>
          <w:bCs/>
        </w:rPr>
        <w:t>Альтернативное постусловие</w:t>
      </w:r>
      <w:r>
        <w:rPr/>
        <w:t>: Пользователь уведомлен о том, что его портфель пуст.</w:t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rPr/>
        <w:t>Продажа монеты из портфеля</w:t>
      </w:r>
      <w:r>
        <w:rPr>
          <w:rFonts w:eastAsia="Times New Roman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rPr/>
        <w:t>Пользователь уже зарегистрирован в системе и взаимодействует с ботом в Telegram. У пользователя есть монеты в его портфеле</w:t>
      </w:r>
      <w:r>
        <w:rPr>
          <w:rFonts w:eastAsia="Times New Roman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>
      <w:pPr>
        <w:pStyle w:val="Style31"/>
        <w:numPr>
          <w:ilvl w:val="0"/>
          <w:numId w:val="6"/>
        </w:numPr>
        <w:rPr/>
      </w:pPr>
      <w:r>
        <w:rPr>
          <w:rFonts w:cs="Times New Roman"/>
        </w:rPr>
        <w:t>Пользователь отправляет идентификатор монеты, которую хочет продать, и количество продаваемых монет</w:t>
      </w:r>
      <w:r>
        <w:rPr/>
        <w:t>.</w:t>
      </w:r>
    </w:p>
    <w:p>
      <w:pPr>
        <w:pStyle w:val="Style31"/>
        <w:numPr>
          <w:ilvl w:val="0"/>
          <w:numId w:val="6"/>
        </w:numPr>
        <w:rPr/>
      </w:pPr>
      <w:r>
        <w:rPr>
          <w:rFonts w:cs="Times New Roman"/>
        </w:rPr>
        <w:t>Система проверяет наличие монеты и достаточное количество в портфеле пользователя</w:t>
      </w:r>
      <w:r>
        <w:rPr/>
        <w:t>.</w:t>
      </w:r>
    </w:p>
    <w:p>
      <w:pPr>
        <w:pStyle w:val="Style31"/>
        <w:numPr>
          <w:ilvl w:val="0"/>
          <w:numId w:val="6"/>
        </w:numPr>
        <w:rPr/>
      </w:pPr>
      <w:r>
        <w:rPr>
          <w:rFonts w:cs="Times New Roman"/>
        </w:rPr>
        <w:t>Система обновляет портфель пользователя, вычитая количество продаваемых монет</w:t>
      </w:r>
      <w:r>
        <w:rPr/>
        <w:t>.</w:t>
      </w:r>
    </w:p>
    <w:p>
      <w:pPr>
        <w:pStyle w:val="Style31"/>
        <w:numPr>
          <w:ilvl w:val="0"/>
          <w:numId w:val="6"/>
        </w:numPr>
        <w:rPr/>
      </w:pPr>
      <w:r>
        <w:rPr>
          <w:rFonts w:cs="Times New Roman"/>
        </w:rPr>
        <w:t>Система записывает историю транзакции продажи</w:t>
      </w:r>
      <w:r>
        <w:rPr/>
        <w:t>.</w:t>
      </w:r>
    </w:p>
    <w:p>
      <w:pPr>
        <w:pStyle w:val="Style31"/>
        <w:numPr>
          <w:ilvl w:val="0"/>
          <w:numId w:val="6"/>
        </w:numPr>
        <w:rPr/>
      </w:pPr>
      <w:r>
        <w:rPr>
          <w:rFonts w:cs="Times New Roman"/>
        </w:rPr>
        <w:t>Бот отправляет пользователю сообщение с подтверждением продажи</w:t>
      </w:r>
      <w:r>
        <w:rPr/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rPr/>
        <w:t>Портфель пользователя обновлен, и история транзакций продажи записана в системе</w:t>
      </w:r>
      <w:r>
        <w:rPr>
          <w:rFonts w:eastAsia="Times New Roman"/>
        </w:rPr>
        <w:t>.</w:t>
      </w:r>
    </w:p>
    <w:p>
      <w:pPr>
        <w:pStyle w:val="Normal"/>
        <w:spacing w:lineRule="auto" w:line="360"/>
        <w:ind w:firstLine="708"/>
        <w:rPr/>
      </w:pPr>
      <w:r>
        <w:rPr>
          <w:b/>
          <w:bCs/>
        </w:rPr>
        <w:t>Альтернативный сценарий</w:t>
      </w:r>
      <w:r>
        <w:rPr/>
        <w:t>: Если у пользователя недостаточно монет для продажи, бот отправляет соответствующее сообщение.</w:t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>
          <w:b/>
          <w:bCs/>
        </w:rPr>
        <w:t>Альтернативное постусловие</w:t>
      </w:r>
      <w:r>
        <w:rPr/>
        <w:t>: Пользователь уведомлен о том, что у него недостаточно монет для продажи.</w:t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rPr/>
        <w:t>Очистка портфеля</w:t>
      </w:r>
      <w:r>
        <w:rPr>
          <w:rFonts w:eastAsia="Times New Roman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rPr/>
        <w:t>Пользователь уже зарегистрирован в системе и взаимодействует с ботом в Telegram. У пользователя есть монеты в его портфеле</w:t>
      </w:r>
      <w:r>
        <w:rPr>
          <w:rFonts w:eastAsia="Times New Roman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>
      <w:pPr>
        <w:pStyle w:val="Style31"/>
        <w:numPr>
          <w:ilvl w:val="0"/>
          <w:numId w:val="8"/>
        </w:numPr>
        <w:rPr/>
      </w:pPr>
      <w:r>
        <w:rPr>
          <w:rFonts w:cs="Times New Roman"/>
        </w:rPr>
        <w:t>Пользователь отправляет команду /clear</w:t>
      </w:r>
      <w:r>
        <w:rPr/>
        <w:t>.</w:t>
      </w:r>
    </w:p>
    <w:p>
      <w:pPr>
        <w:pStyle w:val="Style31"/>
        <w:numPr>
          <w:ilvl w:val="0"/>
          <w:numId w:val="4"/>
        </w:numPr>
        <w:rPr/>
      </w:pPr>
      <w:r>
        <w:rPr>
          <w:rFonts w:cs="Times New Roman"/>
        </w:rPr>
        <w:t>Система удаляет все монеты из портфеля пользователя</w:t>
      </w:r>
      <w:r>
        <w:rPr/>
        <w:t>.</w:t>
      </w:r>
    </w:p>
    <w:p>
      <w:pPr>
        <w:pStyle w:val="Style31"/>
        <w:numPr>
          <w:ilvl w:val="0"/>
          <w:numId w:val="4"/>
        </w:numPr>
        <w:rPr/>
      </w:pPr>
      <w:r>
        <w:rPr>
          <w:rFonts w:cs="Times New Roman"/>
        </w:rPr>
        <w:t>Бот отправляет пользователю сообщение с подтверждением очистки</w:t>
      </w:r>
      <w:r>
        <w:rPr/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rPr/>
        <w:t>Портфель пользователя полностью очищен</w:t>
      </w:r>
      <w:r>
        <w:rPr>
          <w:rFonts w:eastAsia="Times New Roman"/>
        </w:rPr>
        <w:t>.</w:t>
      </w:r>
    </w:p>
    <w:p>
      <w:pPr>
        <w:pStyle w:val="Normal"/>
        <w:spacing w:lineRule="auto" w:line="360"/>
        <w:ind w:firstLine="708"/>
        <w:rPr/>
      </w:pPr>
      <w:r>
        <w:rPr>
          <w:b/>
          <w:bCs/>
        </w:rPr>
        <w:t>Альтернативный сценарий</w:t>
      </w:r>
      <w:r>
        <w:rPr/>
        <w:t>: Если у пользователя нет монет в портфеле, бот отправляет соответствующее сообщение.</w:t>
      </w:r>
    </w:p>
    <w:p>
      <w:pPr>
        <w:pStyle w:val="Style32"/>
        <w:jc w:val="left"/>
        <w:rPr/>
      </w:pPr>
      <w:r>
        <w:rPr>
          <w:rFonts w:cs="Times New Roman"/>
          <w:b/>
          <w:bCs/>
        </w:rPr>
        <w:t>Альтернативное постусловие</w:t>
      </w:r>
      <w:r>
        <w:rPr>
          <w:rFonts w:cs="Times New Roman"/>
        </w:rPr>
        <w:t>: Пользователь уведомлен о том, что его портфель уже пуст</w:t>
      </w:r>
      <w:r>
        <w:rPr/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rPr/>
        <w:t>Установка порога изменения цены.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rPr/>
        <w:t>Пользователь уже зарегистрирован в системе и взаимодействует с ботом в Telegram. У пользователя есть монеты в его портфеле</w:t>
      </w:r>
      <w:r>
        <w:rPr>
          <w:rFonts w:eastAsia="Times New Roman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>
      <w:pPr>
        <w:pStyle w:val="Style31"/>
        <w:numPr>
          <w:ilvl w:val="0"/>
          <w:numId w:val="9"/>
        </w:numPr>
        <w:rPr/>
      </w:pPr>
      <w:r>
        <w:rPr/>
        <w:t>Пользователь отправляет команду /perc.</w:t>
      </w:r>
    </w:p>
    <w:p>
      <w:pPr>
        <w:pStyle w:val="Style31"/>
        <w:numPr>
          <w:ilvl w:val="0"/>
          <w:numId w:val="4"/>
        </w:numPr>
        <w:rPr/>
      </w:pPr>
      <w:r>
        <w:rPr/>
        <w:t>Бот отображает встроенную клавиатуру с выбором промежутка времени.</w:t>
      </w:r>
    </w:p>
    <w:p>
      <w:pPr>
        <w:pStyle w:val="Style31"/>
        <w:numPr>
          <w:ilvl w:val="0"/>
          <w:numId w:val="4"/>
        </w:numPr>
        <w:rPr/>
      </w:pPr>
      <w:r>
        <w:rPr/>
        <w:t>Пользователь выбирает промежуток времени.</w:t>
      </w:r>
    </w:p>
    <w:p>
      <w:pPr>
        <w:pStyle w:val="Style31"/>
        <w:numPr>
          <w:ilvl w:val="0"/>
          <w:numId w:val="4"/>
        </w:numPr>
        <w:rPr/>
      </w:pPr>
      <w:r>
        <w:rPr/>
        <w:t>Бот предлагает пользователю ввести процентное изменение.</w:t>
      </w:r>
    </w:p>
    <w:p>
      <w:pPr>
        <w:pStyle w:val="Style31"/>
        <w:numPr>
          <w:ilvl w:val="0"/>
          <w:numId w:val="4"/>
        </w:numPr>
        <w:rPr/>
      </w:pPr>
      <w:r>
        <w:rPr/>
        <w:t>Пользователь вводит процентное изменение.</w:t>
      </w:r>
    </w:p>
    <w:p>
      <w:pPr>
        <w:pStyle w:val="Style31"/>
        <w:numPr>
          <w:ilvl w:val="0"/>
          <w:numId w:val="4"/>
        </w:numPr>
        <w:rPr/>
      </w:pPr>
      <w:r>
        <w:rPr/>
        <w:t>Система обновляет пороговое значение для выбранного временного промежутка.</w:t>
      </w:r>
    </w:p>
    <w:p>
      <w:pPr>
        <w:pStyle w:val="Style31"/>
        <w:numPr>
          <w:ilvl w:val="0"/>
          <w:numId w:val="4"/>
        </w:numPr>
        <w:rPr/>
      </w:pPr>
      <w:r>
        <w:rPr/>
        <w:t>Бот подтверждает обновление порогового значения.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rPr/>
        <w:t>Пользователь успешно установил порог изменения цены для выбранного промежутка времени.</w:t>
      </w:r>
    </w:p>
    <w:p>
      <w:pPr>
        <w:pStyle w:val="Normal"/>
        <w:spacing w:lineRule="auto" w:line="360"/>
        <w:ind w:firstLine="708"/>
        <w:rPr/>
      </w:pPr>
      <w:r>
        <w:rPr>
          <w:b/>
          <w:bCs/>
        </w:rPr>
        <w:t>Альтернативный сценарий</w:t>
      </w:r>
      <w:r>
        <w:rPr/>
        <w:t>: Если пользователь вводит недействительное число, бот просит ввести допустимое значение.</w:t>
      </w:r>
    </w:p>
    <w:p>
      <w:pPr>
        <w:pStyle w:val="Style32"/>
        <w:jc w:val="left"/>
        <w:rPr/>
      </w:pPr>
      <w:r>
        <w:rPr>
          <w:rFonts w:cs="Times New Roman"/>
          <w:b/>
          <w:bCs/>
        </w:rPr>
        <w:t>Альтернативное постусловие</w:t>
      </w:r>
      <w:r>
        <w:rPr>
          <w:rFonts w:cs="Times New Roman"/>
        </w:rPr>
        <w:t xml:space="preserve">: </w:t>
      </w:r>
      <w:r>
        <w:rPr/>
        <w:t>Если ввод недействителен, пользователь получает запрос на повторный ввод.</w:t>
      </w:r>
    </w:p>
    <w:p>
      <w:pPr>
        <w:pStyle w:val="Style32"/>
        <w:jc w:val="left"/>
        <w:rPr/>
      </w:pPr>
      <w:r>
        <w:rPr/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rPr/>
        <w:t>Просмотр установленных порогов изменения цены</w:t>
      </w:r>
      <w:r>
        <w:rPr>
          <w:rFonts w:eastAsia="Times New Roman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rPr/>
        <w:t>Пользователь уже зарегистрирован в системе и взаимодействует с ботом в Telegram. У пользователя уже установлены пороги изменения цены.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>
      <w:pPr>
        <w:pStyle w:val="Style31"/>
        <w:numPr>
          <w:ilvl w:val="0"/>
          <w:numId w:val="10"/>
        </w:numPr>
        <w:rPr>
          <w:rFonts w:cstheme="minorBidi"/>
        </w:rPr>
      </w:pPr>
      <w:r>
        <w:rPr>
          <w:rFonts w:cstheme="minorBidi"/>
        </w:rPr>
        <w:t>Пользователь отправляет команду /vperc.</w:t>
      </w:r>
    </w:p>
    <w:p>
      <w:pPr>
        <w:pStyle w:val="Style31"/>
        <w:numPr>
          <w:ilvl w:val="0"/>
          <w:numId w:val="10"/>
        </w:numPr>
        <w:rPr>
          <w:rFonts w:cstheme="minorBidi"/>
        </w:rPr>
      </w:pPr>
      <w:r>
        <w:rPr>
          <w:rFonts w:cstheme="minorBidi"/>
        </w:rPr>
        <w:t>Система извлекает все установленные пороги изменения цены пользователя.</w:t>
      </w:r>
    </w:p>
    <w:p>
      <w:pPr>
        <w:pStyle w:val="Style31"/>
        <w:numPr>
          <w:ilvl w:val="0"/>
          <w:numId w:val="10"/>
        </w:numPr>
        <w:rPr>
          <w:rFonts w:cstheme="minorBidi"/>
        </w:rPr>
      </w:pPr>
      <w:r>
        <w:rPr>
          <w:rFonts w:cstheme="minorBidi"/>
        </w:rPr>
        <w:t>Бот отправляет пользователю сообщение со всеми установленными порогами изменения цены.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rPr/>
        <w:t>Пользователь видит все свои установленные пороги изменения цены</w:t>
      </w:r>
      <w:r>
        <w:rPr>
          <w:rFonts w:eastAsia="Times New Roman"/>
        </w:rPr>
        <w:t>.</w:t>
      </w:r>
    </w:p>
    <w:p>
      <w:pPr>
        <w:pStyle w:val="Normal"/>
        <w:spacing w:lineRule="auto" w:line="360"/>
        <w:ind w:firstLine="708"/>
        <w:rPr/>
      </w:pPr>
      <w:r>
        <w:rPr>
          <w:b/>
          <w:bCs/>
        </w:rPr>
        <w:t>Альтернативный сценарий</w:t>
      </w:r>
      <w:r>
        <w:rPr/>
        <w:t>: Если у пользователя не установлены пороги изменения цены, бот отправляет соответствующее сообщение.</w:t>
      </w:r>
    </w:p>
    <w:p>
      <w:pPr>
        <w:pStyle w:val="Style32"/>
        <w:jc w:val="left"/>
        <w:rPr/>
      </w:pPr>
      <w:r>
        <w:rPr>
          <w:rFonts w:cs="Times New Roman"/>
          <w:b/>
          <w:bCs/>
        </w:rPr>
        <w:t>Альтернативное постусловие</w:t>
      </w:r>
      <w:r>
        <w:rPr>
          <w:rFonts w:cs="Times New Roman"/>
        </w:rPr>
        <w:t xml:space="preserve">: </w:t>
      </w:r>
      <w:r>
        <w:rPr/>
        <w:t>Пользователь уведомлен о том, что не установлены пороги изменения цены.</w:t>
      </w:r>
    </w:p>
    <w:p>
      <w:pPr>
        <w:pStyle w:val="Style32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bookmarkStart w:id="4" w:name="_Toc137116818"/>
      <w:r>
        <w:rPr/>
        <w:t>Выводы по главе</w:t>
      </w:r>
      <w:bookmarkEnd w:id="4"/>
    </w:p>
    <w:p>
      <w:pPr>
        <w:pStyle w:val="A2"/>
        <w:rPr/>
      </w:pPr>
      <w:r>
        <w:rPr/>
        <w:t>В первой главе было проведено комплексное исследование в области управления криптовалютными портфелями. Был осуществлен анализ существующих аналогов, что позволило выявить недостатки, такие как отсутствие удобных оповещений о значительных изменениях в стоимости активов.</w:t>
      </w:r>
    </w:p>
    <w:p>
      <w:pPr>
        <w:pStyle w:val="A2"/>
        <w:rPr/>
      </w:pPr>
      <w:r>
        <w:rPr/>
        <w:t>Был</w:t>
      </w:r>
      <w:r>
        <w:rPr/>
        <w:t>а</w:t>
      </w:r>
      <w:r>
        <w:rPr/>
        <w:t xml:space="preserve"> </w:t>
      </w:r>
      <w:r>
        <w:rPr>
          <w:rFonts w:cstheme="minorBidi"/>
        </w:rPr>
        <w:t>выделена</w:t>
      </w:r>
      <w:r>
        <w:rPr/>
        <w:t xml:space="preserve"> актуальность разработки </w:t>
      </w:r>
      <w:r>
        <w:rPr>
          <w:rFonts w:eastAsia="Times New Roman" w:cs="" w:cstheme="minorBidi"/>
        </w:rPr>
        <w:t>инструмента</w:t>
      </w:r>
      <w:r>
        <w:rPr/>
        <w:t xml:space="preserve"> для управления криптовалютным портфелем в Telegram, который решит указанные проблемы. Было представлено описание предполагаемого использования бота с помощью прецедентов.</w:t>
      </w:r>
    </w:p>
    <w:p>
      <w:pPr>
        <w:pStyle w:val="A2"/>
        <w:rPr/>
      </w:pPr>
      <w:r>
        <w:rPr/>
        <w:t>Вывод первой главы подтверждает значимость создания данного бота, который способен предложить более усовершенствованные функции уведомлений и обеспечить удобство использования для широкого круга пользователей криптовалют.</w:t>
      </w:r>
    </w:p>
    <w:p>
      <w:pPr>
        <w:pStyle w:val="1"/>
        <w:numPr>
          <w:ilvl w:val="0"/>
          <w:numId w:val="2"/>
        </w:numPr>
        <w:rPr/>
      </w:pPr>
      <w:bookmarkStart w:id="5" w:name="_Toc137116819"/>
      <w:r>
        <w:rPr/>
        <w:t>Проектирование</w:t>
      </w:r>
      <w:bookmarkEnd w:id="5"/>
    </w:p>
    <w:p>
      <w:pPr>
        <w:pStyle w:val="2"/>
        <w:numPr>
          <w:ilvl w:val="1"/>
          <w:numId w:val="2"/>
        </w:numPr>
        <w:rPr/>
      </w:pPr>
      <w:bookmarkStart w:id="6" w:name="_Toc137116820"/>
      <w:r>
        <w:rPr/>
        <w:t>Определение сущностей разрабатываемой системы</w:t>
      </w:r>
      <w:bookmarkEnd w:id="6"/>
    </w:p>
    <w:p>
      <w:pPr>
        <w:pStyle w:val="A2"/>
        <w:rPr/>
      </w:pPr>
      <w:r>
        <w:rPr>
          <w:rFonts w:cs="Times New Roman"/>
        </w:rPr>
        <w:t>В процессе разработки и реализации крипто-портфеля были выделены основные сущности, которые отражают ключевые аспекты работы с системой. Это сущности TelegramUser, Portfolio, UserCoin и CoinHistory</w:t>
      </w:r>
      <w:r>
        <w:rPr/>
        <w:t>.</w:t>
      </w:r>
    </w:p>
    <w:p>
      <w:pPr>
        <w:pStyle w:val="A2"/>
        <w:rPr>
          <w:rFonts w:cs="Times New Roman"/>
        </w:rPr>
      </w:pPr>
      <w:r>
        <w:rPr>
          <w:rFonts w:cs="Times New Roman"/>
        </w:rPr>
        <w:t>TelegramUser представляет пользователя Telegram, который регистрируется в системе для управления своим крипто-портфелем. Каждый пользователь имеет уникальный идентификатор в системе Telegram (telegram_id), который используется для идентификации пользователя в нашей системе. Также для каждого пользователя создается связанная с ним Django-модель User, которая обеспечивает дополнительные возможности управления пользователями в системе.</w:t>
      </w:r>
    </w:p>
    <w:p>
      <w:pPr>
        <w:pStyle w:val="A2"/>
        <w:rPr>
          <w:rFonts w:cs="Times New Roman"/>
        </w:rPr>
      </w:pPr>
      <w:r>
        <w:rPr>
          <w:rFonts w:cs="Times New Roman"/>
        </w:rPr>
        <w:t>Portfolio представляет крипто-портфель пользователя, в котором хранится информация о всех криптовалютах, которые пользователь решил добавить в свой портфель. Каждый пользователь имеет только один портфель, который может содержать информацию о множестве криптовалют.</w:t>
      </w:r>
    </w:p>
    <w:p>
      <w:pPr>
        <w:pStyle w:val="A2"/>
        <w:rPr>
          <w:rFonts w:cs="Times New Roman"/>
        </w:rPr>
      </w:pPr>
      <w:r>
        <w:rPr>
          <w:rFonts w:cs="Times New Roman"/>
        </w:rPr>
        <w:t>UserCoin представляет информацию о конкретной криптовалюте в портфеле пользователя. В каждом объекте UserCoin хранится информация о символе криптовалюты, ее текущей цене, цене покупки, количестве монет, которые пользователь хранит в своем портфеле, и времени добавления этой монеты в портфель.</w:t>
      </w:r>
    </w:p>
    <w:p>
      <w:pPr>
        <w:pStyle w:val="A2"/>
        <w:rPr/>
      </w:pPr>
      <w:r>
        <w:rPr>
          <w:rFonts w:cs="Times New Roman"/>
        </w:rPr>
        <w:t>CoinHistory представляет историю изменения цены конкретной монеты. В каждом объекте CoinHistory хранится информация о цене монеты и времени, когда эта цена была актуальна. Эта информация может быть полезна для анализа динамики изменения цены монеты и принятия решений о покупке или продаже.</w:t>
      </w:r>
    </w:p>
    <w:p>
      <w:pPr>
        <w:pStyle w:val="2"/>
        <w:numPr>
          <w:ilvl w:val="1"/>
          <w:numId w:val="2"/>
        </w:numPr>
        <w:rPr/>
      </w:pPr>
      <w:bookmarkStart w:id="7" w:name="_Toc137116821"/>
      <w:r>
        <w:rPr/>
        <w:t>Разработка диаграмм последовательности</w:t>
      </w:r>
      <w:bookmarkEnd w:id="7"/>
    </w:p>
    <w:p>
      <w:pPr>
        <w:pStyle w:val="A2"/>
        <w:rPr/>
      </w:pPr>
      <w:r>
        <w:rPr/>
        <w:t>Диаграммы последовательности помогают визуализировать и лучше понять процессы, происходящие в системе. В рамках этой работы были разработаны диаграммы последовательности для двух основных прецедентов: "Покупка монеты пользователем" и "Продажа монеты пользователем".</w:t>
      </w:r>
    </w:p>
    <w:p>
      <w:pPr>
        <w:pStyle w:val="A2"/>
        <w:rPr/>
      </w:pPr>
      <w:r>
        <w:rPr/>
        <w:t>В прецеденте "Покупка монеты пользователем" отражены основные шаги, которые происходят при покупке монеты: пользователь отправляет команду /buy с указанием идентификатора монеты и количества купленных монет. Бот обращается к API для получения текущей цены монеты. Система добавляет информацию о монете в портфель пользователя и обновляет историю цен монеты. Диаграмма представлена на рисунке 2.1.</w:t>
      </w:r>
    </w:p>
    <w:p>
      <w:pPr>
        <w:pStyle w:val="A7"/>
        <w:rPr/>
      </w:pPr>
      <w:r>
        <w:rPr/>
        <w:drawing>
          <wp:inline distT="0" distB="0" distL="0" distR="0">
            <wp:extent cx="6120130" cy="303149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2"/>
        <w:rPr/>
      </w:pPr>
      <w:r>
        <w:rPr/>
        <w:t>Рисунок 2.1 – Диаграмма последовательности покупки монеты пользователем</w:t>
      </w:r>
    </w:p>
    <w:p>
      <w:pPr>
        <w:pStyle w:val="A2"/>
        <w:rPr/>
      </w:pPr>
      <w:r>
        <w:rPr/>
        <w:t>В прецеденте "Продажа монеты пользователем" отражены основные шаги, которые происходят при продаже монеты: пользователь отправляет команду /sell с указанием идентификатора монеты и количества. Бот проверяет, есть ли такая монета в портфеле пользователя и достаточно ли монет для продажи. Если все условия выполнены, система удаляет информацию о монете из портфеля пользователя. Диаграмма представлена на рисунке 2.2.</w:t>
      </w:r>
    </w:p>
    <w:p>
      <w:pPr>
        <w:pStyle w:val="A7"/>
        <w:rPr/>
      </w:pPr>
      <w:r>
        <w:rPr/>
        <w:drawing>
          <wp:inline distT="0" distB="0" distL="0" distR="0">
            <wp:extent cx="6120130" cy="314134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2"/>
        <w:rPr/>
      </w:pPr>
      <w:r>
        <w:rPr/>
        <w:t>Рисунок 2.2 – Диаграмма последовательности продажи монеты пользователем</w:t>
      </w:r>
    </w:p>
    <w:p>
      <w:pPr>
        <w:pStyle w:val="2"/>
        <w:numPr>
          <w:ilvl w:val="1"/>
          <w:numId w:val="2"/>
        </w:numPr>
        <w:rPr/>
      </w:pPr>
      <w:bookmarkStart w:id="8" w:name="_Toc137116822"/>
      <w:r>
        <w:rPr>
          <w:lang w:val="en-US"/>
        </w:rPr>
        <w:t>ER</w:t>
      </w:r>
      <w:r>
        <w:rPr/>
        <w:t>-диаграмма базы данных</w:t>
      </w:r>
      <w:bookmarkEnd w:id="8"/>
    </w:p>
    <w:p>
      <w:pPr>
        <w:pStyle w:val="A2"/>
        <w:rPr/>
      </w:pPr>
      <w:r>
        <w:rPr/>
        <w:t>ER-диаграмма представляет собой визуальную модель структуры данных, которая облегчает понимание и анализ используемых в проекте сущностей и отношений между ними.</w:t>
      </w:r>
    </w:p>
    <w:p>
      <w:pPr>
        <w:pStyle w:val="A2"/>
        <w:rPr/>
      </w:pPr>
      <w:r>
        <w:rPr/>
        <w:t>В данном проекте база данных была создана с использованием SQLite3. Основным преимуществом данного выбора является то, что SQLite3 является компактной встраиваемой СУБД. В отличие от большинства других СУБД, SQLite не требует отдельного сервера - это упрощает развертывание и поддержку приложения. К тому же, SQLite3 встроено в Django, что обеспечивает дополнительное удобство использования и сокращает количество необходимых настроек.</w:t>
      </w:r>
    </w:p>
    <w:p>
      <w:pPr>
        <w:pStyle w:val="A2"/>
        <w:rPr/>
      </w:pPr>
      <w:r>
        <w:rPr/>
        <w:t>Сам Django был выбран в качестве основного фреймворка для разработки приложения, и одной из причин этого выбора является его ORM система. С помощью ORM и моделей Django мы можем эффективно взаимодействовать с базой данных, используя Python-код вместо прямых SQL-запросов. Это упрощает процесс разработки и делает код более читаемым.</w:t>
      </w:r>
    </w:p>
    <w:p>
      <w:pPr>
        <w:pStyle w:val="A2"/>
        <w:rPr/>
      </w:pPr>
      <w:r>
        <w:rPr/>
        <w:t>Визуальное представление сущностей и связей между ними помогает лучше понять структуру данных, которую мы используем для реализации функциональности нашего крипто-портфельного бота. ER-диаграмма для базы данных проекта представлена ниже на рисунке 2.3.</w:t>
      </w:r>
    </w:p>
    <w:p>
      <w:pPr>
        <w:pStyle w:val="A7"/>
        <w:rPr/>
      </w:pPr>
      <w:r>
        <w:rPr/>
        <w:drawing>
          <wp:inline distT="0" distB="0" distL="0" distR="0">
            <wp:extent cx="6094730" cy="5716270"/>
            <wp:effectExtent l="0" t="0" r="0" b="0"/>
            <wp:docPr id="4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2"/>
        <w:rPr/>
      </w:pPr>
      <w:r>
        <w:rPr/>
        <w:t xml:space="preserve">Рисунок 2.3 — </w:t>
      </w:r>
      <w:r>
        <w:rPr>
          <w:lang w:val="en-US"/>
        </w:rPr>
        <w:t>ER</w:t>
      </w:r>
      <w:r>
        <w:rPr/>
        <w:t>-диаграмма базы данных</w:t>
      </w:r>
    </w:p>
    <w:p>
      <w:pPr>
        <w:pStyle w:val="2"/>
        <w:numPr>
          <w:ilvl w:val="1"/>
          <w:numId w:val="2"/>
        </w:numPr>
        <w:rPr/>
      </w:pPr>
      <w:bookmarkStart w:id="9" w:name="_Toc137116823"/>
      <w:r>
        <w:rPr/>
        <w:t>Выводы по главе</w:t>
      </w:r>
      <w:bookmarkEnd w:id="9"/>
    </w:p>
    <w:p>
      <w:pPr>
        <w:pStyle w:val="A2"/>
        <w:rPr/>
      </w:pPr>
      <w:r>
        <w:rPr/>
        <w:t>Во второй главе работы были проведены ключевые этапы проектирования проекта - криптовалютного портфеля в виде бота для Telegram. Были исследованы основные сущности, с которыми будет взаимодействовие, и их связи, что было успешно представлено в виде ER-диаграммы.</w:t>
      </w:r>
    </w:p>
    <w:p>
      <w:pPr>
        <w:pStyle w:val="A2"/>
        <w:rPr/>
      </w:pPr>
      <w:r>
        <w:rPr/>
        <w:t xml:space="preserve">SQLite3 был выбран в качестве системы управления базами данных, так как он надежен, быстр, </w:t>
      </w:r>
      <w:r>
        <w:rPr/>
        <w:t>удовлетворяет требованиям необходимым для реализации крипто-портфолио</w:t>
      </w:r>
      <w:r>
        <w:rPr/>
        <w:t xml:space="preserve">, что особенно удобно, </w:t>
      </w:r>
      <w:r>
        <w:rPr/>
        <w:t xml:space="preserve">он </w:t>
      </w:r>
      <w:r>
        <w:rPr/>
        <w:t>встроен в Django. Использование Django позволило упростить работу с базой данных благодаря его ORM, позволяющей оперировать высокоуровневыми моделями вместо прямых SQL-запросов.</w:t>
      </w:r>
    </w:p>
    <w:p>
      <w:pPr>
        <w:pStyle w:val="A2"/>
        <w:rPr/>
      </w:pPr>
      <w:r>
        <w:rPr/>
        <w:t>В ходе проектирования были созданы диаграммы, отражающие основные процессы взаимодействия пользователя с ботом. Они помогают в визуализации ключевых сценариев использования бота и облегчают процесс разработки, предоставляя ясное представление о функциональности системы.</w:t>
      </w:r>
    </w:p>
    <w:p>
      <w:pPr>
        <w:pStyle w:val="A2"/>
        <w:rPr/>
      </w:pPr>
      <w:r>
        <w:rPr/>
        <w:t>В заключение, вторая глава стала основой для дальнейшей реализации проекта, предоставив подробную и в то же время структурированную картину функционала криптовалютного портфеля.</w:t>
      </w:r>
    </w:p>
    <w:p>
      <w:pPr>
        <w:pStyle w:val="1"/>
        <w:numPr>
          <w:ilvl w:val="0"/>
          <w:numId w:val="2"/>
        </w:numPr>
        <w:rPr/>
      </w:pPr>
      <w:bookmarkStart w:id="10" w:name="_Toc137116824"/>
      <w:r>
        <w:rPr/>
        <w:t>Реализация и тестирование</w:t>
      </w:r>
      <w:bookmarkEnd w:id="10"/>
    </w:p>
    <w:p>
      <w:pPr>
        <w:pStyle w:val="2"/>
        <w:numPr>
          <w:ilvl w:val="1"/>
          <w:numId w:val="2"/>
        </w:numPr>
        <w:rPr/>
      </w:pPr>
      <w:bookmarkStart w:id="11" w:name="_Toc137116825"/>
      <w:r>
        <w:rPr/>
        <w:t xml:space="preserve">Создание бота в </w:t>
      </w:r>
      <w:r>
        <w:rPr>
          <w:lang w:val="en-US"/>
        </w:rPr>
        <w:t>Telegram</w:t>
      </w:r>
      <w:bookmarkEnd w:id="11"/>
    </w:p>
    <w:p>
      <w:pPr>
        <w:pStyle w:val="A2"/>
        <w:rPr/>
      </w:pPr>
      <w:r>
        <w:rPr/>
        <w:t>На этом этапе мы рассмотрим, как мы создали нашего бота в Telegram. Процесс был исключительно простым благодаря встроенной платформе Telegram для создания ботов, известной как BotFather. BotFather - это бот, разработанный командой Telegram для создания, управления и настройки пользовательских ботов. Мы следовали инструкциям, предоставленным BotFather, включая выбор имени для бота, создание уникального username, а затем получение уникального токена, который будет использован для идентификации нашего бота при общении с Telegram Bot API. Процесс создания бота представлен на рисунке 3.1.</w:t>
      </w:r>
    </w:p>
    <w:p>
      <w:pPr>
        <w:pStyle w:val="A7"/>
        <w:rPr/>
      </w:pPr>
      <w:r>
        <w:rPr/>
        <w:drawing>
          <wp:inline distT="0" distB="0" distL="0" distR="0">
            <wp:extent cx="6094730" cy="3724275"/>
            <wp:effectExtent l="0" t="0" r="0" b="0"/>
            <wp:docPr id="5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2"/>
        <w:rPr/>
      </w:pPr>
      <w:r>
        <w:rPr/>
        <w:t xml:space="preserve">Рисунок 3.1 – Создание бота с помощью инструмента </w:t>
      </w:r>
      <w:r>
        <w:rPr>
          <w:lang w:val="en-US"/>
        </w:rPr>
        <w:t>BotFather</w:t>
      </w:r>
    </w:p>
    <w:p>
      <w:pPr>
        <w:pStyle w:val="2"/>
        <w:numPr>
          <w:ilvl w:val="1"/>
          <w:numId w:val="2"/>
        </w:numPr>
        <w:rPr/>
      </w:pPr>
      <w:bookmarkStart w:id="12" w:name="_Toc137116826"/>
      <w:r>
        <w:rPr/>
        <w:t>Установка дополнительных библиотек</w:t>
      </w:r>
      <w:bookmarkEnd w:id="12"/>
    </w:p>
    <w:p>
      <w:pPr>
        <w:pStyle w:val="A2"/>
        <w:rPr/>
      </w:pPr>
      <w:r>
        <w:rPr/>
        <w:t>На этапе реализации чат-бота стало необходимым использование дополнительных библиотек для обеспечения различных аспектов функциональности. Ключевыми библиотеками для нашего проекта были:</w:t>
      </w:r>
    </w:p>
    <w:p>
      <w:pPr>
        <w:pStyle w:val="A2"/>
        <w:rPr/>
      </w:pPr>
      <w:r>
        <w:rPr/>
        <w:t>aiohttp: Эта асинхронная HTTP-библиотека используется для обеспечения параллельных HTTP-запросов к различным API, что позволяет обрабатывать взаимодействия пользователя с ботом быстрее и более эффективно.</w:t>
      </w:r>
    </w:p>
    <w:p>
      <w:pPr>
        <w:pStyle w:val="A2"/>
        <w:rPr/>
      </w:pPr>
      <w:r>
        <w:rPr/>
        <w:t>aiogram: Это современная и мощная библиотека для создания ботов для Telegram на Python. Она предоставляет удобные и гибкие инструменты для работы с API Telegram, что позволяет создавать сложные сценарии взаимодействия с пользователем.</w:t>
      </w:r>
    </w:p>
    <w:p>
      <w:pPr>
        <w:pStyle w:val="A2"/>
        <w:rPr/>
      </w:pPr>
      <w:r>
        <w:rPr/>
        <w:t>asgiref: Эта библиотека является частью ASGI (Asynchronous Server Gateway Interface), нового стандарта асинхронных веб-приложений Python, и используется для работы с асинхронными вызовами в Django.</w:t>
      </w:r>
    </w:p>
    <w:p>
      <w:pPr>
        <w:pStyle w:val="A2"/>
        <w:rPr/>
      </w:pPr>
      <w:r>
        <w:rPr/>
        <w:t>requests: Эта библиотека используется для отправки HTTP-запросов. Мы использовали ее для взаимодействия с внешними сервисами для получения информации о криптовалютах.</w:t>
      </w:r>
    </w:p>
    <w:p>
      <w:pPr>
        <w:pStyle w:val="2"/>
        <w:numPr>
          <w:ilvl w:val="1"/>
          <w:numId w:val="2"/>
        </w:numPr>
        <w:rPr/>
      </w:pPr>
      <w:bookmarkStart w:id="13" w:name="_Toc137116827"/>
      <w:r>
        <w:rPr/>
        <w:t>Описание констант и функций</w:t>
      </w:r>
      <w:bookmarkEnd w:id="13"/>
    </w:p>
    <w:p>
      <w:pPr>
        <w:pStyle w:val="A2"/>
        <w:rPr/>
      </w:pPr>
      <w:r>
        <w:rPr/>
        <w:t>В этом разделе описываются ключевые константы и функции, использованные в процессе разработки чат-бота.</w:t>
      </w:r>
    </w:p>
    <w:p>
      <w:pPr>
        <w:pStyle w:val="3"/>
        <w:numPr>
          <w:ilvl w:val="2"/>
          <w:numId w:val="2"/>
        </w:numPr>
        <w:rPr/>
      </w:pPr>
      <w:bookmarkStart w:id="14" w:name="_Toc137116828"/>
      <w:r>
        <w:rPr/>
        <w:t>Константы</w:t>
      </w:r>
      <w:bookmarkEnd w:id="14"/>
    </w:p>
    <w:p>
      <w:pPr>
        <w:pStyle w:val="A2"/>
        <w:rPr/>
      </w:pPr>
      <w:r>
        <w:rPr/>
        <w:t>Основные константы представлены в моделях, определенных в файле models.py. Это классы, описывающие структуру базы данных приложения:</w:t>
      </w:r>
    </w:p>
    <w:p>
      <w:pPr>
        <w:pStyle w:val="A2"/>
        <w:rPr/>
      </w:pPr>
      <w:r>
        <w:rPr/>
        <w:t>TelegramUser: Эта модель представляет уникального пользователя нашего бота. Он связан с моделью User Django через поле OneToOneField, что позволяет каждому пользователю Django иметь одного ассоциированного пользователя Telegram. Важное поле в этой модели - telegram_id, которое хранит уникальный идентификатор пользователя Telegram.</w:t>
      </w:r>
    </w:p>
    <w:p>
      <w:pPr>
        <w:pStyle w:val="A2"/>
        <w:rPr/>
      </w:pPr>
      <w:r>
        <w:rPr/>
        <w:t>Portfolio: Эта модель представляет портфель пользователя, который хранит его вложения в различные криптовалюты. Каждый портфель привязан к конкретному пользователю Django.</w:t>
      </w:r>
    </w:p>
    <w:p>
      <w:pPr>
        <w:pStyle w:val="A2"/>
        <w:rPr/>
      </w:pPr>
      <w:r>
        <w:rPr/>
        <w:t>UserCoin: Эта модель представляет собой конкретное вложение пользователя в криптовалюту в его портфеле. Он хранит информацию о типе криптовалюты (coin_id), текущей цене (price), цене покупки (purchase_price), количестве (quantity) и времени создания (created_at).</w:t>
      </w:r>
    </w:p>
    <w:p>
      <w:pPr>
        <w:pStyle w:val="A2"/>
        <w:rPr/>
      </w:pPr>
      <w:r>
        <w:rPr/>
        <w:t>CoinHistory: Эта модель представляет историю изменения цены криптовалюты, вложенной пользователем. Она содержит информацию о вложении пользователя (user_coin), дате и времени изменения цены (date) и самой цене (price).</w:t>
      </w:r>
    </w:p>
    <w:p>
      <w:pPr>
        <w:pStyle w:val="3"/>
        <w:numPr>
          <w:ilvl w:val="2"/>
          <w:numId w:val="2"/>
        </w:numPr>
        <w:rPr/>
      </w:pPr>
      <w:bookmarkStart w:id="15" w:name="_Toc137116829"/>
      <w:r>
        <w:rPr/>
        <w:t>Функции</w:t>
      </w:r>
      <w:bookmarkEnd w:id="15"/>
    </w:p>
    <w:p>
      <w:pPr>
        <w:pStyle w:val="A2"/>
        <w:rPr/>
      </w:pPr>
      <w:r>
        <w:rPr/>
        <w:t>Команда "/start": эта команда выводит приветственное сообщение и информацию о доступных командах. Данная функция не имеет никаких сложных операций, просто возвращает текстовое сообщение. Выполнение функции представлено на рисунке 3.2.</w:t>
      </w:r>
    </w:p>
    <w:p>
      <w:pPr>
        <w:pStyle w:val="A7"/>
        <w:rPr/>
      </w:pPr>
      <w:r>
        <w:rPr/>
        <w:drawing>
          <wp:inline distT="0" distB="0" distL="0" distR="0">
            <wp:extent cx="6094730" cy="6442710"/>
            <wp:effectExtent l="0" t="0" r="0" b="0"/>
            <wp:docPr id="6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2"/>
        <w:rPr>
          <w:lang w:val="en-US"/>
        </w:rPr>
      </w:pPr>
      <w:r>
        <w:rPr/>
        <w:t xml:space="preserve">Рисунок 3.2 – команда </w:t>
      </w:r>
      <w:r>
        <w:rPr>
          <w:lang w:val="en-US"/>
        </w:rPr>
        <w:t>start</w:t>
      </w:r>
    </w:p>
    <w:p>
      <w:pPr>
        <w:pStyle w:val="A2"/>
        <w:rPr/>
      </w:pPr>
      <w:r>
        <w:rPr/>
        <w:t>Команда "/add": начинается с обработчика команды '/add', который анализирует введенную пользователем команду и сохраняет идентификатор монеты в состоянии. Затем переходит к следующему состоянию, где запрашивает количество монет для добавления. После введения количества монет, функция 'process_quantity' обновляет портфель пользователя, добавляя указанное количество монет с текущей ценой. Команда представлена на рисунке 3.3.</w:t>
      </w:r>
    </w:p>
    <w:p>
      <w:pPr>
        <w:pStyle w:val="A7"/>
        <w:rPr/>
      </w:pPr>
      <w:r>
        <w:rPr/>
        <w:drawing>
          <wp:inline distT="0" distB="0" distL="0" distR="0">
            <wp:extent cx="4571365" cy="2180590"/>
            <wp:effectExtent l="0" t="0" r="0" b="0"/>
            <wp:docPr id="7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2"/>
        <w:rPr>
          <w:lang w:val="en-US"/>
        </w:rPr>
      </w:pPr>
      <w:r>
        <w:rPr/>
        <w:t xml:space="preserve">Рисунок 3.3 – команда </w:t>
      </w:r>
      <w:r>
        <w:rPr>
          <w:lang w:val="en-US"/>
        </w:rPr>
        <w:t>add</w:t>
      </w:r>
    </w:p>
    <w:p>
      <w:pPr>
        <w:pStyle w:val="A2"/>
        <w:rPr/>
      </w:pPr>
      <w:r>
        <w:rPr/>
        <w:t>Команда "/sell": похожа на команду '/add', но вместо добавления монет, она отвечает за их продажу. Это начинается с сохранения идентификатора монеты и перехода к следующему состоянию, где запрашивается количество монет для продажи. Затем функция 'process_sell_quantity' проверяет, достаточно ли у пользователя монет для продажи, и если да, то обновляет его портфель, вычитая указанное количество монет. Команда представлена на рисунке 3.4.</w:t>
      </w:r>
    </w:p>
    <w:p>
      <w:pPr>
        <w:pStyle w:val="A7"/>
        <w:rPr/>
      </w:pPr>
      <w:r>
        <w:rPr/>
        <w:drawing>
          <wp:inline distT="0" distB="0" distL="0" distR="0">
            <wp:extent cx="5113020" cy="4810125"/>
            <wp:effectExtent l="0" t="0" r="0" b="0"/>
            <wp:docPr id="8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2"/>
        <w:rPr>
          <w:lang w:val="en-US"/>
        </w:rPr>
      </w:pPr>
      <w:r>
        <w:rPr/>
        <w:t xml:space="preserve">Рисунок 3.4 – команда </w:t>
      </w:r>
      <w:r>
        <w:rPr>
          <w:lang w:val="en-US"/>
        </w:rPr>
        <w:t>sell</w:t>
      </w:r>
    </w:p>
    <w:p>
      <w:pPr>
        <w:pStyle w:val="A2"/>
        <w:rPr/>
      </w:pPr>
      <w:r>
        <w:rPr/>
        <w:t>Команда "/portfolio": данная команда обрабатывает портфель пользователя и выводит информацию о каждой монете в портфеле, включая идентификатор монеты, количество, среднюю цену покупки, текущую стоимость, общую стоимость и процент изменения цены. В конце сообщения также выводится общая стоимость портфеля и изменение общей стоимости. Команда представлена на рисунке 3.5.</w:t>
      </w:r>
    </w:p>
    <w:p>
      <w:pPr>
        <w:pStyle w:val="A7"/>
        <w:rPr/>
      </w:pPr>
      <w:r>
        <w:rPr/>
        <w:drawing>
          <wp:inline distT="0" distB="0" distL="0" distR="0">
            <wp:extent cx="5152390" cy="3276600"/>
            <wp:effectExtent l="0" t="0" r="0" b="0"/>
            <wp:docPr id="9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2"/>
        <w:rPr/>
      </w:pPr>
      <w:r>
        <w:rPr/>
        <w:t xml:space="preserve">Рисунок 3.5 – команда </w:t>
      </w:r>
      <w:r>
        <w:rPr>
          <w:lang w:val="en-US"/>
        </w:rPr>
        <w:t>portfolio</w:t>
      </w:r>
    </w:p>
    <w:p>
      <w:pPr>
        <w:pStyle w:val="A2"/>
        <w:rPr/>
      </w:pPr>
      <w:r>
        <w:rPr/>
        <w:t>Команда "/clear": эта команда удаляет все монеты из портфеля пользователя и выводит сообщение о том, что все монеты были удалены. Команда представлена на рисунке 3.6.</w:t>
      </w:r>
    </w:p>
    <w:p>
      <w:pPr>
        <w:pStyle w:val="A7"/>
        <w:rPr/>
      </w:pPr>
      <w:r>
        <w:rPr/>
        <w:drawing>
          <wp:inline distT="0" distB="0" distL="0" distR="0">
            <wp:extent cx="3409315" cy="1924050"/>
            <wp:effectExtent l="0" t="0" r="0" b="0"/>
            <wp:docPr id="10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2"/>
        <w:rPr>
          <w:lang w:val="en-US"/>
        </w:rPr>
      </w:pPr>
      <w:r>
        <w:rPr/>
        <w:t xml:space="preserve">Рисунок 3.6 – команда </w:t>
      </w:r>
      <w:r>
        <w:rPr>
          <w:lang w:val="en-US"/>
        </w:rPr>
        <w:t>clear</w:t>
      </w:r>
    </w:p>
    <w:p>
      <w:pPr>
        <w:pStyle w:val="A2"/>
        <w:rPr/>
      </w:pPr>
      <w:r>
        <w:rPr/>
        <w:t>Команда "/perc": эта команда позволяет пользователю установить порог изменения цены для конкретной криптовалюты. После ввода команды и указания  порогового значения, пользователь будет получать уведомления, когда цена криптовалюты изменится на указанный процент. Эта функциональность полезна для отслеживания важных изменений в стоимости криптовалют и своевременного реагирования на них. Команда представлена на рисунке 3.7.</w:t>
      </w:r>
    </w:p>
    <w:p>
      <w:pPr>
        <w:pStyle w:val="A7"/>
        <w:rPr/>
      </w:pPr>
      <w:r>
        <w:rPr/>
        <w:drawing>
          <wp:inline distT="0" distB="0" distL="0" distR="0">
            <wp:extent cx="6120130" cy="3463925"/>
            <wp:effectExtent l="0" t="0" r="0" b="0"/>
            <wp:docPr id="1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2"/>
        <w:rPr>
          <w:lang w:val="en-US"/>
        </w:rPr>
      </w:pPr>
      <w:r>
        <w:rPr/>
        <w:t xml:space="preserve">Рисунок 3.7 – команда </w:t>
      </w:r>
      <w:r>
        <w:rPr>
          <w:lang w:val="en-US"/>
        </w:rPr>
        <w:t>perc</w:t>
      </w:r>
    </w:p>
    <w:p>
      <w:pPr>
        <w:pStyle w:val="A2"/>
        <w:rPr/>
      </w:pPr>
      <w:r>
        <w:rPr/>
        <w:t>Команда "/vperc": команда позволяет просмотреть все установленные пороги изменения цены. При ее использовании пользователь получает список всех пороговых значений, на которые он подписался для получения уведомлений. Это позволяет легко управлять и контролировать все установленные пороги и, при необходимости, изменить их. Команда представлена на рисунке 3.</w:t>
      </w:r>
      <w:r>
        <w:rPr>
          <w:lang w:val="en-US"/>
        </w:rPr>
        <w:t>8</w:t>
      </w:r>
      <w:r>
        <w:rPr/>
        <w:t>.</w:t>
      </w:r>
    </w:p>
    <w:p>
      <w:pPr>
        <w:pStyle w:val="A7"/>
        <w:rPr/>
      </w:pPr>
      <w:r>
        <w:rPr/>
        <w:drawing>
          <wp:inline distT="0" distB="0" distL="0" distR="0">
            <wp:extent cx="6120130" cy="1695450"/>
            <wp:effectExtent l="0" t="0" r="0" b="0"/>
            <wp:docPr id="1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2"/>
        <w:rPr/>
      </w:pPr>
      <w:r>
        <w:rPr/>
        <w:t xml:space="preserve">Рисунок 3.8 – команда </w:t>
      </w:r>
      <w:r>
        <w:rPr>
          <w:lang w:val="en-US"/>
        </w:rPr>
        <w:t>vperc</w:t>
      </w:r>
    </w:p>
    <w:p>
      <w:pPr>
        <w:pStyle w:val="A2"/>
        <w:rPr/>
      </w:pPr>
      <w:r>
        <w:rPr/>
        <w:t>Таким образом, все эти команды вместе обеспечивают полную функциональность бота, позволяя пользователям добавлять, продавать и просматривать монеты в их портфеле, очищать их портфель при необходимости, устанавливать пороги изменения цены а так же просматривать их.</w:t>
      </w:r>
    </w:p>
    <w:p>
      <w:pPr>
        <w:pStyle w:val="2"/>
        <w:numPr>
          <w:ilvl w:val="1"/>
          <w:numId w:val="2"/>
        </w:numPr>
        <w:rPr/>
      </w:pPr>
      <w:bookmarkStart w:id="16" w:name="_Toc137116830"/>
      <w:r>
        <w:rPr/>
        <w:t>Тестирование бота</w:t>
      </w:r>
      <w:bookmarkEnd w:id="16"/>
    </w:p>
    <w:p>
      <w:pPr>
        <w:pStyle w:val="A2"/>
        <w:rPr/>
      </w:pPr>
      <w:r>
        <w:rPr/>
        <w:t>После реализации основного функционала бота, было проведено его тестирование. Это был важный этап, на котором было проверено, что все функции бота работают должным образом и что бот является стабильным и надежным. В процессе тестирования был проведен ряд единичных и интеграционных тестов, которые обеспечили проверку корректности работы бота.</w:t>
      </w:r>
    </w:p>
    <w:p>
      <w:pPr>
        <w:pStyle w:val="2"/>
        <w:numPr>
          <w:ilvl w:val="1"/>
          <w:numId w:val="2"/>
        </w:numPr>
        <w:rPr/>
      </w:pPr>
      <w:bookmarkStart w:id="17" w:name="_Toc137116831"/>
      <w:r>
        <w:rPr/>
        <w:t>Выводы по главе</w:t>
      </w:r>
      <w:bookmarkEnd w:id="17"/>
    </w:p>
    <w:p>
      <w:pPr>
        <w:pStyle w:val="A2"/>
        <w:rPr/>
      </w:pPr>
      <w:r>
        <w:rPr/>
        <w:t>В данной главе были описаны все этапы реализации чат-бота для отслеживания криптовалют. Начиная с создания бота в Telegram были подробно описаны: каждый этап разработки, установки необходимых библиотек, настройки структуры проекта и описания основных модулей, реализации функционала бота и его тестирования. В результате был получен работоспособный бот, который отвечает всем требованиям и способен помочь пользователям в отслеживании их портфеля криптовалют.</w:t>
      </w:r>
    </w:p>
    <w:p>
      <w:pPr>
        <w:pStyle w:val="Style31"/>
        <w:numPr>
          <w:ilvl w:val="0"/>
          <w:numId w:val="0"/>
        </w:numPr>
        <w:ind w:left="709" w:hanging="0"/>
        <w:rPr/>
      </w:pPr>
      <w:r>
        <w:rPr/>
      </w:r>
    </w:p>
    <w:p>
      <w:pPr>
        <w:pStyle w:val="A4"/>
        <w:rPr/>
      </w:pPr>
      <w:bookmarkStart w:id="18" w:name="_Toc137116832"/>
      <w:r>
        <w:rPr/>
        <w:t>Заключение</w:t>
      </w:r>
      <w:bookmarkEnd w:id="18"/>
    </w:p>
    <w:p>
      <w:pPr>
        <w:pStyle w:val="A2"/>
        <w:rPr/>
      </w:pPr>
      <w:r>
        <w:rPr/>
        <w:t xml:space="preserve">В результате выполнения дипломной работы был создан инструмент для мессенджера </w:t>
      </w:r>
      <w:r>
        <w:rPr>
          <w:lang w:val="en-US"/>
        </w:rPr>
        <w:t>Telegram</w:t>
      </w:r>
      <w:r>
        <w:rPr/>
        <w:t>, предоставляющий пользователю ряд функций для управления криптовалютным портфелем. Этот инструмент позволяет выполнять следующие действия: добавление новых монет в портфель, продажа монет из портфеля, просмотр текущего состояния портфеля, полное его очищение, установка порога изменения цены для получения уведомлений и просмотр установленных порогов.</w:t>
      </w:r>
    </w:p>
    <w:p>
      <w:pPr>
        <w:pStyle w:val="A2"/>
        <w:rPr/>
      </w:pPr>
      <w:r>
        <w:rPr/>
        <w:t>В ходе исследования были изучены ключевые аспекты функционирования мессенджера и его API, а также применяемые технологии и инструменты для разработки подобных инструментов.</w:t>
      </w:r>
    </w:p>
    <w:p>
      <w:pPr>
        <w:pStyle w:val="A2"/>
        <w:rPr/>
      </w:pPr>
      <w:r>
        <w:rPr/>
        <w:t>Проект был выполнен на языке Python с использованием фреймворков aiogram и Django. Эти технологии предоставляют мощные инструменты для создания асинхронных приложений и управления базой данных. В рамках работы были подробно рассмотрены и применены различные аспекты работы с этими технологиями и инструментами.</w:t>
      </w:r>
    </w:p>
    <w:p>
      <w:pPr>
        <w:pStyle w:val="A2"/>
        <w:rPr/>
      </w:pPr>
      <w:r>
        <w:rPr/>
        <w:t>Таким образом, результатом данной дипломной работы стал функциональный инструмент, способный помочь пользователям в управлении и отслеживании своих инвестиций в криптовалюты.</w:t>
      </w:r>
    </w:p>
    <w:p>
      <w:pPr>
        <w:pStyle w:val="A2"/>
        <w:rPr/>
      </w:pPr>
      <w:r>
        <w:rPr/>
        <w:t>Основная цель проекта – разработка и реализация криптовалютного инструмента – была успешно достигнута. Однако, существуют возможности для дальнейшего развития и улучшения проекта, например, интеграция с другими криптовалютными биржами для предоставления более широкой картины рынка или добавление функционала для анализа трендов на основе исторических данных.</w:t>
      </w:r>
    </w:p>
    <w:p>
      <w:pPr>
        <w:pStyle w:val="A2"/>
        <w:ind w:hanging="0"/>
        <w:rPr/>
      </w:pPr>
      <w:r>
        <w:rPr/>
      </w:r>
    </w:p>
    <w:p>
      <w:pPr>
        <w:pStyle w:val="A4"/>
        <w:rPr/>
      </w:pPr>
      <w:bookmarkStart w:id="19" w:name="_Toc137116833"/>
      <w:r>
        <w:rPr/>
        <w:t>Список использованных источников</w:t>
      </w:r>
      <w:bookmarkEnd w:id="19"/>
    </w:p>
    <w:p>
      <w:pPr>
        <w:pStyle w:val="Style34"/>
        <w:numPr>
          <w:ilvl w:val="0"/>
          <w:numId w:val="7"/>
        </w:numPr>
        <w:rPr/>
      </w:pPr>
      <w:bookmarkStart w:id="20" w:name="_Ref122467585"/>
      <w:r>
        <w:rPr/>
        <w:t>Результаты запросов по ключевому словам «crypto-portfolio» / GitHub : сайт. – URL: https://github.com/search?q=crypto-portfolio (дата обращения: 09.05.2023).</w:t>
      </w:r>
      <w:bookmarkEnd w:id="20"/>
    </w:p>
    <w:p>
      <w:pPr>
        <w:pStyle w:val="14"/>
        <w:numPr>
          <w:ilvl w:val="0"/>
          <w:numId w:val="7"/>
        </w:numPr>
        <w:rPr/>
      </w:pPr>
      <w:bookmarkStart w:id="21" w:name="_Ref135230385"/>
      <w:r>
        <w:rPr/>
        <w:t xml:space="preserve">Репозиторий «trentpiercy/trace» / </w:t>
      </w:r>
      <w:r>
        <w:rPr>
          <w:lang w:val="en-US"/>
        </w:rPr>
        <w:t>GitHub</w:t>
      </w:r>
      <w:r>
        <w:rPr/>
        <w:t xml:space="preserve"> : сайт. – </w:t>
      </w:r>
      <w:r>
        <w:rPr>
          <w:lang w:val="en-US"/>
        </w:rPr>
        <w:t>URL</w:t>
      </w:r>
      <w:r>
        <w:rPr/>
        <w:t xml:space="preserve">: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github</w:t>
      </w:r>
      <w:r>
        <w:rPr/>
        <w:t>.</w:t>
      </w:r>
      <w:r>
        <w:rPr>
          <w:lang w:val="en-US"/>
        </w:rPr>
        <w:t>com</w:t>
      </w:r>
      <w:r>
        <w:rPr/>
        <w:t xml:space="preserve">/ </w:t>
      </w:r>
      <w:r>
        <w:rPr>
          <w:lang w:val="en-US"/>
        </w:rPr>
        <w:t>trentpiercy</w:t>
      </w:r>
      <w:r>
        <w:rPr/>
        <w:t>/</w:t>
      </w:r>
      <w:r>
        <w:rPr>
          <w:lang w:val="en-US"/>
        </w:rPr>
        <w:t>trace</w:t>
      </w:r>
      <w:r>
        <w:rPr/>
        <w:t xml:space="preserve"> (дата обращения: 09.05.2023).</w:t>
      </w:r>
      <w:bookmarkEnd w:id="21"/>
    </w:p>
    <w:p>
      <w:pPr>
        <w:pStyle w:val="Style34"/>
        <w:numPr>
          <w:ilvl w:val="0"/>
          <w:numId w:val="7"/>
        </w:numPr>
        <w:rPr/>
      </w:pPr>
      <w:r>
        <w:rPr/>
        <w:t xml:space="preserve">Репозиторий «emmtte/Cryptocurrency-Portfolio» / </w:t>
      </w:r>
      <w:r>
        <w:rPr>
          <w:lang w:val="en-US"/>
        </w:rPr>
        <w:t>GitHub</w:t>
      </w:r>
      <w:r>
        <w:rPr/>
        <w:t xml:space="preserve"> : сайт. – </w:t>
      </w:r>
      <w:r>
        <w:rPr>
          <w:lang w:val="en-US"/>
        </w:rPr>
        <w:t>URL</w:t>
      </w:r>
      <w:r>
        <w:rPr/>
        <w:t xml:space="preserve">: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github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emmtte</w:t>
      </w:r>
      <w:r>
        <w:rPr/>
        <w:t>/</w:t>
      </w:r>
      <w:r>
        <w:rPr>
          <w:lang w:val="en-US"/>
        </w:rPr>
        <w:t>Cryptocurrency</w:t>
      </w:r>
      <w:r>
        <w:rPr/>
        <w:t>-</w:t>
      </w:r>
      <w:r>
        <w:rPr>
          <w:lang w:val="en-US"/>
        </w:rPr>
        <w:t>Portfolio</w:t>
      </w:r>
      <w:r>
        <w:rPr/>
        <w:t xml:space="preserve"> (дата обращения: 09.05.2023).</w:t>
      </w:r>
    </w:p>
    <w:p>
      <w:pPr>
        <w:pStyle w:val="Style34"/>
        <w:numPr>
          <w:ilvl w:val="0"/>
          <w:numId w:val="7"/>
        </w:numPr>
        <w:rPr/>
      </w:pPr>
      <w:r>
        <w:rPr/>
        <w:t xml:space="preserve">Репозиторий «huwwp/cryptop» / </w:t>
      </w:r>
      <w:r>
        <w:rPr>
          <w:lang w:val="en-US"/>
        </w:rPr>
        <w:t>GitHub</w:t>
      </w:r>
      <w:r>
        <w:rPr/>
        <w:t xml:space="preserve"> : сайт. – </w:t>
      </w:r>
      <w:r>
        <w:rPr>
          <w:lang w:val="en-US"/>
        </w:rPr>
        <w:t>URL</w:t>
      </w:r>
      <w:r>
        <w:rPr/>
        <w:t xml:space="preserve">: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github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huwwp</w:t>
      </w:r>
      <w:r>
        <w:rPr/>
        <w:t>/</w:t>
      </w:r>
      <w:r>
        <w:rPr>
          <w:lang w:val="en-US"/>
        </w:rPr>
        <w:t>cryptop</w:t>
      </w:r>
      <w:r>
        <w:rPr/>
        <w:t xml:space="preserve"> (дата обращения: 09.05.2023).</w:t>
      </w:r>
    </w:p>
    <w:p>
      <w:pPr>
        <w:pStyle w:val="Style34"/>
        <w:numPr>
          <w:ilvl w:val="0"/>
          <w:numId w:val="7"/>
        </w:numPr>
        <w:rPr/>
      </w:pPr>
      <w:r>
        <w:rPr/>
        <w:t xml:space="preserve">Репозиторий «Toxich2012/kursovoi» / </w:t>
      </w:r>
      <w:r>
        <w:rPr>
          <w:lang w:val="en-US"/>
        </w:rPr>
        <w:t>GitHub</w:t>
      </w:r>
      <w:r>
        <w:rPr/>
        <w:t xml:space="preserve"> : сайт. – </w:t>
      </w:r>
      <w:r>
        <w:rPr>
          <w:lang w:val="en-US"/>
        </w:rPr>
        <w:t>URL</w:t>
      </w:r>
      <w:r>
        <w:rPr/>
        <w:t xml:space="preserve">: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github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Toxich</w:t>
      </w:r>
      <w:r>
        <w:rPr/>
        <w:t>2012/</w:t>
      </w:r>
      <w:r>
        <w:rPr>
          <w:lang w:val="en-US"/>
        </w:rPr>
        <w:t>kursovoi</w:t>
      </w:r>
      <w:r>
        <w:rPr/>
        <w:t xml:space="preserve"> (дата обращения: 15.05.2023).</w:t>
      </w:r>
    </w:p>
    <w:p>
      <w:pPr>
        <w:pStyle w:val="14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Django documentation: The official documentation for Django. — </w:t>
      </w:r>
      <w:r>
        <w:rPr/>
        <w:t>Текст</w:t>
      </w:r>
      <w:r>
        <w:rPr>
          <w:lang w:val="en-US"/>
        </w:rPr>
        <w:t xml:space="preserve"> : </w:t>
      </w:r>
      <w:r>
        <w:rPr/>
        <w:t>электронный</w:t>
      </w:r>
      <w:r>
        <w:rPr>
          <w:lang w:val="en-US"/>
        </w:rPr>
        <w:t xml:space="preserve"> // Django : [</w:t>
      </w:r>
      <w:r>
        <w:rPr/>
        <w:t>сайт</w:t>
      </w:r>
      <w:r>
        <w:rPr>
          <w:lang w:val="en-US"/>
        </w:rPr>
        <w:t>]. — URL: https://docs.djangoproject.com/ (</w:t>
      </w:r>
      <w:r>
        <w:rPr/>
        <w:t>дата</w:t>
      </w:r>
      <w:r>
        <w:rPr>
          <w:lang w:val="en-US"/>
        </w:rPr>
        <w:t xml:space="preserve"> </w:t>
      </w:r>
      <w:r>
        <w:rPr/>
        <w:t>обращения</w:t>
      </w:r>
      <w:r>
        <w:rPr>
          <w:lang w:val="en-US"/>
        </w:rPr>
        <w:t>: 16.05.2023).</w:t>
      </w:r>
    </w:p>
    <w:p>
      <w:pPr>
        <w:pStyle w:val="14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Coingecko API: A web service for retrieving cryptocurrency data. — </w:t>
      </w:r>
      <w:r>
        <w:rPr/>
        <w:t>Сайт</w:t>
      </w:r>
      <w:r>
        <w:rPr>
          <w:lang w:val="en-US"/>
        </w:rPr>
        <w:t>. – URL: https://www.coingecko.com/en/api/documentation (</w:t>
      </w:r>
      <w:r>
        <w:rPr/>
        <w:t>дата</w:t>
      </w:r>
      <w:r>
        <w:rPr>
          <w:lang w:val="en-US"/>
        </w:rPr>
        <w:t xml:space="preserve"> </w:t>
      </w:r>
      <w:r>
        <w:rPr/>
        <w:t>обращения</w:t>
      </w:r>
      <w:r>
        <w:rPr>
          <w:lang w:val="en-US"/>
        </w:rPr>
        <w:t>: 16.05.2023).</w:t>
      </w:r>
    </w:p>
    <w:p>
      <w:pPr>
        <w:pStyle w:val="14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Telegram Bot API: Official documentation for the Telegram Bot API. — </w:t>
      </w:r>
      <w:r>
        <w:rPr/>
        <w:t>Текст</w:t>
      </w:r>
      <w:r>
        <w:rPr>
          <w:lang w:val="en-US"/>
        </w:rPr>
        <w:t xml:space="preserve"> : </w:t>
      </w:r>
      <w:r>
        <w:rPr/>
        <w:t>электронный</w:t>
      </w:r>
      <w:r>
        <w:rPr>
          <w:lang w:val="en-US"/>
        </w:rPr>
        <w:t xml:space="preserve"> // Telegram : [</w:t>
      </w:r>
      <w:r>
        <w:rPr/>
        <w:t>сайт</w:t>
      </w:r>
      <w:r>
        <w:rPr>
          <w:lang w:val="en-US"/>
        </w:rPr>
        <w:t>]. — URL: https://core.telegram.org/bots/api (</w:t>
      </w:r>
      <w:r>
        <w:rPr/>
        <w:t>дата</w:t>
      </w:r>
      <w:r>
        <w:rPr>
          <w:lang w:val="en-US"/>
        </w:rPr>
        <w:t xml:space="preserve"> </w:t>
      </w:r>
      <w:r>
        <w:rPr/>
        <w:t>обращения</w:t>
      </w:r>
      <w:r>
        <w:rPr>
          <w:lang w:val="en-US"/>
        </w:rPr>
        <w:t>: 16.05.2023).</w:t>
      </w:r>
    </w:p>
    <w:p>
      <w:pPr>
        <w:pStyle w:val="14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Git / A free and open source distributed version control system : </w:t>
      </w:r>
      <w:r>
        <w:rPr/>
        <w:t>сайт</w:t>
      </w:r>
      <w:r>
        <w:rPr>
          <w:lang w:val="en-US"/>
        </w:rPr>
        <w:t>. – URL: https://git-scm.com/ (</w:t>
      </w:r>
      <w:r>
        <w:rPr/>
        <w:t>дата</w:t>
      </w:r>
      <w:r>
        <w:rPr>
          <w:lang w:val="en-US"/>
        </w:rPr>
        <w:t xml:space="preserve"> </w:t>
      </w:r>
      <w:r>
        <w:rPr/>
        <w:t>обращения</w:t>
      </w:r>
      <w:r>
        <w:rPr>
          <w:lang w:val="en-US"/>
        </w:rPr>
        <w:t>: 18.05.2023).</w:t>
      </w:r>
    </w:p>
    <w:p>
      <w:pPr>
        <w:pStyle w:val="A2"/>
        <w:rPr>
          <w:lang w:val="en-US"/>
        </w:rPr>
      </w:pPr>
      <w:r>
        <w:rPr>
          <w:lang w:val="en-US"/>
        </w:rPr>
      </w:r>
    </w:p>
    <w:p>
      <w:pPr>
        <w:pStyle w:val="Style33"/>
        <w:spacing w:before="480" w:after="480"/>
        <w:ind w:hanging="0"/>
        <w:contextualSpacing/>
        <w:rPr/>
      </w:pPr>
      <w:r>
        <w:rPr/>
      </w:r>
    </w:p>
    <w:sectPr>
      <w:footerReference w:type="default" r:id="rId14"/>
      <w:footerReference w:type="first" r:id="rId15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Calibri Light">
    <w:charset w:val="cc"/>
    <w:family w:val="swiss"/>
    <w:pitch w:val="variable"/>
  </w:font>
  <w:font w:name="Calibri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70271737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28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"/>
      <w:lvlJc w:val="left"/>
      <w:pPr>
        <w:ind w:left="0" w:firstLine="709"/>
      </w:pPr>
    </w:lvl>
    <w:lvl w:ilvl="1">
      <w:start w:val="1"/>
      <w:pStyle w:val="2"/>
      <w:numFmt w:val="decimal"/>
      <w:suff w:val="space"/>
      <w:lvlText w:val="%1.%2"/>
      <w:lvlJc w:val="left"/>
      <w:pPr>
        <w:ind w:left="0" w:firstLine="709"/>
      </w:pPr>
      <w:rPr>
        <w:b/>
        <w:bCs w:val="false"/>
      </w:rPr>
    </w:lvl>
    <w:lvl w:ilvl="2">
      <w:start w:val="1"/>
      <w:pStyle w:val="3"/>
      <w:numFmt w:val="decimal"/>
      <w:suff w:val="space"/>
      <w:lvlText w:val="%1.%2.%3"/>
      <w:lvlJc w:val="left"/>
      <w:pPr>
        <w:ind w:left="0" w:firstLine="709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"/>
      <w:lvlJc w:val="left"/>
      <w:pPr>
        <w:ind w:left="0" w:firstLine="709"/>
      </w:p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b/>
        <w:bCs w:val="fals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</w:lvl>
    <w:lvl w:ilvl="3">
      <w:start w:val="1"/>
      <w:numFmt w:val="decimal"/>
      <w:suff w:val="space"/>
      <w:lvlText w:val="%1.%2.%3.%4"/>
      <w:lvlJc w:val="left"/>
      <w:pPr>
        <w:ind w:left="0" w:firstLine="709"/>
      </w:pPr>
    </w:lvl>
    <w:lvl w:ilvl="4">
      <w:start w:val="1"/>
      <w:numFmt w:val="none"/>
      <w:suff w:val="nothing"/>
      <w:lvlText w:val="Выводы по разделу "/>
      <w:lvlJc w:val="left"/>
      <w:pPr>
        <w:ind w:left="0" w:hanging="0"/>
      </w:pPr>
    </w:lvl>
    <w:lvl w:ilvl="5">
      <w:start w:val="1"/>
      <w:numFmt w:val="decimal"/>
      <w:lvlText w:val="%1.%2.%3.%4.%6"/>
      <w:lvlJc w:val="left"/>
      <w:pPr>
        <w:tabs>
          <w:tab w:val="num" w:pos="709"/>
        </w:tabs>
        <w:ind w:left="0" w:firstLine="709"/>
      </w:pPr>
    </w:lvl>
    <w:lvl w:ilvl="6">
      <w:start w:val="1"/>
      <w:numFmt w:val="decimal"/>
      <w:lvlText w:val="%1.%2.%3.%4.%6.%7"/>
      <w:lvlJc w:val="left"/>
      <w:pPr>
        <w:tabs>
          <w:tab w:val="num" w:pos="709"/>
        </w:tabs>
        <w:ind w:left="0" w:firstLine="709"/>
      </w:pPr>
    </w:lvl>
    <w:lvl w:ilvl="7">
      <w:start w:val="1"/>
      <w:numFmt w:val="decimal"/>
      <w:lvlText w:val="%1.%2.%3.%4.%6.%7.%8"/>
      <w:lvlJc w:val="left"/>
      <w:pPr>
        <w:tabs>
          <w:tab w:val="num" w:pos="709"/>
        </w:tabs>
        <w:ind w:left="0" w:firstLine="709"/>
      </w:pPr>
    </w:lvl>
    <w:lvl w:ilvl="8">
      <w:start w:val="1"/>
      <w:numFmt w:val="decimal"/>
      <w:lvlText w:val="%1.%2.%3.%4.%6.%7.%8.%9"/>
      <w:lvlJc w:val="left"/>
      <w:pPr>
        <w:tabs>
          <w:tab w:val="num" w:pos="709"/>
        </w:tabs>
        <w:ind w:left="0" w:firstLine="709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517" w:hanging="360"/>
      </w:pPr>
    </w:lvl>
    <w:lvl w:ilvl="2">
      <w:start w:val="1"/>
      <w:numFmt w:val="lowerRoman"/>
      <w:lvlText w:val="%3."/>
      <w:lvlJc w:val="right"/>
      <w:pPr>
        <w:ind w:left="3237" w:hanging="180"/>
      </w:pPr>
    </w:lvl>
    <w:lvl w:ilvl="3">
      <w:start w:val="1"/>
      <w:numFmt w:val="decimal"/>
      <w:lvlText w:val="%4."/>
      <w:lvlJc w:val="left"/>
      <w:pPr>
        <w:ind w:left="3957" w:hanging="360"/>
      </w:pPr>
    </w:lvl>
    <w:lvl w:ilvl="4">
      <w:start w:val="1"/>
      <w:numFmt w:val="lowerLetter"/>
      <w:lvlText w:val="%5."/>
      <w:lvlJc w:val="left"/>
      <w:pPr>
        <w:ind w:left="4677" w:hanging="360"/>
      </w:pPr>
    </w:lvl>
    <w:lvl w:ilvl="5">
      <w:start w:val="1"/>
      <w:numFmt w:val="lowerRoman"/>
      <w:lvlText w:val="%6."/>
      <w:lvlJc w:val="right"/>
      <w:pPr>
        <w:ind w:left="5397" w:hanging="180"/>
      </w:pPr>
    </w:lvl>
    <w:lvl w:ilvl="6">
      <w:start w:val="1"/>
      <w:numFmt w:val="decimal"/>
      <w:lvlText w:val="%7."/>
      <w:lvlJc w:val="left"/>
      <w:pPr>
        <w:ind w:left="6117" w:hanging="360"/>
      </w:pPr>
    </w:lvl>
    <w:lvl w:ilvl="7">
      <w:start w:val="1"/>
      <w:numFmt w:val="lowerLetter"/>
      <w:lvlText w:val="%8."/>
      <w:lvlJc w:val="left"/>
      <w:pPr>
        <w:ind w:left="6837" w:hanging="360"/>
      </w:pPr>
    </w:lvl>
    <w:lvl w:ilvl="8">
      <w:start w:val="1"/>
      <w:numFmt w:val="lowerRoman"/>
      <w:lvlText w:val="%9."/>
      <w:lvlJc w:val="right"/>
      <w:pPr>
        <w:ind w:left="7557" w:hanging="180"/>
      </w:pPr>
    </w:lvl>
  </w:abstractNum>
  <w:abstractNum w:abstractNumId="8"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8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5c03"/>
    <w:pPr>
      <w:widowControl/>
      <w:bidi w:val="0"/>
      <w:spacing w:lineRule="auto" w:line="254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1">
    <w:name w:val="Heading 1"/>
    <w:basedOn w:val="A3"/>
    <w:next w:val="A2"/>
    <w:link w:val="11"/>
    <w:uiPriority w:val="9"/>
    <w:qFormat/>
    <w:rsid w:val="00df5fe6"/>
    <w:pPr>
      <w:keepNext w:val="true"/>
      <w:keepLines/>
      <w:pageBreakBefore/>
      <w:numPr>
        <w:ilvl w:val="0"/>
        <w:numId w:val="1"/>
      </w:numPr>
      <w:spacing w:before="480" w:after="480"/>
      <w:outlineLvl w:val="0"/>
    </w:pPr>
    <w:rPr>
      <w:rFonts w:eastAsia="" w:cs="" w:cstheme="majorBidi" w:eastAsiaTheme="majorEastAsia"/>
      <w:bCs/>
    </w:rPr>
  </w:style>
  <w:style w:type="paragraph" w:styleId="2">
    <w:name w:val="Heading 2"/>
    <w:basedOn w:val="A3"/>
    <w:next w:val="A2"/>
    <w:link w:val="20"/>
    <w:uiPriority w:val="9"/>
    <w:qFormat/>
    <w:rsid w:val="00e660aa"/>
    <w:pPr>
      <w:keepNext w:val="true"/>
      <w:keepLines/>
      <w:numPr>
        <w:ilvl w:val="1"/>
        <w:numId w:val="1"/>
      </w:numPr>
      <w:spacing w:before="480" w:after="480"/>
      <w:outlineLvl w:val="1"/>
    </w:pPr>
    <w:rPr>
      <w:rFonts w:eastAsia="" w:cs="" w:cstheme="majorBidi" w:eastAsiaTheme="majorEastAsia"/>
      <w:bCs/>
      <w:szCs w:val="26"/>
    </w:rPr>
  </w:style>
  <w:style w:type="paragraph" w:styleId="3">
    <w:name w:val="Heading 3"/>
    <w:basedOn w:val="A3"/>
    <w:next w:val="A2"/>
    <w:link w:val="30"/>
    <w:uiPriority w:val="9"/>
    <w:qFormat/>
    <w:rsid w:val="00df5fe6"/>
    <w:pPr>
      <w:keepNext w:val="true"/>
      <w:keepLines/>
      <w:numPr>
        <w:ilvl w:val="2"/>
        <w:numId w:val="1"/>
      </w:numPr>
      <w:spacing w:before="480" w:after="480"/>
      <w:contextualSpacing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Верхний колонтитул Знак"/>
    <w:basedOn w:val="DefaultParagraphFont"/>
    <w:link w:val="a7"/>
    <w:uiPriority w:val="99"/>
    <w:qFormat/>
    <w:rsid w:val="0030292f"/>
    <w:rPr/>
  </w:style>
  <w:style w:type="character" w:styleId="Style12" w:customStyle="1">
    <w:name w:val="Нижний колонтитул Знак"/>
    <w:basedOn w:val="DefaultParagraphFont"/>
    <w:link w:val="a9"/>
    <w:uiPriority w:val="99"/>
    <w:qFormat/>
    <w:rsid w:val="0030292f"/>
    <w:rPr/>
  </w:style>
  <w:style w:type="character" w:styleId="Style13">
    <w:name w:val="Интернет-ссылка"/>
    <w:basedOn w:val="DefaultParagraphFont"/>
    <w:uiPriority w:val="99"/>
    <w:unhideWhenUsed/>
    <w:rsid w:val="0030292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30292f"/>
    <w:rPr>
      <w:color w:val="808080"/>
    </w:rPr>
  </w:style>
  <w:style w:type="character" w:styleId="11" w:customStyle="1">
    <w:name w:val="Заголовок 1 Знак"/>
    <w:basedOn w:val="DefaultParagraphFont"/>
    <w:link w:val="10"/>
    <w:uiPriority w:val="9"/>
    <w:qFormat/>
    <w:rsid w:val="00df5fe6"/>
    <w:rPr>
      <w:rFonts w:eastAsia="" w:cs="" w:cstheme="majorBidi" w:eastAsiaTheme="majorEastAsia"/>
      <w:b/>
      <w:bCs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e660aa"/>
    <w:rPr>
      <w:rFonts w:eastAsia="" w:cs="" w:cstheme="majorBidi" w:eastAsiaTheme="majorEastAsia"/>
      <w:b/>
      <w:bCs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df5fe6"/>
    <w:rPr>
      <w:rFonts w:eastAsia="" w:cs="" w:cstheme="majorBidi" w:eastAsiaTheme="majorEastAsia"/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d39ac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f1"/>
    <w:uiPriority w:val="99"/>
    <w:semiHidden/>
    <w:qFormat/>
    <w:rsid w:val="00ed39ac"/>
    <w:rPr>
      <w:sz w:val="20"/>
      <w:szCs w:val="20"/>
    </w:rPr>
  </w:style>
  <w:style w:type="character" w:styleId="Style15" w:customStyle="1">
    <w:name w:val="Тема примечания Знак"/>
    <w:basedOn w:val="Style14"/>
    <w:link w:val="af3"/>
    <w:uiPriority w:val="99"/>
    <w:semiHidden/>
    <w:qFormat/>
    <w:rsid w:val="00ed39ac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af5"/>
    <w:uiPriority w:val="99"/>
    <w:semiHidden/>
    <w:qFormat/>
    <w:rsid w:val="00ed39ac"/>
    <w:rPr>
      <w:rFonts w:ascii="Segoe UI" w:hAnsi="Segoe UI" w:cs="Segoe UI"/>
      <w:sz w:val="18"/>
      <w:szCs w:val="18"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ef1791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f669f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0d349f"/>
    <w:rPr>
      <w:rFonts w:ascii="Courier New" w:hAnsi="Courier New" w:eastAsia="Times New Roman" w:cs="Courier New"/>
      <w:sz w:val="20"/>
      <w:szCs w:val="20"/>
    </w:rPr>
  </w:style>
  <w:style w:type="character" w:styleId="Author" w:customStyle="1">
    <w:name w:val="author"/>
    <w:basedOn w:val="DefaultParagraphFont"/>
    <w:qFormat/>
    <w:rsid w:val="00f73100"/>
    <w:rPr/>
  </w:style>
  <w:style w:type="character" w:styleId="Mx1" w:customStyle="1">
    <w:name w:val="mx-1"/>
    <w:basedOn w:val="DefaultParagraphFont"/>
    <w:qFormat/>
    <w:rsid w:val="00f73100"/>
    <w:rPr/>
  </w:style>
  <w:style w:type="character" w:styleId="Strong">
    <w:name w:val="Strong"/>
    <w:basedOn w:val="DefaultParagraphFont"/>
    <w:uiPriority w:val="22"/>
    <w:qFormat/>
    <w:rsid w:val="00f73100"/>
    <w:rPr>
      <w:b/>
      <w:bCs/>
    </w:rPr>
  </w:style>
  <w:style w:type="character" w:styleId="Style17">
    <w:name w:val="Ссылка указателя"/>
    <w:qFormat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link w:val="a8"/>
    <w:uiPriority w:val="99"/>
    <w:unhideWhenUsed/>
    <w:rsid w:val="0030292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a"/>
    <w:uiPriority w:val="99"/>
    <w:unhideWhenUsed/>
    <w:rsid w:val="0030292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0a48f8"/>
    <w:pPr>
      <w:spacing w:lineRule="auto" w:line="360" w:before="0" w:after="0"/>
      <w:jc w:val="center"/>
    </w:pPr>
    <w:rPr>
      <w:iCs/>
    </w:rPr>
  </w:style>
  <w:style w:type="paragraph" w:styleId="ListParagraph">
    <w:name w:val="List Paragraph"/>
    <w:basedOn w:val="Normal"/>
    <w:uiPriority w:val="34"/>
    <w:qFormat/>
    <w:rsid w:val="0030292f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af2"/>
    <w:uiPriority w:val="99"/>
    <w:semiHidden/>
    <w:unhideWhenUsed/>
    <w:qFormat/>
    <w:rsid w:val="00ed39a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4"/>
    <w:uiPriority w:val="99"/>
    <w:semiHidden/>
    <w:unhideWhenUsed/>
    <w:qFormat/>
    <w:rsid w:val="00ed39ac"/>
    <w:pPr/>
    <w:rPr>
      <w:b/>
      <w:bCs/>
    </w:rPr>
  </w:style>
  <w:style w:type="paragraph" w:styleId="BalloonText">
    <w:name w:val="Balloon Text"/>
    <w:basedOn w:val="Normal"/>
    <w:link w:val="af6"/>
    <w:uiPriority w:val="99"/>
    <w:semiHidden/>
    <w:unhideWhenUsed/>
    <w:qFormat/>
    <w:rsid w:val="00ed39a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OCHeading">
    <w:name w:val="TOC Heading"/>
    <w:basedOn w:val="1"/>
    <w:next w:val="Normal"/>
    <w:uiPriority w:val="39"/>
    <w:unhideWhenUsed/>
    <w:qFormat/>
    <w:rsid w:val="00bd5393"/>
    <w:pPr>
      <w:numPr>
        <w:ilvl w:val="0"/>
        <w:numId w:val="0"/>
      </w:numPr>
      <w:spacing w:lineRule="auto" w:line="259" w:before="240" w:after="480"/>
      <w:ind w:hanging="0"/>
      <w:jc w:val="left"/>
    </w:pPr>
    <w:rPr>
      <w:rFonts w:ascii="Calibri Light" w:hAnsi="Calibri Light" w:asciiTheme="majorHAnsi" w:hAnsiTheme="majorHAnsi"/>
      <w:b w:val="false"/>
      <w:color w:val="2F5496" w:themeColor="accent1" w:themeShade="bf"/>
      <w:sz w:val="32"/>
      <w:lang w:eastAsia="ru-RU"/>
    </w:rPr>
  </w:style>
  <w:style w:type="paragraph" w:styleId="13">
    <w:name w:val="TOC 1"/>
    <w:basedOn w:val="Normal"/>
    <w:next w:val="Normal"/>
    <w:autoRedefine/>
    <w:uiPriority w:val="39"/>
    <w:unhideWhenUsed/>
    <w:rsid w:val="00bd5393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4f2f1f"/>
    <w:pPr>
      <w:tabs>
        <w:tab w:val="clear" w:pos="708"/>
        <w:tab w:val="right" w:pos="9345" w:leader="dot"/>
      </w:tabs>
      <w:spacing w:before="0" w:after="100"/>
      <w:jc w:val="right"/>
    </w:pPr>
    <w:rPr/>
  </w:style>
  <w:style w:type="paragraph" w:styleId="Style27" w:customStyle="1">
    <w:name w:val="Содержание"/>
    <w:basedOn w:val="13"/>
    <w:qFormat/>
    <w:rsid w:val="00250521"/>
    <w:pPr>
      <w:tabs>
        <w:tab w:val="clear" w:pos="708"/>
        <w:tab w:val="right" w:pos="9345" w:leader="dot"/>
      </w:tabs>
    </w:pPr>
    <w:rPr/>
  </w:style>
  <w:style w:type="paragraph" w:styleId="A" w:customStyle="1">
    <w:name w:val="A: база"/>
    <w:uiPriority w:val="1"/>
    <w:qFormat/>
    <w:rsid w:val="00561bf7"/>
    <w:pPr>
      <w:widowControl/>
      <w:bidi w:val="0"/>
      <w:spacing w:lineRule="auto" w:line="360" w:before="0" w:after="0"/>
      <w:jc w:val="left"/>
    </w:pPr>
    <w:rPr>
      <w:rFonts w:eastAsia="Times New Roman" w:cs="" w:cstheme="minorBidi" w:ascii="Times New Roman" w:hAnsi="Times New Roman"/>
      <w:color w:val="auto"/>
      <w:kern w:val="0"/>
      <w:sz w:val="28"/>
      <w:szCs w:val="28"/>
      <w:lang w:val="ru-RU" w:eastAsia="en-US" w:bidi="ar-SA"/>
    </w:rPr>
  </w:style>
  <w:style w:type="paragraph" w:styleId="A1" w:customStyle="1">
    <w:name w:val="A: текст"/>
    <w:basedOn w:val="A"/>
    <w:uiPriority w:val="7"/>
    <w:qFormat/>
    <w:rsid w:val="00561bf7"/>
    <w:pPr>
      <w:jc w:val="both"/>
    </w:pPr>
    <w:rPr/>
  </w:style>
  <w:style w:type="paragraph" w:styleId="A2" w:customStyle="1">
    <w:name w:val="A: текст-основной"/>
    <w:basedOn w:val="A1"/>
    <w:qFormat/>
    <w:rsid w:val="00561bf7"/>
    <w:pPr>
      <w:spacing w:before="0" w:after="0"/>
      <w:ind w:firstLine="709"/>
      <w:contextualSpacing/>
    </w:pPr>
    <w:rPr/>
  </w:style>
  <w:style w:type="paragraph" w:styleId="A3" w:customStyle="1">
    <w:name w:val="A: Заголовок-база"/>
    <w:basedOn w:val="A"/>
    <w:next w:val="Normal"/>
    <w:uiPriority w:val="9"/>
    <w:qFormat/>
    <w:rsid w:val="00561bf7"/>
    <w:pPr>
      <w:suppressAutoHyphens w:val="true"/>
      <w:spacing w:before="0" w:after="280"/>
      <w:jc w:val="both"/>
    </w:pPr>
    <w:rPr>
      <w:b/>
    </w:rPr>
  </w:style>
  <w:style w:type="paragraph" w:styleId="A4" w:customStyle="1">
    <w:name w:val="A: заголовок без номера"/>
    <w:basedOn w:val="A3"/>
    <w:next w:val="Normal"/>
    <w:uiPriority w:val="9"/>
    <w:qFormat/>
    <w:rsid w:val="00561bf7"/>
    <w:pPr>
      <w:pageBreakBefore/>
      <w:spacing w:before="0" w:after="480"/>
      <w:jc w:val="center"/>
      <w:outlineLvl w:val="0"/>
    </w:pPr>
    <w:rPr>
      <w:caps/>
    </w:rPr>
  </w:style>
  <w:style w:type="paragraph" w:styleId="A5" w:customStyle="1">
    <w:name w:val="A: приложение"/>
    <w:basedOn w:val="A4"/>
    <w:next w:val="Normal"/>
    <w:uiPriority w:val="4"/>
    <w:qFormat/>
    <w:rsid w:val="00561bf7"/>
    <w:pPr>
      <w:keepLines/>
    </w:pPr>
    <w:rPr>
      <w:caps w:val="false"/>
      <w:smallCaps w:val="false"/>
    </w:rPr>
  </w:style>
  <w:style w:type="paragraph" w:styleId="A6" w:customStyle="1">
    <w:name w:val="A: табл-вправо"/>
    <w:basedOn w:val="A10"/>
    <w:uiPriority w:val="7"/>
    <w:qFormat/>
    <w:rsid w:val="00561bf7"/>
    <w:pPr>
      <w:jc w:val="right"/>
    </w:pPr>
    <w:rPr/>
  </w:style>
  <w:style w:type="paragraph" w:styleId="Style28" w:customStyle="1">
    <w:name w:val="Заголовок вне оглавления"/>
    <w:basedOn w:val="Normal"/>
    <w:next w:val="A2"/>
    <w:uiPriority w:val="9"/>
    <w:qFormat/>
    <w:rsid w:val="00561bf7"/>
    <w:pPr>
      <w:keepNext w:val="true"/>
      <w:suppressAutoHyphens w:val="true"/>
      <w:spacing w:lineRule="auto" w:line="360" w:before="0" w:after="480"/>
      <w:jc w:val="center"/>
    </w:pPr>
    <w:rPr>
      <w:rFonts w:eastAsia="Times New Roman" w:cs="" w:cstheme="minorBidi"/>
      <w:b/>
      <w:caps/>
    </w:rPr>
  </w:style>
  <w:style w:type="paragraph" w:styleId="A7" w:customStyle="1">
    <w:name w:val="A: рис-строка"/>
    <w:basedOn w:val="A"/>
    <w:next w:val="Normal"/>
    <w:uiPriority w:val="7"/>
    <w:qFormat/>
    <w:rsid w:val="00561bf7"/>
    <w:pPr>
      <w:keepNext w:val="true"/>
      <w:keepLines/>
      <w:spacing w:before="480" w:after="0"/>
      <w:jc w:val="center"/>
    </w:pPr>
    <w:rPr/>
  </w:style>
  <w:style w:type="paragraph" w:styleId="A8" w:customStyle="1">
    <w:name w:val="A: список -"/>
    <w:basedOn w:val="A"/>
    <w:uiPriority w:val="7"/>
    <w:qFormat/>
    <w:rsid w:val="00561bf7"/>
    <w:pPr>
      <w:jc w:val="both"/>
    </w:pPr>
    <w:rPr/>
  </w:style>
  <w:style w:type="paragraph" w:styleId="A11" w:customStyle="1">
    <w:name w:val="A: список 1)"/>
    <w:basedOn w:val="A"/>
    <w:uiPriority w:val="7"/>
    <w:qFormat/>
    <w:rsid w:val="00561bf7"/>
    <w:pPr>
      <w:jc w:val="both"/>
    </w:pPr>
    <w:rPr/>
  </w:style>
  <w:style w:type="paragraph" w:styleId="A9" w:customStyle="1">
    <w:name w:val="A: список б)"/>
    <w:basedOn w:val="A"/>
    <w:uiPriority w:val="7"/>
    <w:qFormat/>
    <w:rsid w:val="00561bf7"/>
    <w:pPr>
      <w:jc w:val="both"/>
    </w:pPr>
    <w:rPr/>
  </w:style>
  <w:style w:type="paragraph" w:styleId="A10" w:customStyle="1">
    <w:name w:val="A: табл-база"/>
    <w:uiPriority w:val="7"/>
    <w:qFormat/>
    <w:rsid w:val="00561bf7"/>
    <w:pPr>
      <w:widowControl/>
      <w:bidi w:val="0"/>
      <w:spacing w:lineRule="auto" w:line="240" w:before="0" w:after="0"/>
      <w:jc w:val="left"/>
    </w:pPr>
    <w:rPr>
      <w:rFonts w:eastAsia="Times New Roman" w:cs="" w:cstheme="minorBidi" w:ascii="Times New Roman" w:hAnsi="Times New Roman"/>
      <w:color w:val="auto"/>
      <w:kern w:val="0"/>
      <w:sz w:val="24"/>
      <w:szCs w:val="28"/>
      <w:lang w:val="ru-RU" w:eastAsia="en-US" w:bidi="ar-SA"/>
    </w:rPr>
  </w:style>
  <w:style w:type="paragraph" w:styleId="A12" w:customStyle="1">
    <w:name w:val="A: табл-головка"/>
    <w:uiPriority w:val="7"/>
    <w:qFormat/>
    <w:rsid w:val="00561bf7"/>
    <w:pPr>
      <w:keepNext w:val="true"/>
      <w:keepLines/>
      <w:widowControl/>
      <w:bidi w:val="0"/>
      <w:spacing w:lineRule="auto" w:line="240" w:before="0" w:after="0"/>
      <w:jc w:val="center"/>
    </w:pPr>
    <w:rPr>
      <w:rFonts w:eastAsia="Times New Roman" w:cs="" w:cstheme="minorBidi" w:ascii="Times New Roman" w:hAnsi="Times New Roman"/>
      <w:b/>
      <w:color w:val="auto"/>
      <w:kern w:val="0"/>
      <w:sz w:val="24"/>
      <w:szCs w:val="28"/>
      <w:lang w:val="ru-RU" w:eastAsia="en-US" w:bidi="ar-SA"/>
    </w:rPr>
  </w:style>
  <w:style w:type="paragraph" w:styleId="Style29" w:customStyle="1">
    <w:name w:val="А: табл-названиее"/>
    <w:basedOn w:val="A"/>
    <w:next w:val="A2"/>
    <w:qFormat/>
    <w:rsid w:val="00b55ff1"/>
    <w:pPr>
      <w:spacing w:before="160" w:after="0"/>
    </w:pPr>
    <w:rPr/>
  </w:style>
  <w:style w:type="paragraph" w:styleId="A13" w:customStyle="1">
    <w:name w:val="A: табл-справа"/>
    <w:basedOn w:val="A10"/>
    <w:qFormat/>
    <w:rsid w:val="006a27bf"/>
    <w:pPr>
      <w:jc w:val="right"/>
    </w:pPr>
    <w:rPr/>
  </w:style>
  <w:style w:type="paragraph" w:styleId="A14" w:customStyle="1">
    <w:name w:val="A: табл-центр"/>
    <w:basedOn w:val="A10"/>
    <w:uiPriority w:val="7"/>
    <w:qFormat/>
    <w:rsid w:val="00561bf7"/>
    <w:pPr>
      <w:jc w:val="center"/>
    </w:pPr>
    <w:rPr/>
  </w:style>
  <w:style w:type="paragraph" w:styleId="Style30" w:customStyle="1">
    <w:name w:val="_П_Гост обычный"/>
    <w:basedOn w:val="Normal"/>
    <w:autoRedefine/>
    <w:qFormat/>
    <w:rsid w:val="004377f3"/>
    <w:pPr>
      <w:suppressAutoHyphens w:val="true"/>
      <w:spacing w:lineRule="auto" w:line="240" w:before="0" w:after="0"/>
      <w:ind w:firstLine="709"/>
      <w:jc w:val="both"/>
    </w:pPr>
    <w:rPr>
      <w:rFonts w:cs="" w:cstheme="minorBidi"/>
      <w:szCs w:val="22"/>
    </w:rPr>
  </w:style>
  <w:style w:type="paragraph" w:styleId="32">
    <w:name w:val="TOC 3"/>
    <w:basedOn w:val="Normal"/>
    <w:next w:val="Normal"/>
    <w:autoRedefine/>
    <w:uiPriority w:val="39"/>
    <w:unhideWhenUsed/>
    <w:rsid w:val="008c5f05"/>
    <w:pPr>
      <w:tabs>
        <w:tab w:val="clear" w:pos="708"/>
        <w:tab w:val="right" w:pos="9588" w:leader="dot"/>
      </w:tabs>
      <w:spacing w:before="0" w:after="100"/>
      <w:ind w:left="560" w:hanging="134"/>
      <w:jc w:val="right"/>
    </w:pPr>
    <w:rPr/>
  </w:style>
  <w:style w:type="paragraph" w:styleId="A15" w:customStyle="1">
    <w:name w:val="A: формула-абзац"/>
    <w:basedOn w:val="A2"/>
    <w:next w:val="Normal"/>
    <w:uiPriority w:val="7"/>
    <w:qFormat/>
    <w:rsid w:val="002b10ca"/>
    <w:pPr>
      <w:spacing w:before="480" w:after="480"/>
      <w:contextualSpacing/>
    </w:pPr>
    <w:rPr/>
  </w:style>
  <w:style w:type="paragraph" w:styleId="A16" w:customStyle="1">
    <w:name w:val="A: формула-расшифровка"/>
    <w:basedOn w:val="A"/>
    <w:next w:val="A2"/>
    <w:uiPriority w:val="7"/>
    <w:qFormat/>
    <w:rsid w:val="00436a3b"/>
    <w:pPr>
      <w:jc w:val="both"/>
    </w:pPr>
    <w:rPr/>
  </w:style>
  <w:style w:type="paragraph" w:styleId="Style31" w:customStyle="1">
    <w:name w:val="А: список прецеденты"/>
    <w:basedOn w:val="A"/>
    <w:qFormat/>
    <w:rsid w:val="0043736d"/>
    <w:pPr>
      <w:jc w:val="both"/>
    </w:pPr>
    <w:rPr/>
  </w:style>
  <w:style w:type="paragraph" w:styleId="23" w:customStyle="1">
    <w:name w:val="А: табл-название_2"/>
    <w:basedOn w:val="A"/>
    <w:next w:val="A2"/>
    <w:qFormat/>
    <w:rsid w:val="006c408e"/>
    <w:pPr/>
    <w:rPr/>
  </w:style>
  <w:style w:type="paragraph" w:styleId="Style32" w:customStyle="1">
    <w:name w:val="А: рис-подписьь"/>
    <w:basedOn w:val="A"/>
    <w:qFormat/>
    <w:rsid w:val="006908e2"/>
    <w:pPr>
      <w:spacing w:before="0" w:after="160"/>
      <w:jc w:val="center"/>
    </w:pPr>
    <w:rPr/>
  </w:style>
  <w:style w:type="paragraph" w:styleId="Style33" w:customStyle="1">
    <w:name w:val="А: приложение-подзаголовок"/>
    <w:basedOn w:val="A2"/>
    <w:qFormat/>
    <w:rsid w:val="0004524e"/>
    <w:pPr>
      <w:keepNext w:val="true"/>
      <w:keepLines/>
      <w:spacing w:before="480" w:after="480"/>
      <w:contextualSpacing/>
    </w:pPr>
    <w:rPr>
      <w:b/>
    </w:rPr>
  </w:style>
  <w:style w:type="paragraph" w:styleId="14" w:customStyle="1">
    <w:name w:val="Л: список 1. использованных источников"/>
    <w:basedOn w:val="Normal"/>
    <w:qFormat/>
    <w:rsid w:val="00996f0c"/>
    <w:pPr>
      <w:widowControl w:val="false"/>
      <w:spacing w:lineRule="auto" w:line="360" w:before="0" w:after="0"/>
      <w:jc w:val="both"/>
    </w:pPr>
    <w:rPr>
      <w:rFonts w:eastAsia="" w:eastAsiaTheme="minorEastAsia"/>
      <w:szCs w:val="24"/>
      <w:lang w:eastAsia="ru-RU"/>
    </w:rPr>
  </w:style>
  <w:style w:type="paragraph" w:styleId="Style34" w:customStyle="1">
    <w:name w:val="А: текст-литература"/>
    <w:basedOn w:val="Normal"/>
    <w:qFormat/>
    <w:rsid w:val="00996f0c"/>
    <w:pPr>
      <w:widowControl w:val="false"/>
      <w:spacing w:lineRule="auto" w:line="360" w:before="0" w:after="0"/>
      <w:ind w:firstLine="709"/>
      <w:jc w:val="both"/>
    </w:pPr>
    <w:rPr>
      <w:rFonts w:eastAsia="" w:eastAsiaTheme="minorEastAsia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0d349f"/>
    <w:pPr>
      <w:spacing w:lineRule="auto" w:line="240" w:beforeAutospacing="1" w:afterAutospacing="1"/>
    </w:pPr>
    <w:rPr>
      <w:rFonts w:eastAsia="Times New Roman"/>
      <w:sz w:val="24"/>
      <w:szCs w:val="24"/>
      <w:lang w:eastAsia="ru-RU"/>
    </w:rPr>
  </w:style>
  <w:style w:type="paragraph" w:styleId="A51" w:customStyle="1">
    <w:name w:val="A: титул-5-специальность"/>
    <w:uiPriority w:val="4"/>
    <w:qFormat/>
    <w:rsid w:val="00136990"/>
    <w:pPr>
      <w:widowControl/>
      <w:bidi w:val="0"/>
      <w:spacing w:lineRule="auto" w:line="240" w:before="0" w:after="0"/>
      <w:jc w:val="center"/>
    </w:pPr>
    <w:rPr>
      <w:rFonts w:eastAsia="Times New Roman" w:cs="" w:cstheme="minorBidi" w:ascii="Times New Roman" w:hAnsi="Times New Roman"/>
      <w:color w:val="auto"/>
      <w:kern w:val="0"/>
      <w:sz w:val="28"/>
      <w:szCs w:val="24"/>
      <w:lang w:val="ru-RU" w:eastAsia="en-US" w:bidi="ar-SA"/>
    </w:rPr>
  </w:style>
  <w:style w:type="paragraph" w:styleId="A52" w:customStyle="1">
    <w:name w:val="A: титул-5-тема"/>
    <w:basedOn w:val="A51"/>
    <w:uiPriority w:val="4"/>
    <w:qFormat/>
    <w:rsid w:val="00136990"/>
    <w:pPr/>
    <w:rPr>
      <w:sz w:val="36"/>
    </w:rPr>
  </w:style>
  <w:style w:type="paragraph" w:styleId="A17" w:customStyle="1">
    <w:name w:val="A: титул-1-вуз"/>
    <w:basedOn w:val="Normal"/>
    <w:uiPriority w:val="4"/>
    <w:qFormat/>
    <w:rsid w:val="004c5ac5"/>
    <w:pPr>
      <w:spacing w:lineRule="auto" w:line="240" w:before="0" w:after="0"/>
      <w:jc w:val="center"/>
    </w:pPr>
    <w:rPr>
      <w:rFonts w:eastAsia="Times New Roman" w:cs="" w:cstheme="minorBidi"/>
      <w:szCs w:val="24"/>
    </w:rPr>
  </w:style>
  <w:style w:type="paragraph" w:styleId="A21" w:customStyle="1">
    <w:name w:val="A: титул-2-институт"/>
    <w:uiPriority w:val="4"/>
    <w:qFormat/>
    <w:rsid w:val="004c5ac5"/>
    <w:pPr>
      <w:widowControl/>
      <w:bidi w:val="0"/>
      <w:spacing w:lineRule="auto" w:line="240" w:before="0" w:after="0"/>
      <w:jc w:val="center"/>
    </w:pPr>
    <w:rPr>
      <w:rFonts w:eastAsia="Times New Roman" w:cs="" w:cstheme="minorBidi" w:ascii="Times New Roman" w:hAnsi="Times New Roman"/>
      <w:color w:val="auto"/>
      <w:kern w:val="0"/>
      <w:sz w:val="28"/>
      <w:szCs w:val="24"/>
      <w:lang w:val="ru-RU" w:eastAsia="en-US" w:bidi="ar-SA"/>
    </w:rPr>
  </w:style>
  <w:style w:type="paragraph" w:styleId="A31" w:customStyle="1">
    <w:name w:val="A: титул-3-кафедра"/>
    <w:basedOn w:val="Normal"/>
    <w:uiPriority w:val="4"/>
    <w:qFormat/>
    <w:rsid w:val="004c5ac5"/>
    <w:pPr>
      <w:spacing w:lineRule="auto" w:line="240" w:before="0" w:after="0"/>
      <w:jc w:val="center"/>
    </w:pPr>
    <w:rPr>
      <w:rFonts w:eastAsia="Times New Roman" w:cs="" w:cstheme="minorBidi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5"/>
    <w:uiPriority w:val="59"/>
    <w:rsid w:val="003029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4038E-FBD4-45A5-A37A-7F2DB33B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Application>LibreOffice/6.3.4.2$Windows_X86_64 LibreOffice_project/60da17e045e08f1793c57c00ba83cdfce946d0aa</Application>
  <Pages>28</Pages>
  <Words>3313</Words>
  <Characters>23747</Characters>
  <CharactersWithSpaces>26818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2023-06-07T18:04:00Z</dcterms:created>
  <dc:creator>Алексей Лапунов</dc:creator>
  <dc:description/>
  <dc:language>ru-RU</dc:language>
  <cp:lastModifiedBy/>
  <cp:lastPrinted>2023-06-08T04:40:00Z</cp:lastPrinted>
  <dcterms:modified xsi:type="dcterms:W3CDTF">2023-06-08T13:14:23Z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