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2E2646" w:rsidRPr="00724F16" w:rsidRDefault="002E2646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2E2646" w:rsidRPr="00AD60ED" w:rsidRDefault="002E2646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2E2646" w:rsidRPr="0076357A" w:rsidRDefault="002E2646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2E2646" w:rsidRPr="0076357A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2E2646" w:rsidRPr="00AD60ED" w:rsidRDefault="002E2646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2E2646" w:rsidRPr="00724F16" w:rsidRDefault="002E2646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2E2646" w:rsidRPr="00AD60ED" w:rsidRDefault="002E2646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2E2646" w:rsidRPr="0076357A" w:rsidRDefault="002E2646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2E2646" w:rsidRPr="0076357A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2E2646" w:rsidRPr="00AD60ED" w:rsidRDefault="002E2646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2E2646" w:rsidRPr="00724F16" w:rsidRDefault="002E2646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2E2646" w:rsidRPr="00AD60ED" w:rsidRDefault="002E2646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2E2646" w:rsidRPr="0076357A" w:rsidRDefault="002E2646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2E2646" w:rsidRPr="0076357A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2E2646" w:rsidRPr="00AD60ED" w:rsidRDefault="002E2646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2E2646" w:rsidRDefault="002E264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2E2646" w:rsidRPr="00724F16" w:rsidRDefault="002E2646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2E2646" w:rsidRPr="00AD60ED" w:rsidRDefault="002E2646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2E2646" w:rsidRPr="0076357A" w:rsidRDefault="002E2646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2E2646" w:rsidRPr="0076357A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2E2646" w:rsidRPr="00AD60ED" w:rsidRDefault="002E2646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2E2646" w:rsidRDefault="002E264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proofErr w:type="spellStart"/>
      <w:r>
        <w:rPr>
          <w:u w:val="single"/>
        </w:rPr>
        <w:t>Сизова</w:t>
      </w:r>
      <w:proofErr w:type="spellEnd"/>
      <w:r>
        <w:rPr>
          <w:u w:val="single"/>
        </w:rPr>
        <w:t xml:space="preserve">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031DACCB" w14:textId="3FF1592E" w:rsidR="005C5867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761" w:history="1">
            <w:r w:rsidR="005C5867" w:rsidRPr="00BC7D54">
              <w:rPr>
                <w:rStyle w:val="ae"/>
                <w:noProof/>
              </w:rPr>
              <w:t>Введение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47AA3EA" w14:textId="3CEFF29C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2" w:history="1">
            <w:r w:rsidR="005C5867" w:rsidRPr="00BC7D54">
              <w:rPr>
                <w:rStyle w:val="ae"/>
                <w:noProof/>
              </w:rPr>
              <w:t>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Техническое задание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0FEF1C62" w14:textId="24A985DF" w:rsidR="005C5867" w:rsidRDefault="002E264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3" w:history="1">
            <w:r w:rsidR="005C5867" w:rsidRPr="00BC7D54">
              <w:rPr>
                <w:rStyle w:val="ae"/>
                <w:noProof/>
              </w:rPr>
              <w:t>1.1.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Сведения и исходные данные для разработки программы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_Toc483165763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32093F2" w14:textId="3826E055" w:rsidR="005C5867" w:rsidRDefault="002E264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4" w:history="1">
            <w:r w:rsidR="005C5867" w:rsidRPr="00BC7D54">
              <w:rPr>
                <w:rStyle w:val="ae"/>
                <w:noProof/>
              </w:rPr>
              <w:t>1.2.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Требования к программе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_Toc483165764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73D89B87" w14:textId="76EE13AF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5" w:history="1">
            <w:r w:rsidR="005C5867" w:rsidRPr="00BC7D54">
              <w:rPr>
                <w:rStyle w:val="ae"/>
                <w:noProof/>
              </w:rPr>
              <w:t>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 xml:space="preserve">Обзор библиотеки </w:t>
            </w:r>
            <w:r w:rsidR="005C5867" w:rsidRPr="00BC7D54">
              <w:rPr>
                <w:rStyle w:val="ae"/>
                <w:i/>
                <w:noProof/>
                <w:lang w:val="en-US"/>
              </w:rPr>
              <w:t>Vulkan</w:t>
            </w:r>
            <w:r w:rsidR="005C5867" w:rsidRPr="00BC7D54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_Toc483165765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7D38A78" w14:textId="52C51AE9" w:rsidR="005C5867" w:rsidRDefault="002E264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6" w:history="1">
            <w:r w:rsidR="005C5867" w:rsidRPr="00BC7D54">
              <w:rPr>
                <w:rStyle w:val="ae"/>
                <w:noProof/>
              </w:rPr>
              <w:t>2.1.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Общие сведения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_Toc483165766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9740451" w14:textId="5ACEEADC" w:rsidR="005C5867" w:rsidRDefault="002E2646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7" w:history="1">
            <w:r w:rsidR="005C5867" w:rsidRPr="00BC7D54">
              <w:rPr>
                <w:rStyle w:val="ae"/>
                <w:noProof/>
              </w:rPr>
              <w:t>2.2.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Обзор функций, структур данных, утилит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_Toc483165767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24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2D698C1" w14:textId="6953D785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8" w:history="1">
            <w:r w:rsidR="005C5867" w:rsidRPr="00BC7D54">
              <w:rPr>
                <w:rStyle w:val="ae"/>
                <w:noProof/>
              </w:rPr>
              <w:t>3.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Проектирование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_Toc483165768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35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1DAEEB39" w14:textId="59324DFF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9" w:history="1">
            <w:r w:rsidR="005C5867" w:rsidRPr="00BC7D54">
              <w:rPr>
                <w:rStyle w:val="ae"/>
                <w:noProof/>
              </w:rPr>
              <w:t>4.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Реализация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_Toc483165769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A82ABA5" w14:textId="0F1E9B65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0" w:history="1">
            <w:r w:rsidR="005C5867" w:rsidRPr="00BC7D54">
              <w:rPr>
                <w:rStyle w:val="ae"/>
                <w:noProof/>
              </w:rPr>
              <w:t>5.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Тестирование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_Toc483165770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37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1FFACC9" w14:textId="0832AFFE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1" w:history="1">
            <w:r w:rsidR="005C5867" w:rsidRPr="00BC7D54">
              <w:rPr>
                <w:rStyle w:val="ae"/>
                <w:noProof/>
              </w:rPr>
              <w:t>6.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Заключение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38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8947EAD" w14:textId="5FFCE019" w:rsidR="005C5867" w:rsidRDefault="002E2646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2" w:history="1">
            <w:r w:rsidR="005C5867" w:rsidRPr="00BC7D54">
              <w:rPr>
                <w:rStyle w:val="ae"/>
                <w:noProof/>
              </w:rPr>
              <w:t>7.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Приложение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39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BD1CAFC" w14:textId="36A56B99" w:rsidR="003D621F" w:rsidRDefault="003D621F">
          <w:r>
            <w:rPr>
              <w:b/>
              <w:bCs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3165761"/>
      <w:r>
        <w:lastRenderedPageBreak/>
        <w:t>Введение</w:t>
      </w:r>
      <w:bookmarkEnd w:id="0"/>
    </w:p>
    <w:p w14:paraId="583BC2D9" w14:textId="77777777" w:rsidR="00FA76D3" w:rsidRDefault="00FA76D3" w:rsidP="00671A77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671A77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7777777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52B80861" w14:textId="77777777" w:rsidR="00FA76D3" w:rsidRDefault="00FA76D3" w:rsidP="00671A77">
      <w:pPr>
        <w:pStyle w:val="a8"/>
      </w:pPr>
      <w:r>
        <w:lastRenderedPageBreak/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7777777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 xml:space="preserve">для высокопроизводительных вычислений на графических процессорах. Однако у них есть свои минусы, которые могут быть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28E577A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</w:p>
    <w:p w14:paraId="2FE34B52" w14:textId="7134E2AC" w:rsidR="005C5867" w:rsidRDefault="00FA76D3" w:rsidP="00FF384B">
      <w:pPr>
        <w:pStyle w:val="a8"/>
        <w:numPr>
          <w:ilvl w:val="0"/>
          <w:numId w:val="1"/>
        </w:numPr>
      </w:pPr>
      <w:r>
        <w:lastRenderedPageBreak/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3165762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FF384B">
      <w:pPr>
        <w:pStyle w:val="3"/>
        <w:numPr>
          <w:ilvl w:val="1"/>
          <w:numId w:val="2"/>
        </w:numPr>
      </w:pPr>
      <w:bookmarkStart w:id="3" w:name="_Toc479158944"/>
      <w:bookmarkStart w:id="4" w:name="_Toc483165763"/>
      <w:bookmarkEnd w:id="3"/>
      <w:r>
        <w:t>Сведения и исходные данные для разработки программы</w:t>
      </w:r>
      <w:bookmarkEnd w:id="4"/>
    </w:p>
    <w:p w14:paraId="15F10564" w14:textId="77777777" w:rsidR="00FA76D3" w:rsidRDefault="00FA76D3" w:rsidP="00FF384B">
      <w:pPr>
        <w:pStyle w:val="5"/>
        <w:numPr>
          <w:ilvl w:val="2"/>
          <w:numId w:val="2"/>
        </w:numPr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FF384B">
      <w:pPr>
        <w:pStyle w:val="5"/>
        <w:numPr>
          <w:ilvl w:val="2"/>
          <w:numId w:val="3"/>
        </w:numPr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671A77">
      <w:pPr>
        <w:pStyle w:val="a8"/>
      </w:pPr>
      <w:r>
        <w:t>Начало разработки: 19.02.2017</w:t>
      </w:r>
    </w:p>
    <w:p w14:paraId="54049C3B" w14:textId="77777777" w:rsidR="00FA76D3" w:rsidRDefault="00FA76D3" w:rsidP="00671A77">
      <w:pPr>
        <w:pStyle w:val="a8"/>
      </w:pPr>
      <w:r>
        <w:t>Окончание разработки: 10.06.2017</w:t>
      </w:r>
    </w:p>
    <w:p w14:paraId="4FEA7553" w14:textId="77777777" w:rsidR="00FA76D3" w:rsidRDefault="00FA76D3" w:rsidP="00FF384B">
      <w:pPr>
        <w:pStyle w:val="5"/>
        <w:numPr>
          <w:ilvl w:val="2"/>
          <w:numId w:val="3"/>
        </w:numPr>
      </w:pPr>
      <w:bookmarkStart w:id="5" w:name="_Toc479158945"/>
      <w:bookmarkEnd w:id="5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FF384B">
      <w:pPr>
        <w:pStyle w:val="5"/>
        <w:numPr>
          <w:ilvl w:val="2"/>
          <w:numId w:val="3"/>
        </w:numPr>
      </w:pPr>
      <w:bookmarkStart w:id="6" w:name="_Toc479158946"/>
      <w:bookmarkEnd w:id="6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FF384B">
      <w:pPr>
        <w:pStyle w:val="3"/>
        <w:numPr>
          <w:ilvl w:val="1"/>
          <w:numId w:val="3"/>
        </w:numPr>
      </w:pPr>
      <w:bookmarkStart w:id="7" w:name="_Toc479158947"/>
      <w:bookmarkStart w:id="8" w:name="_Toc483165764"/>
      <w:bookmarkEnd w:id="7"/>
      <w:r>
        <w:t>Требования к программе</w:t>
      </w:r>
      <w:bookmarkEnd w:id="8"/>
    </w:p>
    <w:p w14:paraId="462E6F8F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</w:p>
    <w:p w14:paraId="73C12870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</w:p>
    <w:p w14:paraId="543934A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</w:p>
    <w:p w14:paraId="31A55D6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</w:p>
    <w:p w14:paraId="2FFD32DA" w14:textId="77777777" w:rsidR="00FA76D3" w:rsidRDefault="00FA76D3" w:rsidP="00FF384B">
      <w:pPr>
        <w:pStyle w:val="a8"/>
        <w:numPr>
          <w:ilvl w:val="0"/>
          <w:numId w:val="5"/>
        </w:numPr>
      </w:pPr>
      <w:r>
        <w:t xml:space="preserve">Иметь демонстрационный проект для демонстрации примеров использования </w:t>
      </w:r>
    </w:p>
    <w:p w14:paraId="1F94A765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</w:p>
    <w:p w14:paraId="24E68B22" w14:textId="7777777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>Иметь документацию на английском языке по публичным классам, методам, полям, функциям</w:t>
      </w:r>
    </w:p>
    <w:p w14:paraId="3B746F18" w14:textId="7777777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7CD6BA17" w14:textId="7642E638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</w:p>
    <w:p w14:paraId="54AE0468" w14:textId="777777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</w:p>
    <w:p w14:paraId="32EBF3F5" w14:textId="77777777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</w:p>
    <w:p w14:paraId="20FAC03E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</w:p>
    <w:p w14:paraId="4EADD3E1" w14:textId="77777777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</w:p>
    <w:p w14:paraId="7DA631E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</w:p>
    <w:p w14:paraId="6BD582F2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техническому обеспечению</w:t>
      </w:r>
    </w:p>
    <w:p w14:paraId="790D6CE1" w14:textId="77777777" w:rsidR="00FA76D3" w:rsidRDefault="00FA76D3" w:rsidP="00671A77">
      <w:pPr>
        <w:pStyle w:val="a8"/>
      </w:pPr>
      <w:r>
        <w:t>Для использования библиотеки необходим персональный компьютер.</w:t>
      </w:r>
    </w:p>
    <w:p w14:paraId="1316F46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</w:p>
    <w:p w14:paraId="72AA758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</w:p>
    <w:p w14:paraId="106B5D50" w14:textId="3615CA64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F84FAC">
        <w:t>2ГБ</w:t>
      </w:r>
    </w:p>
    <w:p w14:paraId="01E7926B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>
        <w:t>.</w:t>
      </w:r>
    </w:p>
    <w:p w14:paraId="2BE8C9DF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</w:p>
    <w:p w14:paraId="1C952FEE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функциональности</w:t>
      </w:r>
    </w:p>
    <w:p w14:paraId="225C859E" w14:textId="77777777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527ED52A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66C49322" w14:textId="77777777" w:rsidR="00FA76D3" w:rsidRDefault="00FA76D3" w:rsidP="00FF384B">
      <w:pPr>
        <w:pStyle w:val="a8"/>
        <w:numPr>
          <w:ilvl w:val="0"/>
          <w:numId w:val="6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14:paraId="1E4D6841" w14:textId="77777777" w:rsidR="00FA76D3" w:rsidRDefault="00FA76D3" w:rsidP="00FF384B">
      <w:pPr>
        <w:pStyle w:val="a8"/>
        <w:numPr>
          <w:ilvl w:val="0"/>
          <w:numId w:val="6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</w:p>
    <w:p w14:paraId="1AA5447B" w14:textId="77777777" w:rsidR="00FA76D3" w:rsidRDefault="00FA76D3" w:rsidP="00FF384B">
      <w:pPr>
        <w:pStyle w:val="a8"/>
        <w:numPr>
          <w:ilvl w:val="0"/>
          <w:numId w:val="6"/>
        </w:numPr>
      </w:pPr>
      <w:r>
        <w:t>Выбор графического процессора из списка доступных для запуска на нём вычислений</w:t>
      </w:r>
    </w:p>
    <w:p w14:paraId="5140E55E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разработанных пользователем вычислительных шейдеров</w:t>
      </w:r>
    </w:p>
    <w:p w14:paraId="41AC3A50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Использование предоставленных разработчиком библиотеки </w:t>
      </w:r>
      <w:r>
        <w:rPr>
          <w:i/>
          <w:lang w:val="en-US"/>
        </w:rPr>
        <w:t>vulkalc</w:t>
      </w:r>
      <w:r>
        <w:t xml:space="preserve"> встроенных функций математических вычислений и связанных с ними типами данных</w:t>
      </w:r>
    </w:p>
    <w:p w14:paraId="0745EFE0" w14:textId="77777777" w:rsidR="00FA76D3" w:rsidRDefault="00FA76D3" w:rsidP="00FF384B">
      <w:pPr>
        <w:pStyle w:val="a8"/>
        <w:numPr>
          <w:ilvl w:val="0"/>
          <w:numId w:val="6"/>
        </w:numPr>
      </w:pPr>
      <w:r>
        <w:t>Замер времени выполнения вычислений и количестве операций, выполненных на графическом процессоре</w:t>
      </w:r>
    </w:p>
    <w:p w14:paraId="21100B91" w14:textId="77777777" w:rsidR="00FA76D3" w:rsidRDefault="00FA76D3" w:rsidP="00FF384B">
      <w:pPr>
        <w:pStyle w:val="a8"/>
        <w:numPr>
          <w:ilvl w:val="0"/>
          <w:numId w:val="6"/>
        </w:numPr>
      </w:pPr>
      <w:r>
        <w:t>Подготовка установленных поддерживаемых графических процессоров к вычислениям</w:t>
      </w:r>
    </w:p>
    <w:p w14:paraId="7F986D13" w14:textId="77777777" w:rsidR="00FA76D3" w:rsidRDefault="00FA76D3" w:rsidP="00FF384B">
      <w:pPr>
        <w:pStyle w:val="a8"/>
        <w:numPr>
          <w:ilvl w:val="0"/>
          <w:numId w:val="6"/>
        </w:numPr>
      </w:pPr>
      <w:r>
        <w:t>Освобождение графического процессора</w:t>
      </w:r>
    </w:p>
    <w:p w14:paraId="159D62F9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и остановка вычислений на поддерживаемых установленных графических процессорах</w:t>
      </w:r>
    </w:p>
    <w:p w14:paraId="51EAA1AE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в видеопамять</w:t>
      </w:r>
    </w:p>
    <w:p w14:paraId="31496508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из видеопамяти</w:t>
      </w:r>
    </w:p>
    <w:p w14:paraId="67B5AF0F" w14:textId="77777777" w:rsidR="00FA76D3" w:rsidRDefault="00FA76D3" w:rsidP="00FF384B">
      <w:pPr>
        <w:pStyle w:val="a8"/>
        <w:numPr>
          <w:ilvl w:val="0"/>
          <w:numId w:val="6"/>
        </w:numPr>
      </w:pPr>
      <w:r>
        <w:t>Выделение видеопамяти для собственных нужд определённого размера</w:t>
      </w:r>
    </w:p>
    <w:p w14:paraId="4009B368" w14:textId="77777777" w:rsidR="00FA76D3" w:rsidRDefault="00FA76D3" w:rsidP="00FF384B">
      <w:pPr>
        <w:pStyle w:val="a8"/>
        <w:numPr>
          <w:ilvl w:val="0"/>
          <w:numId w:val="6"/>
        </w:numPr>
      </w:pPr>
      <w:r>
        <w:t>Очищение выделенной видеопамяти</w:t>
      </w:r>
    </w:p>
    <w:p w14:paraId="4F347845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Сообщение кода и информации об ошибке в случае её возникновения </w:t>
      </w:r>
    </w:p>
    <w:p w14:paraId="2AF6C097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</w:p>
    <w:p w14:paraId="57472C4F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функции для математических операций на графическом процессоре:</w:t>
      </w:r>
    </w:p>
    <w:p w14:paraId="607BA92A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векторами:</w:t>
      </w:r>
    </w:p>
    <w:p w14:paraId="0315A1A1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векторов</w:t>
      </w:r>
    </w:p>
    <w:p w14:paraId="6FE64A2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</w:t>
      </w:r>
    </w:p>
    <w:p w14:paraId="70B7512C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векторов</w:t>
      </w:r>
    </w:p>
    <w:p w14:paraId="43B1ECC3" w14:textId="77777777" w:rsidR="00FA76D3" w:rsidRDefault="00FA76D3" w:rsidP="00FF384B">
      <w:pPr>
        <w:pStyle w:val="a8"/>
        <w:numPr>
          <w:ilvl w:val="1"/>
          <w:numId w:val="7"/>
        </w:numPr>
      </w:pPr>
      <w:r>
        <w:lastRenderedPageBreak/>
        <w:t xml:space="preserve">Векторизованное вычитание массивов векторов </w:t>
      </w:r>
    </w:p>
    <w:p w14:paraId="1BD4BE59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 и скаляров</w:t>
      </w:r>
    </w:p>
    <w:p w14:paraId="4B971713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векторов и скаляров</w:t>
      </w:r>
    </w:p>
    <w:p w14:paraId="7E5D1D53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векторов на массив скаляров</w:t>
      </w:r>
    </w:p>
    <w:p w14:paraId="553AE8CB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деление массивов векторов и скаляров</w:t>
      </w:r>
    </w:p>
    <w:p w14:paraId="5001A676" w14:textId="77777777" w:rsidR="00FA76D3" w:rsidRDefault="00FA76D3" w:rsidP="00FF384B">
      <w:pPr>
        <w:pStyle w:val="a8"/>
        <w:numPr>
          <w:ilvl w:val="1"/>
          <w:numId w:val="7"/>
        </w:numPr>
      </w:pPr>
      <w:r>
        <w:t>Скалярное произведение векторов</w:t>
      </w:r>
    </w:p>
    <w:p w14:paraId="6A5BDA3A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скалярное умножение массивов векторов</w:t>
      </w:r>
    </w:p>
    <w:p w14:paraId="60CFC959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нахождение длины векторов в массиве </w:t>
      </w:r>
    </w:p>
    <w:p w14:paraId="1E6C32DA" w14:textId="77777777" w:rsidR="00FA76D3" w:rsidRDefault="00FA76D3" w:rsidP="00FF384B">
      <w:pPr>
        <w:pStyle w:val="a8"/>
        <w:numPr>
          <w:ilvl w:val="1"/>
          <w:numId w:val="7"/>
        </w:numPr>
      </w:pPr>
      <w:r>
        <w:t>Свёртка векторов</w:t>
      </w:r>
    </w:p>
    <w:p w14:paraId="37E78EAB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матрицами:</w:t>
      </w:r>
    </w:p>
    <w:p w14:paraId="4958F5CF" w14:textId="77777777" w:rsidR="00FA76D3" w:rsidRDefault="00FA76D3" w:rsidP="00FF384B">
      <w:pPr>
        <w:pStyle w:val="a8"/>
        <w:numPr>
          <w:ilvl w:val="1"/>
          <w:numId w:val="7"/>
        </w:numPr>
      </w:pPr>
      <w:r>
        <w:t>Проверка равенства матриц</w:t>
      </w:r>
    </w:p>
    <w:p w14:paraId="74DAEF2C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Векторизованная проверка равенства массивов матриц</w:t>
      </w:r>
    </w:p>
    <w:p w14:paraId="0E16572F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матриц</w:t>
      </w:r>
    </w:p>
    <w:p w14:paraId="0A1B64A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матриц</w:t>
      </w:r>
    </w:p>
    <w:p w14:paraId="57F0B4C1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матриц</w:t>
      </w:r>
    </w:p>
    <w:p w14:paraId="48532D66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матриц</w:t>
      </w:r>
    </w:p>
    <w:p w14:paraId="3A01815D" w14:textId="77777777" w:rsidR="00FA76D3" w:rsidRDefault="00FA76D3" w:rsidP="00FF384B">
      <w:pPr>
        <w:pStyle w:val="a8"/>
        <w:numPr>
          <w:ilvl w:val="1"/>
          <w:numId w:val="7"/>
        </w:numPr>
      </w:pPr>
      <w:r>
        <w:t>Произведение матриц</w:t>
      </w:r>
    </w:p>
    <w:p w14:paraId="66CCA86C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произведение массивов матриц </w:t>
      </w:r>
    </w:p>
    <w:p w14:paraId="546616B1" w14:textId="77777777" w:rsidR="00FA76D3" w:rsidRDefault="00FA76D3" w:rsidP="00FF384B">
      <w:pPr>
        <w:pStyle w:val="a8"/>
        <w:numPr>
          <w:ilvl w:val="1"/>
          <w:numId w:val="7"/>
        </w:numPr>
      </w:pPr>
      <w:r>
        <w:t>Умножение матрицы на число</w:t>
      </w:r>
    </w:p>
    <w:p w14:paraId="6B816DDF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матриц на массив чисел</w:t>
      </w:r>
    </w:p>
    <w:p w14:paraId="5F610197" w14:textId="77777777" w:rsidR="00FA76D3" w:rsidRDefault="00FA76D3" w:rsidP="00FF384B">
      <w:pPr>
        <w:pStyle w:val="a8"/>
        <w:numPr>
          <w:ilvl w:val="1"/>
          <w:numId w:val="7"/>
        </w:numPr>
      </w:pPr>
      <w:r>
        <w:t>Возведение матрицы в степень</w:t>
      </w:r>
    </w:p>
    <w:p w14:paraId="2786E82E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транспонирование массива матриц</w:t>
      </w:r>
    </w:p>
    <w:p w14:paraId="7D85FCE1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вспомогательные функции для вычисления на графическом процессоре:</w:t>
      </w:r>
    </w:p>
    <w:p w14:paraId="18435195" w14:textId="77777777" w:rsidR="00FA76D3" w:rsidRDefault="00FA76D3" w:rsidP="00FF384B">
      <w:pPr>
        <w:pStyle w:val="a8"/>
        <w:numPr>
          <w:ilvl w:val="0"/>
          <w:numId w:val="8"/>
        </w:numPr>
      </w:pPr>
      <w:r>
        <w:t>Сортировка массива чисел</w:t>
      </w:r>
    </w:p>
    <w:p w14:paraId="699D6EC2" w14:textId="77777777" w:rsidR="00FA76D3" w:rsidRDefault="00FA76D3" w:rsidP="00FF384B">
      <w:pPr>
        <w:pStyle w:val="a8"/>
        <w:numPr>
          <w:ilvl w:val="0"/>
          <w:numId w:val="8"/>
        </w:numPr>
      </w:pPr>
      <w:r>
        <w:t>Линейный поиск в неотсортированном массиве чисел</w:t>
      </w:r>
    </w:p>
    <w:p w14:paraId="57AEFA11" w14:textId="7777777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сложение, вычитание, произведение и деление массивов чисел</w:t>
      </w:r>
    </w:p>
    <w:p w14:paraId="6EBC4619" w14:textId="77777777" w:rsidR="00FA76D3" w:rsidRDefault="00FA76D3" w:rsidP="00FF384B">
      <w:pPr>
        <w:pStyle w:val="a8"/>
        <w:numPr>
          <w:ilvl w:val="0"/>
          <w:numId w:val="8"/>
        </w:numPr>
      </w:pPr>
      <w:r>
        <w:lastRenderedPageBreak/>
        <w:t>Векторизованное возведение в степень массивов чисел</w:t>
      </w:r>
    </w:p>
    <w:p w14:paraId="47DA2AD0" w14:textId="77777777" w:rsidR="00FA76D3" w:rsidRDefault="00FA76D3" w:rsidP="00671A77">
      <w:pPr>
        <w:pStyle w:val="a8"/>
      </w:pPr>
      <w:r>
        <w:t xml:space="preserve">С библиотекой </w:t>
      </w:r>
      <w:r>
        <w:rPr>
          <w:i/>
          <w:iCs/>
          <w:lang w:val="en-US"/>
        </w:rPr>
        <w:t>vulkalc</w:t>
      </w:r>
      <w:r>
        <w:t xml:space="preserve"> должна поставляться утилита, предоставляющая следующий функционал:</w:t>
      </w:r>
    </w:p>
    <w:p w14:paraId="17A93F9D" w14:textId="77777777" w:rsidR="00FA76D3" w:rsidRDefault="00FA76D3" w:rsidP="00FF384B">
      <w:pPr>
        <w:pStyle w:val="a8"/>
        <w:numPr>
          <w:ilvl w:val="0"/>
          <w:numId w:val="9"/>
        </w:numPr>
      </w:pPr>
      <w:r>
        <w:t xml:space="preserve">Получение </w:t>
      </w:r>
      <w:proofErr w:type="gramStart"/>
      <w:r>
        <w:t>технических характеристик</w:t>
      </w:r>
      <w:proofErr w:type="gramEnd"/>
      <w: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 w14:paraId="52FA198A" w14:textId="15E5E464" w:rsidR="00FA76D3" w:rsidRDefault="00F84FAC" w:rsidP="00F84FAC">
      <w:pPr>
        <w:pStyle w:val="5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информационному обеспечению</w:t>
      </w:r>
    </w:p>
    <w:p w14:paraId="09D1393B" w14:textId="77777777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>. Классы, структуры, методы, функции, переменные, предназначенные для использования пользователем должны быть экспортированы в соответствии со стандартом.</w:t>
      </w:r>
    </w:p>
    <w:p w14:paraId="3A8D4887" w14:textId="22C81AC5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программным средствам, используемым программой</w:t>
      </w:r>
    </w:p>
    <w:p w14:paraId="59243071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5C63513D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 xml:space="preserve">Microsoft Visual Studio 13 </w:t>
      </w:r>
      <w:r>
        <w:t>или</w:t>
      </w:r>
      <w:r>
        <w:rPr>
          <w:i/>
        </w:rPr>
        <w:t xml:space="preserve"> 15</w:t>
      </w:r>
    </w:p>
    <w:p w14:paraId="69308A78" w14:textId="77777777" w:rsidR="00FA76D3" w:rsidRDefault="00FA76D3" w:rsidP="00FF384B">
      <w:pPr>
        <w:pStyle w:val="a8"/>
        <w:numPr>
          <w:ilvl w:val="0"/>
          <w:numId w:val="9"/>
        </w:numPr>
      </w:pPr>
      <w:proofErr w:type="spellStart"/>
      <w:r>
        <w:rPr>
          <w:i/>
          <w:lang w:val="en-US"/>
        </w:rPr>
        <w:t>CMake</w:t>
      </w:r>
      <w:proofErr w:type="spellEnd"/>
      <w:r>
        <w:rPr>
          <w:i/>
          <w:lang w:val="en-US"/>
        </w:rPr>
        <w:t xml:space="preserve"> 2.8.7</w:t>
      </w:r>
      <w:r>
        <w:rPr>
          <w:lang w:val="en-US"/>
        </w:rPr>
        <w:t xml:space="preserve"> </w:t>
      </w:r>
      <w:r>
        <w:t>и выше</w:t>
      </w:r>
    </w:p>
    <w:p w14:paraId="063CFA5C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lastRenderedPageBreak/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6C5D49F3" w14:textId="6DC9E3D0" w:rsidR="00FA76D3" w:rsidRDefault="00FA76D3" w:rsidP="00FF384B">
      <w:pPr>
        <w:pStyle w:val="a8"/>
        <w:numPr>
          <w:ilvl w:val="0"/>
          <w:numId w:val="9"/>
        </w:num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>
        <w:rPr>
          <w:bCs/>
          <w:shd w:val="clear" w:color="auto" w:fill="FFFFFF"/>
        </w:rPr>
        <w:t xml:space="preserve"> – самая </w:t>
      </w:r>
      <w:r w:rsidR="00552547">
        <w:rPr>
          <w:bCs/>
          <w:shd w:val="clear" w:color="auto" w:fill="FFFFFF"/>
        </w:rPr>
        <w:t>новая</w:t>
      </w:r>
      <w:r>
        <w:rPr>
          <w:bCs/>
          <w:shd w:val="clear" w:color="auto" w:fill="FFFFFF"/>
        </w:rPr>
        <w:t xml:space="preserve"> версия драйвера</w:t>
      </w:r>
    </w:p>
    <w:p w14:paraId="51EAE7C3" w14:textId="14C7551B" w:rsidR="00FA76D3" w:rsidRDefault="00FA76D3" w:rsidP="00FF384B">
      <w:pPr>
        <w:pStyle w:val="a8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Microsoft Visual C++ Redistributable 2013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2015</w:t>
      </w:r>
    </w:p>
    <w:p w14:paraId="3E18AFA5" w14:textId="1811349C" w:rsidR="005C5867" w:rsidRPr="005C5867" w:rsidRDefault="005C5867" w:rsidP="00FF384B">
      <w:pPr>
        <w:pStyle w:val="a8"/>
        <w:numPr>
          <w:ilvl w:val="0"/>
          <w:numId w:val="9"/>
        </w:numPr>
        <w:rPr>
          <w:lang w:val="en-US"/>
        </w:rPr>
      </w:pPr>
      <w:proofErr w:type="spellStart"/>
      <w:r>
        <w:rPr>
          <w:i/>
          <w:lang w:val="en-US"/>
        </w:rPr>
        <w:t>Doxygen</w:t>
      </w:r>
      <w:proofErr w:type="spellEnd"/>
      <w:r>
        <w:rPr>
          <w:i/>
          <w:lang w:val="en-US"/>
        </w:rPr>
        <w:t xml:space="preserve"> </w:t>
      </w:r>
      <w:r>
        <w:t>для генерации документации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77777777" w:rsidR="00FA76D3" w:rsidRDefault="00FA76D3" w:rsidP="00FF384B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CMake</w:t>
      </w:r>
      <w:proofErr w:type="spellEnd"/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</w:p>
    <w:p w14:paraId="4D88BC1E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11A5A81D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proofErr w:type="spellStart"/>
      <w:r>
        <w:rPr>
          <w:i/>
          <w:lang w:val="en-US"/>
        </w:rPr>
        <w:t>gcc</w:t>
      </w:r>
      <w:proofErr w:type="spellEnd"/>
      <w:r>
        <w:rPr>
          <w:i/>
        </w:rPr>
        <w:t xml:space="preserve"> 4.6.3</w:t>
      </w:r>
      <w:r>
        <w:t xml:space="preserve"> и выше</w:t>
      </w:r>
    </w:p>
    <w:p w14:paraId="1B2F1284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Мета-пакет </w:t>
      </w:r>
      <w:r>
        <w:rPr>
          <w:i/>
          <w:lang w:val="en-US"/>
        </w:rPr>
        <w:t>build-essentials</w:t>
      </w:r>
    </w:p>
    <w:p w14:paraId="77E60B58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proofErr w:type="spellStart"/>
      <w:r>
        <w:rPr>
          <w:i/>
          <w:lang w:val="en-US"/>
        </w:rPr>
        <w:t>libx</w:t>
      </w:r>
      <w:proofErr w:type="spellEnd"/>
      <w:r>
        <w:rPr>
          <w:i/>
        </w:rPr>
        <w:t>11-</w:t>
      </w:r>
      <w:proofErr w:type="spellStart"/>
      <w:r>
        <w:rPr>
          <w:i/>
          <w:lang w:val="en-US"/>
        </w:rPr>
        <w:t>xcb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libxkbcommon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libmirclient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libwayland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libxrandr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proofErr w:type="spellStart"/>
      <w:r>
        <w:rPr>
          <w:i/>
          <w:lang w:val="en-US"/>
        </w:rPr>
        <w:t>Debian</w:t>
      </w:r>
      <w:proofErr w:type="spellEnd"/>
      <w:r>
        <w:t xml:space="preserve"> и аналоги этих пакетов для других ОС</w:t>
      </w:r>
    </w:p>
    <w:p w14:paraId="4F4E346A" w14:textId="77777777" w:rsidR="00FA76D3" w:rsidRDefault="00FA76D3" w:rsidP="00FF384B">
      <w:pPr>
        <w:pStyle w:val="a8"/>
        <w:numPr>
          <w:ilvl w:val="0"/>
          <w:numId w:val="11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</w:p>
    <w:p w14:paraId="0619186D" w14:textId="50C78BB2" w:rsidR="00661740" w:rsidRDefault="00FA76D3" w:rsidP="00FF384B">
      <w:pPr>
        <w:pStyle w:val="a8"/>
        <w:numPr>
          <w:ilvl w:val="0"/>
          <w:numId w:val="11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</w:p>
    <w:p w14:paraId="124709B4" w14:textId="633F8D86" w:rsidR="005C5867" w:rsidRPr="00FF384B" w:rsidRDefault="00FF384B" w:rsidP="00FF384B">
      <w:pPr>
        <w:pStyle w:val="a8"/>
        <w:numPr>
          <w:ilvl w:val="0"/>
          <w:numId w:val="11"/>
        </w:numPr>
        <w:rPr>
          <w:lang w:val="en-US"/>
        </w:rPr>
      </w:pPr>
      <w:proofErr w:type="spellStart"/>
      <w:r>
        <w:rPr>
          <w:i/>
          <w:lang w:val="en-US"/>
        </w:rPr>
        <w:t>Doxygen</w:t>
      </w:r>
      <w:proofErr w:type="spellEnd"/>
      <w:r>
        <w:rPr>
          <w:i/>
          <w:lang w:val="en-US"/>
        </w:rPr>
        <w:t xml:space="preserve"> </w:t>
      </w:r>
      <w:r>
        <w:t>для генерации документации</w:t>
      </w:r>
      <w:bookmarkStart w:id="9" w:name="_Toc480546325"/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0" w:name="_Toc483165765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9"/>
      <w:bookmarkEnd w:id="10"/>
    </w:p>
    <w:p w14:paraId="789F8A4C" w14:textId="77777777" w:rsidR="00552547" w:rsidRDefault="00552547" w:rsidP="00FF384B">
      <w:pPr>
        <w:pStyle w:val="3"/>
        <w:numPr>
          <w:ilvl w:val="1"/>
          <w:numId w:val="12"/>
        </w:numPr>
      </w:pPr>
      <w:bookmarkStart w:id="11" w:name="_Toc480546326"/>
      <w:bookmarkStart w:id="12" w:name="_Toc483165766"/>
      <w:r>
        <w:t>Общие сведения</w:t>
      </w:r>
      <w:bookmarkEnd w:id="11"/>
      <w:bookmarkEnd w:id="12"/>
    </w:p>
    <w:p w14:paraId="1B8986F0" w14:textId="77777777" w:rsidR="00552547" w:rsidRDefault="00552547" w:rsidP="00FF384B">
      <w:pPr>
        <w:pStyle w:val="5"/>
        <w:numPr>
          <w:ilvl w:val="2"/>
          <w:numId w:val="12"/>
        </w:numPr>
      </w:pPr>
      <w:bookmarkStart w:id="13" w:name="_Toc480546327"/>
      <w:r w:rsidRPr="007950BA">
        <w:t>Терминология</w:t>
      </w:r>
      <w:bookmarkEnd w:id="13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2E2646">
      <w:pPr>
        <w:pStyle w:val="a8"/>
        <w:numPr>
          <w:ilvl w:val="0"/>
          <w:numId w:val="25"/>
        </w:numPr>
      </w:pPr>
      <w:proofErr w:type="spellStart"/>
      <w:r w:rsidRPr="002E2646">
        <w:rPr>
          <w:i/>
        </w:rPr>
        <w:t>Assembler</w:t>
      </w:r>
      <w:proofErr w:type="spellEnd"/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Command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Command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Buffer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Compute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Device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Extension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3AB9A102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Fragment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lastRenderedPageBreak/>
        <w:t>Geometry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Host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Physical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Device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Queue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Queue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Family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DC2A51">
      <w:pPr>
        <w:pStyle w:val="a8"/>
        <w:numPr>
          <w:ilvl w:val="0"/>
          <w:numId w:val="2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DC2A51">
      <w:pPr>
        <w:pStyle w:val="a8"/>
        <w:numPr>
          <w:ilvl w:val="0"/>
          <w:numId w:val="2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 xml:space="preserve">кроссплатформенный </w:t>
      </w:r>
      <w:proofErr w:type="spellStart"/>
      <w:r w:rsidRPr="00DC2A51">
        <w:t>шейдерный</w:t>
      </w:r>
      <w:proofErr w:type="spellEnd"/>
      <w:r w:rsidRPr="00DC2A51">
        <w:t xml:space="preserve"> байт-код</w:t>
      </w:r>
    </w:p>
    <w:p w14:paraId="0D7B5A42" w14:textId="67AA643C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Validation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Layer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Vertex</w:t>
      </w:r>
      <w:proofErr w:type="spellEnd"/>
      <w:r w:rsidRPr="00DC2A51">
        <w:rPr>
          <w:i/>
        </w:rPr>
        <w:t xml:space="preserve">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4" w:name="_Toc480546328"/>
    </w:p>
    <w:p w14:paraId="10C91200" w14:textId="544D1192" w:rsidR="00552547" w:rsidRDefault="00552547" w:rsidP="00FF384B">
      <w:pPr>
        <w:pStyle w:val="5"/>
        <w:numPr>
          <w:ilvl w:val="2"/>
          <w:numId w:val="12"/>
        </w:numPr>
      </w:pPr>
      <w:r w:rsidRPr="007950BA">
        <w:lastRenderedPageBreak/>
        <w:t>Архитектурная модель</w:t>
      </w:r>
      <w:bookmarkEnd w:id="14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77777777" w:rsidR="00552547" w:rsidRPr="004B3F65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0FAA84E8" w:rsidR="00552547" w:rsidRPr="00035C84" w:rsidRDefault="00661740" w:rsidP="00661740">
            <w:pPr>
              <w:pStyle w:val="a8"/>
              <w:jc w:val="center"/>
            </w:pPr>
            <w:r>
              <w:t>Рис. 2.1.1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0910DA51" w:rsidR="00552547" w:rsidRPr="00035C84" w:rsidRDefault="00661740" w:rsidP="00661740">
            <w:pPr>
              <w:pStyle w:val="a8"/>
              <w:jc w:val="center"/>
            </w:pPr>
            <w:r>
              <w:t>Рис. 2.1.2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249A05A4" w14:textId="15DA5D5B" w:rsidR="00552547" w:rsidRDefault="00552547" w:rsidP="00661740">
      <w:pPr>
        <w:pStyle w:val="a8"/>
      </w:pPr>
      <w:r>
        <w:t xml:space="preserve">Рисунки </w:t>
      </w:r>
      <w:r w:rsidR="00053587">
        <w:t>2.1.1 и 2.1.2</w:t>
      </w:r>
      <w:r>
        <w:t xml:space="preserve"> демонстрируют механизм работы слоёв в случае успешного прохождения всех проверок (</w:t>
      </w:r>
      <w:r w:rsidR="00661740">
        <w:t>Рис. 2.1.1</w:t>
      </w:r>
      <w:r>
        <w:t>) и в случае провала одной из проверок (</w:t>
      </w:r>
      <w:r w:rsidR="00661740">
        <w:t>Рис. 2.1.2</w:t>
      </w:r>
      <w:r>
        <w:t>).</w:t>
      </w: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proofErr w:type="spellStart"/>
      <w:r w:rsidRPr="00CB51ED">
        <w:rPr>
          <w:i/>
        </w:rPr>
        <w:t>NV_external_memory_capabilities</w:t>
      </w:r>
      <w:proofErr w:type="spellEnd"/>
      <w:r w:rsidRPr="00CB51ED">
        <w:rPr>
          <w:i/>
        </w:rPr>
        <w:t xml:space="preserve">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33AD247D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053587">
        <w:t>.</w:t>
      </w:r>
      <w:r>
        <w:t xml:space="preserve"> 2</w:t>
      </w:r>
      <w:r w:rsidR="00053587">
        <w:t>.2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77777777" w:rsidR="00552547" w:rsidRDefault="00552547" w:rsidP="00FF384B">
      <w:pPr>
        <w:pStyle w:val="5"/>
        <w:numPr>
          <w:ilvl w:val="2"/>
          <w:numId w:val="12"/>
        </w:numPr>
        <w:rPr>
          <w:i/>
          <w:lang w:val="en-US"/>
        </w:rPr>
      </w:pPr>
      <w:bookmarkStart w:id="15" w:name="_Toc480546329"/>
      <w:r>
        <w:lastRenderedPageBreak/>
        <w:t xml:space="preserve">Конвейеры </w:t>
      </w:r>
      <w:r>
        <w:rPr>
          <w:i/>
          <w:lang w:val="en-US"/>
        </w:rPr>
        <w:t>Vulkan</w:t>
      </w:r>
      <w:bookmarkEnd w:id="15"/>
    </w:p>
    <w:p w14:paraId="47BAB938" w14:textId="64B176B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>
        <w:t xml:space="preserve">3. Структуру 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6D438FE5" w:rsidR="00552547" w:rsidRDefault="00661740" w:rsidP="00661740">
      <w:pPr>
        <w:pStyle w:val="a8"/>
        <w:jc w:val="center"/>
      </w:pPr>
      <w:r>
        <w:t>Рис.</w:t>
      </w:r>
      <w:r w:rsidR="00552547">
        <w:t xml:space="preserve"> 2</w:t>
      </w:r>
      <w:r>
        <w:t>.2</w:t>
      </w:r>
      <w:r w:rsidR="00552547">
        <w:t xml:space="preserve"> Механизм работы слоёв со включенным расширением обработки ошибок</w:t>
      </w:r>
    </w:p>
    <w:p w14:paraId="21B520E9" w14:textId="77777777" w:rsidR="00552547" w:rsidRDefault="00552547" w:rsidP="00661740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41318A17" w14:textId="77777777" w:rsidR="00661740" w:rsidRDefault="00661740" w:rsidP="00661740">
      <w:pPr>
        <w:pStyle w:val="a8"/>
      </w:pPr>
    </w:p>
    <w:p w14:paraId="2BC5D0FB" w14:textId="77777777" w:rsidR="00661740" w:rsidRDefault="00661740" w:rsidP="00661740">
      <w:pPr>
        <w:pStyle w:val="a8"/>
      </w:pPr>
    </w:p>
    <w:p w14:paraId="3CBC5E31" w14:textId="13FEA9D3" w:rsidR="00552547" w:rsidRDefault="00552547" w:rsidP="00661740">
      <w:pPr>
        <w:pStyle w:val="a8"/>
      </w:pPr>
      <w:r>
        <w:lastRenderedPageBreak/>
        <w:t>В графическом конвейере существуют следующие стадии:</w:t>
      </w:r>
    </w:p>
    <w:p w14:paraId="21764596" w14:textId="77777777" w:rsidR="00552547" w:rsidRPr="00CD61A7" w:rsidRDefault="00552547" w:rsidP="00FF384B">
      <w:pPr>
        <w:pStyle w:val="a8"/>
        <w:numPr>
          <w:ilvl w:val="0"/>
          <w:numId w:val="1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FF384B">
      <w:pPr>
        <w:pStyle w:val="a8"/>
        <w:numPr>
          <w:ilvl w:val="0"/>
          <w:numId w:val="14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FF384B">
      <w:pPr>
        <w:pStyle w:val="a8"/>
        <w:numPr>
          <w:ilvl w:val="0"/>
          <w:numId w:val="1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FF384B">
      <w:pPr>
        <w:pStyle w:val="a8"/>
        <w:numPr>
          <w:ilvl w:val="0"/>
          <w:numId w:val="1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661740"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1BDA4DBB" w:rsidR="00552547" w:rsidRPr="00A12593" w:rsidRDefault="00661740" w:rsidP="00661740">
      <w:pPr>
        <w:pStyle w:val="a8"/>
      </w:pPr>
      <w:r>
        <w:t>Рис. 2.3</w:t>
      </w:r>
      <w:r w:rsidR="00552547">
        <w:t xml:space="preserve"> Графический и вычислительный конвейеры </w:t>
      </w:r>
      <w:r w:rsidR="00552547">
        <w:rPr>
          <w:i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lastRenderedPageBreak/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77777777" w:rsidR="00552547" w:rsidRDefault="00552547" w:rsidP="00FF384B">
      <w:pPr>
        <w:pStyle w:val="5"/>
        <w:numPr>
          <w:ilvl w:val="2"/>
          <w:numId w:val="12"/>
        </w:numPr>
      </w:pPr>
      <w:bookmarkStart w:id="16" w:name="_Toc480546330"/>
      <w:r w:rsidRPr="00202367">
        <w:t>Модель выполнения</w:t>
      </w:r>
      <w:bookmarkEnd w:id="16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Default="00552547" w:rsidP="00661740">
      <w:pPr>
        <w:pStyle w:val="a8"/>
        <w:rPr>
          <w:i/>
          <w:lang w:val="en-US"/>
        </w:rPr>
      </w:pPr>
      <w:r>
        <w:t>Виды памяти типа куча:</w:t>
      </w:r>
    </w:p>
    <w:p w14:paraId="4D1E8641" w14:textId="77777777" w:rsidR="00552547" w:rsidRPr="00F35F38" w:rsidRDefault="00552547" w:rsidP="00FF384B">
      <w:pPr>
        <w:pStyle w:val="a8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FF384B">
      <w:pPr>
        <w:pStyle w:val="a8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</w:t>
      </w:r>
      <w:r>
        <w:lastRenderedPageBreak/>
        <w:t xml:space="preserve">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FF384B">
      <w:pPr>
        <w:pStyle w:val="5"/>
        <w:numPr>
          <w:ilvl w:val="2"/>
          <w:numId w:val="12"/>
        </w:numPr>
      </w:pPr>
      <w:bookmarkStart w:id="17" w:name="_Toc480546331"/>
      <w:r>
        <w:t>Операции в очередях</w:t>
      </w:r>
      <w:bookmarkEnd w:id="17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lastRenderedPageBreak/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FF384B">
      <w:pPr>
        <w:pStyle w:val="5"/>
        <w:numPr>
          <w:ilvl w:val="2"/>
          <w:numId w:val="12"/>
        </w:numPr>
      </w:pPr>
      <w:bookmarkStart w:id="18" w:name="_Toc480546332"/>
      <w:r w:rsidRPr="00202367">
        <w:t>Объектная модель</w:t>
      </w:r>
      <w:bookmarkEnd w:id="18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 xml:space="preserve"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</w:t>
      </w:r>
      <w:r>
        <w:lastRenderedPageBreak/>
        <w:t>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  <w:bookmarkStart w:id="19" w:name="_GoBack"/>
      <w:bookmarkEnd w:id="19"/>
    </w:p>
    <w:p w14:paraId="10A2E917" w14:textId="29739D46" w:rsidR="00552547" w:rsidRDefault="00552547" w:rsidP="00053587">
      <w:pPr>
        <w:pStyle w:val="a8"/>
        <w:rPr>
          <w:i/>
        </w:rPr>
      </w:pPr>
      <w:r>
        <w:lastRenderedPageBreak/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FF384B">
      <w:pPr>
        <w:pStyle w:val="5"/>
        <w:numPr>
          <w:ilvl w:val="2"/>
          <w:numId w:val="12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77777777" w:rsidR="00552547" w:rsidRDefault="00552547" w:rsidP="00661740">
      <w:pPr>
        <w:pStyle w:val="a8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333A830" w14:textId="77777777" w:rsidR="00552547" w:rsidRDefault="00552547" w:rsidP="00FF384B">
      <w:pPr>
        <w:pStyle w:val="a8"/>
        <w:numPr>
          <w:ilvl w:val="0"/>
          <w:numId w:val="20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14:paraId="1FC826E9" w14:textId="77777777" w:rsidR="00552547" w:rsidRDefault="00552547" w:rsidP="00FF384B">
      <w:pPr>
        <w:pStyle w:val="a8"/>
        <w:numPr>
          <w:ilvl w:val="0"/>
          <w:numId w:val="20"/>
        </w:numPr>
      </w:pPr>
      <w:r>
        <w:t>Семафор – используется для контроля доступа к ресурсам из нескольких очередей</w:t>
      </w:r>
    </w:p>
    <w:p w14:paraId="5C897AA8" w14:textId="77777777" w:rsidR="00552547" w:rsidRDefault="00552547" w:rsidP="00FF384B">
      <w:pPr>
        <w:pStyle w:val="a8"/>
        <w:numPr>
          <w:ilvl w:val="0"/>
          <w:numId w:val="20"/>
        </w:numPr>
      </w:pPr>
      <w:r>
        <w:lastRenderedPageBreak/>
        <w:t xml:space="preserve">События – используются для сообщения о наступлении какого-либо события из хоста или командного буфера. </w:t>
      </w:r>
    </w:p>
    <w:p w14:paraId="213359D9" w14:textId="77777777" w:rsidR="00552547" w:rsidRPr="00B212A4" w:rsidRDefault="00552547" w:rsidP="00FF384B">
      <w:pPr>
        <w:pStyle w:val="a8"/>
        <w:numPr>
          <w:ilvl w:val="0"/>
          <w:numId w:val="20"/>
        </w:num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14:paraId="4A0A9301" w14:textId="77777777" w:rsidR="00552547" w:rsidRPr="00B212A4" w:rsidRDefault="00552547" w:rsidP="00FF384B">
      <w:pPr>
        <w:pStyle w:val="3"/>
        <w:numPr>
          <w:ilvl w:val="1"/>
          <w:numId w:val="12"/>
        </w:numPr>
      </w:pPr>
      <w:bookmarkStart w:id="21" w:name="_Toc480546334"/>
      <w:bookmarkStart w:id="22" w:name="_Toc483165767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77777777" w:rsidR="00552547" w:rsidRDefault="00552547" w:rsidP="00FF384B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glslandValidator</w:t>
      </w:r>
      <w:proofErr w:type="spellEnd"/>
      <w:r>
        <w:rPr>
          <w:i/>
        </w:rPr>
        <w:t xml:space="preserve"> – </w:t>
      </w:r>
      <w:r>
        <w:t xml:space="preserve">компилятор и </w:t>
      </w:r>
      <w:proofErr w:type="spellStart"/>
      <w:r>
        <w:t>валидатор</w:t>
      </w:r>
      <w:proofErr w:type="spellEnd"/>
      <w:r>
        <w:t xml:space="preserve">. Проверяет </w:t>
      </w:r>
      <w:proofErr w:type="spellStart"/>
      <w:r>
        <w:t>валидность</w:t>
      </w:r>
      <w:proofErr w:type="spellEnd"/>
      <w:r>
        <w:t xml:space="preserve">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lastRenderedPageBreak/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77777777" w:rsidR="00552547" w:rsidRDefault="00552547" w:rsidP="00FF384B">
      <w:pPr>
        <w:pStyle w:val="5"/>
        <w:numPr>
          <w:ilvl w:val="2"/>
          <w:numId w:val="12"/>
        </w:numPr>
      </w:pPr>
      <w:bookmarkStart w:id="24" w:name="_Toc480546336"/>
      <w:r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структур, а также описание их полей и предназначения описаны в таблице 2.</w:t>
      </w:r>
    </w:p>
    <w:p w14:paraId="1EF1A746" w14:textId="77777777" w:rsidR="00552547" w:rsidRDefault="00552547" w:rsidP="00661740">
      <w:pPr>
        <w:pStyle w:val="a8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VkInstanceCreateInfo</w:t>
            </w:r>
            <w:proofErr w:type="spellEnd"/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  <w:r w:rsidRPr="00B75DFD">
              <w:rPr>
                <w:sz w:val="28"/>
                <w:szCs w:val="28"/>
              </w:rPr>
              <w:t>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pApplicationName</w:t>
            </w:r>
            <w:proofErr w:type="spellEnd"/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applicationVersion</w:t>
            </w:r>
            <w:proofErr w:type="spellEnd"/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pEngineName</w:t>
            </w:r>
            <w:proofErr w:type="spellEnd"/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engineVersion</w:t>
            </w:r>
            <w:proofErr w:type="spellEnd"/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 uint32_t </w:t>
            </w:r>
            <w:proofErr w:type="spellStart"/>
            <w:r w:rsidRPr="00B75DFD">
              <w:rPr>
                <w:sz w:val="28"/>
                <w:szCs w:val="28"/>
              </w:rPr>
              <w:t>apiVersion</w:t>
            </w:r>
            <w:proofErr w:type="spellEnd"/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VkDeviceCreateInfo</w:t>
            </w:r>
            <w:proofErr w:type="spellEnd"/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VkDeviceCreateFlags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queueCreateInfoCount</w:t>
            </w:r>
            <w:proofErr w:type="spellEnd"/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VkDeviceQueueCreateInfo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pQueueCreateInfos</w:t>
            </w:r>
            <w:proofErr w:type="spellEnd"/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enabledLayerCount</w:t>
            </w:r>
            <w:proofErr w:type="spellEnd"/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const* </w:t>
            </w:r>
            <w:proofErr w:type="spellStart"/>
            <w:r w:rsidRPr="00B75DFD">
              <w:rPr>
                <w:sz w:val="28"/>
                <w:szCs w:val="28"/>
              </w:rPr>
              <w:t>ppEnabledLayerNames</w:t>
            </w:r>
            <w:proofErr w:type="spellEnd"/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enabledExtensionCount</w:t>
            </w:r>
            <w:proofErr w:type="spellEnd"/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Количество расширений, </w:t>
            </w:r>
            <w:r w:rsidRPr="00B75DFD">
              <w:rPr>
                <w:sz w:val="28"/>
                <w:szCs w:val="28"/>
              </w:rPr>
              <w:lastRenderedPageBreak/>
              <w:t>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const* </w:t>
            </w:r>
            <w:proofErr w:type="spellStart"/>
            <w:r w:rsidRPr="00B75DFD">
              <w:rPr>
                <w:sz w:val="28"/>
                <w:szCs w:val="28"/>
              </w:rPr>
              <w:t>ppEnabledExtensionNames</w:t>
            </w:r>
            <w:proofErr w:type="spellEnd"/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массив 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VkPhysicalDeviceFeatures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pEnabledFeatures</w:t>
            </w:r>
            <w:proofErr w:type="spellEnd"/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VkDeviceQueueCreateInfo</w:t>
            </w:r>
            <w:proofErr w:type="spellEnd"/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VkDeviceQueueCreateFlags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queueFamilyIndex</w:t>
            </w:r>
            <w:proofErr w:type="spellEnd"/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queueCount</w:t>
            </w:r>
            <w:proofErr w:type="spellEnd"/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float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pQueuePriorities</w:t>
            </w:r>
            <w:proofErr w:type="spellEnd"/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чисел с плавающей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VkPhysicalDeviceFeatures</w:t>
            </w:r>
            <w:proofErr w:type="spellEnd"/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VkPhysicalDeviceProperties</w:t>
            </w:r>
            <w:proofErr w:type="spellEnd"/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apiVersion</w:t>
            </w:r>
            <w:proofErr w:type="spellEnd"/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driverVersion</w:t>
            </w:r>
            <w:proofErr w:type="spellEnd"/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vendorID</w:t>
            </w:r>
            <w:proofErr w:type="spellEnd"/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deviceID</w:t>
            </w:r>
            <w:proofErr w:type="spellEnd"/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deviceType</w:t>
            </w:r>
            <w:proofErr w:type="spellEnd"/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 xml:space="preserve">uint8_t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pipelineCacheUUID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VkPhysicalDeviceLimits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VkPhysicalDeviceSparseProperties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sparseProperties</w:t>
            </w:r>
            <w:proofErr w:type="spellEnd"/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VkPhysicalDeviceLimits</w:t>
            </w:r>
            <w:proofErr w:type="spellEnd"/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VkPhysicalDeviceMemoryProperties</w:t>
            </w:r>
            <w:proofErr w:type="spellEnd"/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memoryTypeCount</w:t>
            </w:r>
            <w:proofErr w:type="spellEnd"/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proofErr w:type="spellStart"/>
            <w:r w:rsidRPr="002E2646">
              <w:rPr>
                <w:sz w:val="28"/>
                <w:szCs w:val="28"/>
                <w:lang w:val="en-US"/>
              </w:rPr>
              <w:t>VkMemoryType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memoryTypes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memoryHeapCount</w:t>
            </w:r>
            <w:proofErr w:type="spellEnd"/>
            <w:r w:rsidRPr="00B75DFD">
              <w:rPr>
                <w:sz w:val="28"/>
                <w:szCs w:val="28"/>
              </w:rPr>
              <w:t>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proofErr w:type="spellStart"/>
            <w:r w:rsidRPr="002E2646">
              <w:rPr>
                <w:sz w:val="28"/>
                <w:szCs w:val="28"/>
                <w:lang w:val="en-US"/>
              </w:rPr>
              <w:t>VkMemoryHeap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memoryHeaps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VkMemoryHeap</w:t>
            </w:r>
            <w:proofErr w:type="spellEnd"/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VkDeviceSize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VkMemoryHeapFlags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VkMemoryType</w:t>
            </w:r>
            <w:proofErr w:type="spellEnd"/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VkMemoryPropertyFlags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propertyFlags</w:t>
            </w:r>
            <w:proofErr w:type="spellEnd"/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heapIndex</w:t>
            </w:r>
            <w:proofErr w:type="spellEnd"/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FF384B">
      <w:pPr>
        <w:pStyle w:val="5"/>
        <w:numPr>
          <w:ilvl w:val="2"/>
          <w:numId w:val="12"/>
        </w:numPr>
      </w:pPr>
      <w:bookmarkStart w:id="25" w:name="_Toc480546337"/>
      <w:r>
        <w:t>Обзор функций и команд</w:t>
      </w:r>
      <w:bookmarkEnd w:id="25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vkAllocateMemory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vkBeginCommandBuffer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VkCommandBufferBeginInfo</w:t>
      </w:r>
      <w:proofErr w:type="spellEnd"/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vkCmdCopyBuffer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srcBuffer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regionCount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VkBufferCopy</w:t>
      </w:r>
      <w:proofErr w:type="spellEnd"/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vkCmdFillBuffer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dstOffset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vkCreateBuffer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VkBufferCreateInfo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pCreateInfo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 xml:space="preserve">, VkBuffer* </w:t>
      </w:r>
      <w:proofErr w:type="spellStart"/>
      <w:r w:rsidRPr="003D0F3E">
        <w:rPr>
          <w:i/>
        </w:rPr>
        <w:t>pBuffer</w:t>
      </w:r>
      <w:proofErr w:type="spellEnd"/>
      <w:r w:rsidRPr="003D0F3E">
        <w:rPr>
          <w:i/>
        </w:rPr>
        <w:t>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physicalDevice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VkDeviceCreateInfo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pDevice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VkFenceCreateInfo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pFence</w:t>
      </w:r>
      <w:proofErr w:type="spellEnd"/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VkInstanceCreateInfo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pInstance</w:t>
      </w:r>
      <w:proofErr w:type="spellEnd"/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lastRenderedPageBreak/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proofErr w:type="spellStart"/>
      <w:r>
        <w:rPr>
          <w:i/>
          <w:lang w:val="en-US"/>
        </w:rPr>
        <w:t>lkan</w:t>
      </w:r>
      <w:proofErr w:type="spellEnd"/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vkEnumeratePhysicalDevices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pPhysicalDevices</w:t>
      </w:r>
      <w:proofErr w:type="spellEnd"/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vkFreeMemory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VkAllocationCallbacks</w:t>
      </w:r>
      <w:proofErr w:type="spellEnd"/>
      <w:r w:rsidRPr="00D92F2C">
        <w:rPr>
          <w:i/>
        </w:rPr>
        <w:t xml:space="preserve">* </w:t>
      </w:r>
      <w:proofErr w:type="spellStart"/>
      <w:r w:rsidRPr="00D92F2C">
        <w:rPr>
          <w:i/>
          <w:lang w:val="en-US"/>
        </w:rPr>
        <w:t>pAllocator</w:t>
      </w:r>
      <w:proofErr w:type="spellEnd"/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vkResetCommandBuffer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commandBuffer</w:t>
      </w:r>
      <w:proofErr w:type="spellEnd"/>
      <w:r w:rsidRPr="00D92F2C">
        <w:rPr>
          <w:i/>
        </w:rPr>
        <w:t xml:space="preserve">, </w:t>
      </w:r>
      <w:proofErr w:type="spellStart"/>
      <w:r w:rsidRPr="00D92F2C">
        <w:rPr>
          <w:i/>
          <w:lang w:val="en-US"/>
        </w:rPr>
        <w:t>VkCommandBufferResetFlags</w:t>
      </w:r>
      <w:proofErr w:type="spellEnd"/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spellStart"/>
      <w:proofErr w:type="gramStart"/>
      <w:r w:rsidRPr="00F4587B">
        <w:rPr>
          <w:i/>
          <w:lang w:val="en-US"/>
        </w:rPr>
        <w:t>vkCreateShaderModule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VkShaderModuleCreateInfo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pCreateInfo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VkAllocationCallbacks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pAllocator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proofErr w:type="spellStart"/>
      <w:r>
        <w:rPr>
          <w:i/>
          <w:lang w:val="en-US"/>
        </w:rPr>
        <w:t>pShaderModule</w:t>
      </w:r>
      <w:proofErr w:type="spellEnd"/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proofErr w:type="spellStart"/>
      <w:proofErr w:type="gramStart"/>
      <w:r w:rsidRPr="00E7249E">
        <w:rPr>
          <w:i/>
          <w:lang w:val="en-US"/>
        </w:rPr>
        <w:t>vkCreateComputePipelines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pipelineCache</w:t>
      </w:r>
      <w:proofErr w:type="spellEnd"/>
      <w:r w:rsidRPr="00E7249E">
        <w:rPr>
          <w:i/>
        </w:rPr>
        <w:t xml:space="preserve">, </w:t>
      </w:r>
      <w:proofErr w:type="spellStart"/>
      <w:r w:rsidRPr="00E7249E">
        <w:rPr>
          <w:i/>
          <w:lang w:val="en-US"/>
        </w:rPr>
        <w:t>uint</w:t>
      </w:r>
      <w:proofErr w:type="spellEnd"/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createInfoCount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VkComputePipelineCreateInfo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pCreateInfos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VkAllocationCallbacks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pAllocator</w:t>
      </w:r>
      <w:proofErr w:type="spellEnd"/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proofErr w:type="spellStart"/>
      <w:r>
        <w:rPr>
          <w:i/>
          <w:lang w:val="en-US"/>
        </w:rPr>
        <w:t>pPipelines</w:t>
      </w:r>
      <w:proofErr w:type="spellEnd"/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spellStart"/>
      <w:proofErr w:type="gramStart"/>
      <w:r w:rsidRPr="00D92F2C">
        <w:rPr>
          <w:i/>
          <w:lang w:val="en-US"/>
        </w:rPr>
        <w:t>vkCreateInstance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lastRenderedPageBreak/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spellStart"/>
      <w:proofErr w:type="gramStart"/>
      <w:r w:rsidRPr="00F4587B">
        <w:rPr>
          <w:i/>
          <w:lang w:val="en-US"/>
        </w:rPr>
        <w:t>vkCreateDevice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spellStart"/>
      <w:proofErr w:type="gramStart"/>
      <w:r w:rsidRPr="00E7249E">
        <w:rPr>
          <w:i/>
          <w:lang w:val="en-US"/>
        </w:rPr>
        <w:t>vkGetDeviceQueue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spellStart"/>
      <w:proofErr w:type="gramStart"/>
      <w:r w:rsidRPr="00E7249E">
        <w:rPr>
          <w:i/>
          <w:lang w:val="en-US"/>
        </w:rPr>
        <w:t>vkCreateShaderModule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 xml:space="preserve">передав в него </w:t>
      </w:r>
      <w:proofErr w:type="spellStart"/>
      <w:r>
        <w:t>шейдерный</w:t>
      </w:r>
      <w:proofErr w:type="spellEnd"/>
      <w:r>
        <w:t xml:space="preserve">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proofErr w:type="spellStart"/>
      <w:r w:rsidRPr="00E7249E">
        <w:rPr>
          <w:i/>
        </w:rPr>
        <w:t>vkCreateComputePipelines</w:t>
      </w:r>
      <w:proofErr w:type="spellEnd"/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командный буфер, привязать к конвейеру с помощью </w:t>
      </w:r>
      <w:proofErr w:type="spellStart"/>
      <w:proofErr w:type="gramStart"/>
      <w:r w:rsidRPr="00E7249E">
        <w:rPr>
          <w:i/>
          <w:lang w:val="en-US"/>
        </w:rPr>
        <w:t>vkCmdBindPipeline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proofErr w:type="spellStart"/>
      <w:proofErr w:type="gramStart"/>
      <w:r>
        <w:rPr>
          <w:i/>
          <w:lang w:val="en-US"/>
        </w:rPr>
        <w:t>vkCmdDispatch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proofErr w:type="spellStart"/>
      <w:proofErr w:type="gramStart"/>
      <w:r w:rsidRPr="00DD1485">
        <w:rPr>
          <w:i/>
          <w:lang w:val="en-US"/>
        </w:rPr>
        <w:t>vkQueueSubmit</w:t>
      </w:r>
      <w:proofErr w:type="spellEnd"/>
      <w:r w:rsidRPr="00DD1485">
        <w:rPr>
          <w:i/>
        </w:rPr>
        <w:t>(</w:t>
      </w:r>
      <w:proofErr w:type="gramEnd"/>
      <w:r w:rsidRPr="00DD1485">
        <w:rPr>
          <w:i/>
        </w:rPr>
        <w:t>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4F8C68FF" w:rsidR="0070020B" w:rsidRDefault="00B75DFD" w:rsidP="00FF384B">
      <w:pPr>
        <w:pStyle w:val="2"/>
        <w:numPr>
          <w:ilvl w:val="0"/>
          <w:numId w:val="12"/>
        </w:numPr>
      </w:pPr>
      <w:bookmarkStart w:id="26" w:name="_Toc483165768"/>
      <w:r>
        <w:lastRenderedPageBreak/>
        <w:t>Проектирование</w:t>
      </w:r>
      <w:bookmarkEnd w:id="26"/>
    </w:p>
    <w:p w14:paraId="58A4D926" w14:textId="55389637" w:rsidR="005C5867" w:rsidRDefault="005C5867" w:rsidP="005C5867"/>
    <w:p w14:paraId="632EB2C0" w14:textId="4D1AB04B" w:rsidR="005C5867" w:rsidRPr="005C5867" w:rsidRDefault="005C5867" w:rsidP="005C5867">
      <w:pPr>
        <w:spacing w:after="160" w:line="259" w:lineRule="auto"/>
      </w:pPr>
      <w:r>
        <w:br w:type="page"/>
      </w:r>
    </w:p>
    <w:p w14:paraId="55C9D694" w14:textId="07C80CDF" w:rsidR="00B75DFD" w:rsidRDefault="00B75DFD" w:rsidP="00FF384B">
      <w:pPr>
        <w:pStyle w:val="2"/>
        <w:numPr>
          <w:ilvl w:val="0"/>
          <w:numId w:val="12"/>
        </w:numPr>
      </w:pPr>
      <w:bookmarkStart w:id="27" w:name="_Toc483165769"/>
      <w:r>
        <w:lastRenderedPageBreak/>
        <w:t>Реализация</w:t>
      </w:r>
      <w:bookmarkEnd w:id="27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FF384B">
      <w:pPr>
        <w:pStyle w:val="2"/>
        <w:numPr>
          <w:ilvl w:val="0"/>
          <w:numId w:val="12"/>
        </w:numPr>
      </w:pPr>
      <w:bookmarkStart w:id="28" w:name="_Toc483165770"/>
      <w:r>
        <w:lastRenderedPageBreak/>
        <w:t>Тестирование</w:t>
      </w:r>
      <w:bookmarkEnd w:id="28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681659B3" w:rsidR="005C5867" w:rsidRDefault="00B75DFD" w:rsidP="00FF384B">
      <w:pPr>
        <w:pStyle w:val="2"/>
        <w:numPr>
          <w:ilvl w:val="0"/>
          <w:numId w:val="12"/>
        </w:numPr>
      </w:pPr>
      <w:bookmarkStart w:id="29" w:name="_Toc483165771"/>
      <w:r>
        <w:lastRenderedPageBreak/>
        <w:t>Заключение</w:t>
      </w:r>
      <w:bookmarkEnd w:id="29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FF384B">
      <w:pPr>
        <w:pStyle w:val="2"/>
        <w:numPr>
          <w:ilvl w:val="0"/>
          <w:numId w:val="12"/>
        </w:numPr>
      </w:pPr>
      <w:bookmarkStart w:id="30" w:name="_Toc483165772"/>
      <w:r>
        <w:lastRenderedPageBreak/>
        <w:t>Приложение</w:t>
      </w:r>
      <w:bookmarkEnd w:id="30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07DF" w14:textId="77777777" w:rsidR="002E2646" w:rsidRDefault="002E2646" w:rsidP="001725E2">
      <w:r>
        <w:separator/>
      </w:r>
    </w:p>
  </w:endnote>
  <w:endnote w:type="continuationSeparator" w:id="0">
    <w:p w14:paraId="5B4F51D3" w14:textId="77777777" w:rsidR="002E2646" w:rsidRDefault="002E2646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5C5F3883" w:rsidR="002E2646" w:rsidRDefault="002E26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86B">
          <w:rPr>
            <w:noProof/>
          </w:rPr>
          <w:t>32</w:t>
        </w:r>
        <w:r>
          <w:fldChar w:fldCharType="end"/>
        </w:r>
      </w:p>
    </w:sdtContent>
  </w:sdt>
  <w:p w14:paraId="72DF2B60" w14:textId="05E0D844" w:rsidR="002E2646" w:rsidRDefault="002E26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32F9" w14:textId="77777777" w:rsidR="002E2646" w:rsidRDefault="002E2646" w:rsidP="001725E2">
      <w:r>
        <w:separator/>
      </w:r>
    </w:p>
  </w:footnote>
  <w:footnote w:type="continuationSeparator" w:id="0">
    <w:p w14:paraId="049F9A32" w14:textId="77777777" w:rsidR="002E2646" w:rsidRDefault="002E2646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2E2646" w:rsidRDefault="002E26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2252E9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7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20"/>
  </w:num>
  <w:num w:numId="5">
    <w:abstractNumId w:val="0"/>
  </w:num>
  <w:num w:numId="6">
    <w:abstractNumId w:val="13"/>
  </w:num>
  <w:num w:numId="7">
    <w:abstractNumId w:val="8"/>
  </w:num>
  <w:num w:numId="8">
    <w:abstractNumId w:val="24"/>
  </w:num>
  <w:num w:numId="9">
    <w:abstractNumId w:val="15"/>
  </w:num>
  <w:num w:numId="10">
    <w:abstractNumId w:val="18"/>
  </w:num>
  <w:num w:numId="11">
    <w:abstractNumId w:val="3"/>
  </w:num>
  <w:num w:numId="12">
    <w:abstractNumId w:val="16"/>
  </w:num>
  <w:num w:numId="13">
    <w:abstractNumId w:val="1"/>
  </w:num>
  <w:num w:numId="14">
    <w:abstractNumId w:val="11"/>
  </w:num>
  <w:num w:numId="15">
    <w:abstractNumId w:val="23"/>
  </w:num>
  <w:num w:numId="16">
    <w:abstractNumId w:val="17"/>
  </w:num>
  <w:num w:numId="17">
    <w:abstractNumId w:val="2"/>
  </w:num>
  <w:num w:numId="18">
    <w:abstractNumId w:val="7"/>
  </w:num>
  <w:num w:numId="19">
    <w:abstractNumId w:val="10"/>
  </w:num>
  <w:num w:numId="20">
    <w:abstractNumId w:val="22"/>
  </w:num>
  <w:num w:numId="21">
    <w:abstractNumId w:val="21"/>
  </w:num>
  <w:num w:numId="22">
    <w:abstractNumId w:val="6"/>
  </w:num>
  <w:num w:numId="23">
    <w:abstractNumId w:val="4"/>
  </w:num>
  <w:num w:numId="24">
    <w:abstractNumId w:val="12"/>
  </w:num>
  <w:num w:numId="25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53587"/>
    <w:rsid w:val="001725E2"/>
    <w:rsid w:val="001D3175"/>
    <w:rsid w:val="00290A7D"/>
    <w:rsid w:val="002E2646"/>
    <w:rsid w:val="003D621F"/>
    <w:rsid w:val="00552547"/>
    <w:rsid w:val="00583910"/>
    <w:rsid w:val="005C5867"/>
    <w:rsid w:val="005F586B"/>
    <w:rsid w:val="00654BDA"/>
    <w:rsid w:val="00661740"/>
    <w:rsid w:val="00671A77"/>
    <w:rsid w:val="006903C8"/>
    <w:rsid w:val="0070020B"/>
    <w:rsid w:val="00751B31"/>
    <w:rsid w:val="0099268B"/>
    <w:rsid w:val="009C11CA"/>
    <w:rsid w:val="00A965FE"/>
    <w:rsid w:val="00B75DFD"/>
    <w:rsid w:val="00B778E9"/>
    <w:rsid w:val="00DC2A51"/>
    <w:rsid w:val="00E05FFE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FA76D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ECDA-C4F6-4637-88B4-4329A5C3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37</Pages>
  <Words>5599</Words>
  <Characters>31919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37444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7</cp:revision>
  <dcterms:created xsi:type="dcterms:W3CDTF">2017-05-21T12:28:00Z</dcterms:created>
  <dcterms:modified xsi:type="dcterms:W3CDTF">2017-05-24T15:57:00Z</dcterms:modified>
</cp:coreProperties>
</file>