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2CC63" w14:textId="130970AB" w:rsidR="00F952BC" w:rsidRDefault="00434960" w:rsidP="00434960">
      <w:pPr>
        <w:pStyle w:val="Title"/>
        <w:rPr>
          <w:color w:val="FF0000"/>
        </w:rPr>
      </w:pPr>
      <w:r>
        <w:rPr>
          <w:color w:val="FF0000"/>
        </w:rPr>
        <w:t>Algèbre linéaire</w:t>
      </w:r>
    </w:p>
    <w:p w14:paraId="23FEE4CC" w14:textId="7AD17D09" w:rsidR="00434960" w:rsidRDefault="00F4385E" w:rsidP="00F4385E">
      <w:pPr>
        <w:pStyle w:val="Heading1"/>
      </w:pPr>
      <w:r>
        <w:t>Chapitre 2</w:t>
      </w:r>
    </w:p>
    <w:p w14:paraId="6A63B84E" w14:textId="603AA7AD" w:rsidR="00F4385E" w:rsidRDefault="00FA246A" w:rsidP="00F4385E">
      <w:pPr>
        <w:pStyle w:val="Heading2"/>
      </w:pPr>
      <w:r>
        <w:t>2.2.</w:t>
      </w:r>
    </w:p>
    <w:p w14:paraId="2DE23FA5" w14:textId="6D00892A" w:rsidR="00FA246A" w:rsidRDefault="00FA246A" w:rsidP="00FA246A">
      <w:r>
        <w:t>Vect(0</w:t>
      </w:r>
      <w:r w:rsidR="0078056E">
        <w:rPr>
          <w:vertAlign w:val="superscript"/>
        </w:rPr>
        <w:t>-&gt;</w:t>
      </w:r>
      <w:r w:rsidR="0078056E">
        <w:t>) = {0</w:t>
      </w:r>
      <w:r w:rsidR="0078056E">
        <w:rPr>
          <w:vertAlign w:val="superscript"/>
        </w:rPr>
        <w:t>-&gt;</w:t>
      </w:r>
      <w:r w:rsidR="0078056E">
        <w:t>}</w:t>
      </w:r>
    </w:p>
    <w:p w14:paraId="667D6098" w14:textId="255F7D68" w:rsidR="00B605A5" w:rsidRDefault="00B605A5" w:rsidP="00B605A5">
      <w:pPr>
        <w:pStyle w:val="Heading2"/>
      </w:pPr>
      <w:r>
        <w:t>2.5</w:t>
      </w:r>
    </w:p>
    <w:p w14:paraId="419D9DD7" w14:textId="62D969B4" w:rsidR="00B605A5" w:rsidRDefault="00B605A5" w:rsidP="00B605A5">
      <w:pPr>
        <w:rPr>
          <w:rFonts w:eastAsiaTheme="minorEastAsia"/>
        </w:rPr>
      </w:pPr>
      <w:r>
        <w:t>F U G n’est gé</w:t>
      </w:r>
      <w:r w:rsidR="00447A6E">
        <w:t>néralement pas un sous espace vectoriel (</w:t>
      </w:r>
      <w:r w:rsidR="00C576B7">
        <w:t>et le cas contraire n’arrive quasiment jamais)</w:t>
      </w:r>
      <w:r w:rsidR="008D0F65">
        <w:br/>
        <w:t>Ce n’est pas stable par addition</w:t>
      </w:r>
      <w:r w:rsidR="007A6ECE">
        <w:br/>
      </w:r>
      <w:r w:rsidR="007A6ECE">
        <w:rPr>
          <w:rFonts w:eastAsiaTheme="minorEastAsia"/>
        </w:rPr>
        <w:t>Ex :</w:t>
      </w:r>
      <w:r w:rsidR="00A27C48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0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</m:oMath>
      <w:r w:rsidR="00A27C48">
        <w:rPr>
          <w:rFonts w:eastAsiaTheme="minorEastAsia"/>
        </w:rPr>
        <w:t xml:space="preserve"> € D1 </w:t>
      </w:r>
      <w:r w:rsidR="00BD1295">
        <w:rPr>
          <w:rFonts w:eastAsiaTheme="minorEastAsia"/>
        </w:rPr>
        <w:t xml:space="preserve">c D1 U D2 et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0</m:t>
                </m:r>
              </m:den>
            </m:f>
          </m:e>
        </m:d>
      </m:oMath>
      <w:r w:rsidR="00BD1295">
        <w:rPr>
          <w:rFonts w:eastAsiaTheme="minorEastAsia"/>
        </w:rPr>
        <w:t xml:space="preserve"> € D2 c D1 U D2</w:t>
      </w:r>
      <w:r w:rsidR="00923F8E">
        <w:rPr>
          <w:rFonts w:eastAsiaTheme="minorEastAsia"/>
        </w:rPr>
        <w:t xml:space="preserve">  =&gt;  </w:t>
      </w:r>
      <w:r w:rsidR="007A6ECE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0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  <m:r>
          <w:rPr>
            <w:rFonts w:ascii="Cambria Math" w:eastAsiaTheme="minorEastAsia" w:hAnsi="Cambria Math"/>
          </w:rPr>
          <m:t xml:space="preserve">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0</m:t>
                </m:r>
              </m:den>
            </m:f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</m:oMath>
      <w:r w:rsidR="009F4DBE">
        <w:rPr>
          <w:rFonts w:eastAsiaTheme="minorEastAsia"/>
        </w:rPr>
        <w:t xml:space="preserve"> </w:t>
      </w:r>
      <w:r w:rsidR="00755E18">
        <w:rPr>
          <w:rFonts w:eastAsiaTheme="minorEastAsia"/>
        </w:rPr>
        <w:t>€/ D1 et €/ D2</w:t>
      </w:r>
      <w:r w:rsidR="00D81125">
        <w:rPr>
          <w:rFonts w:eastAsiaTheme="minorEastAsia"/>
        </w:rPr>
        <w:t xml:space="preserve"> </w:t>
      </w:r>
      <w:r w:rsidR="009F4DBE">
        <w:rPr>
          <w:rFonts w:eastAsiaTheme="minorEastAsia"/>
        </w:rPr>
        <w:t xml:space="preserve"> =&gt;  €/ </w:t>
      </w:r>
      <w:r w:rsidR="00923F8E">
        <w:rPr>
          <w:rFonts w:eastAsiaTheme="minorEastAsia"/>
        </w:rPr>
        <w:t>D1</w:t>
      </w:r>
      <w:r w:rsidR="009F4DBE">
        <w:rPr>
          <w:rFonts w:eastAsiaTheme="minorEastAsia"/>
        </w:rPr>
        <w:t xml:space="preserve"> U </w:t>
      </w:r>
      <w:r w:rsidR="00923F8E">
        <w:rPr>
          <w:rFonts w:eastAsiaTheme="minorEastAsia"/>
        </w:rPr>
        <w:t>D2</w:t>
      </w:r>
    </w:p>
    <w:p w14:paraId="69439E89" w14:textId="3170777C" w:rsidR="00C50A2B" w:rsidRDefault="00C50A2B" w:rsidP="00C50A2B">
      <w:pPr>
        <w:pStyle w:val="Heading1"/>
        <w:rPr>
          <w:rFonts w:eastAsiaTheme="minorEastAsia"/>
        </w:rPr>
      </w:pPr>
      <w:r>
        <w:rPr>
          <w:rFonts w:eastAsiaTheme="minorEastAsia"/>
        </w:rPr>
        <w:t>Chapitre 3</w:t>
      </w:r>
    </w:p>
    <w:p w14:paraId="430D7004" w14:textId="77777777" w:rsidR="00C50A2B" w:rsidRPr="00C50A2B" w:rsidRDefault="00C50A2B" w:rsidP="00C50A2B"/>
    <w:sectPr w:rsidR="00C50A2B" w:rsidRPr="00C50A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0B0E"/>
    <w:rsid w:val="000F0EFE"/>
    <w:rsid w:val="00434960"/>
    <w:rsid w:val="00447A6E"/>
    <w:rsid w:val="00755E18"/>
    <w:rsid w:val="00770B0E"/>
    <w:rsid w:val="0078056E"/>
    <w:rsid w:val="007A6ECE"/>
    <w:rsid w:val="008D0F65"/>
    <w:rsid w:val="00923F8E"/>
    <w:rsid w:val="009F4DBE"/>
    <w:rsid w:val="00A27C48"/>
    <w:rsid w:val="00B605A5"/>
    <w:rsid w:val="00BD1295"/>
    <w:rsid w:val="00C50A2B"/>
    <w:rsid w:val="00C576B7"/>
    <w:rsid w:val="00CE6FCC"/>
    <w:rsid w:val="00D81125"/>
    <w:rsid w:val="00EB738F"/>
    <w:rsid w:val="00F03D2D"/>
    <w:rsid w:val="00F4385E"/>
    <w:rsid w:val="00F952BC"/>
    <w:rsid w:val="00FA2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3DE26"/>
  <w15:chartTrackingRefBased/>
  <w15:docId w15:val="{A4393122-940B-4C27-AAFD-B59A97AD8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8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8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49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49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38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38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0F0E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49</Words>
  <Characters>270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Tøxik Skrrt</dc:creator>
  <cp:keywords/>
  <dc:description/>
  <cp:lastModifiedBy>Tøxik Skrrt</cp:lastModifiedBy>
  <cp:revision>22</cp:revision>
  <dcterms:created xsi:type="dcterms:W3CDTF">2022-02-03T10:04:00Z</dcterms:created>
  <dcterms:modified xsi:type="dcterms:W3CDTF">2022-02-03T10:50:00Z</dcterms:modified>
</cp:coreProperties>
</file>