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9C7B0B">
              <w:rPr>
                <w:rFonts w:ascii="MS Mincho" w:hAnsi="MS Mincho" w:cs="Meiryo" w:hint="eastAsia"/>
                <w:b/>
                <w:bCs/>
                <w:spacing w:val="210"/>
                <w:kern w:val="0"/>
                <w:sz w:val="32"/>
                <w:szCs w:val="32"/>
                <w:fitText w:val="1926" w:id="995459328"/>
              </w:rPr>
              <w:t>履歴</w:t>
            </w:r>
            <w:r w:rsidR="005E4302" w:rsidRPr="009C7B0B">
              <w:rPr>
                <w:rFonts w:ascii="MS Mincho" w:hAnsi="MS Mincho" w:cs="Meiryo" w:hint="eastAsia"/>
                <w:b/>
                <w:bCs/>
                <w:spacing w:val="22"/>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5D2DAB6B" w:rsidR="0068603D" w:rsidRPr="00A00F5D" w:rsidRDefault="00590236" w:rsidP="00C92430">
            <w:pPr>
              <w:snapToGrid w:val="0"/>
              <w:rPr>
                <w:rFonts w:asciiTheme="minorEastAsia" w:eastAsiaTheme="minorEastAsia" w:hAnsiTheme="minorEastAsia" w:cs="Meiryo UI"/>
                <w:kern w:val="0"/>
                <w:sz w:val="16"/>
                <w:szCs w:val="16"/>
              </w:rPr>
            </w:pPr>
            <w:r w:rsidRPr="00A00F5D">
              <w:rPr>
                <w:rFonts w:asciiTheme="minorEastAsia" w:eastAsiaTheme="minorEastAsia" w:hAnsiTheme="minorEastAsia" w:cs="Arial"/>
                <w:color w:val="555555"/>
                <w:sz w:val="16"/>
                <w:szCs w:val="16"/>
                <w:shd w:val="clear" w:color="auto" w:fill="FFFFFF"/>
              </w:rPr>
              <w:t>プサンシ　サハグ　タデロ</w:t>
            </w:r>
            <w:r w:rsidR="00A00F5D" w:rsidRPr="00A00F5D">
              <w:rPr>
                <w:rFonts w:asciiTheme="minorEastAsia" w:eastAsiaTheme="minorEastAsia" w:hAnsiTheme="minorEastAsia" w:cs="Arial"/>
                <w:color w:val="555555"/>
                <w:sz w:val="16"/>
                <w:szCs w:val="16"/>
                <w:shd w:val="clear" w:color="auto" w:fill="FFFFFF"/>
              </w:rPr>
              <w:t xml:space="preserve">　</w:t>
            </w:r>
            <w:r w:rsidR="002F2961" w:rsidRPr="00A00F5D">
              <w:rPr>
                <w:rFonts w:asciiTheme="minorEastAsia" w:eastAsiaTheme="minorEastAsia" w:hAnsiTheme="minorEastAsia" w:cs="Arial"/>
                <w:color w:val="555555"/>
                <w:sz w:val="16"/>
                <w:szCs w:val="16"/>
                <w:shd w:val="clear" w:color="auto" w:fill="FFFFFF"/>
              </w:rPr>
              <w:t>429</w:t>
            </w:r>
            <w:r w:rsidRPr="00A00F5D">
              <w:rPr>
                <w:rFonts w:asciiTheme="minorEastAsia" w:eastAsiaTheme="minorEastAsia" w:hAnsiTheme="minorEastAsia" w:cs="Arial"/>
                <w:color w:val="555555"/>
                <w:sz w:val="16"/>
                <w:szCs w:val="16"/>
                <w:shd w:val="clear" w:color="auto" w:fill="FFFFFF"/>
              </w:rPr>
              <w:t>ボンギル</w:t>
            </w:r>
            <w:r w:rsidR="00A00F5D" w:rsidRPr="00A00F5D">
              <w:rPr>
                <w:rFonts w:asciiTheme="minorEastAsia" w:eastAsiaTheme="minorEastAsia" w:hAnsiTheme="minorEastAsia" w:cs="Arial"/>
                <w:color w:val="555555"/>
                <w:sz w:val="16"/>
                <w:szCs w:val="16"/>
                <w:shd w:val="clear" w:color="auto" w:fill="FFFFFF"/>
              </w:rPr>
              <w:t xml:space="preserve">　</w:t>
            </w:r>
            <w:r w:rsidRPr="00A00F5D">
              <w:rPr>
                <w:rFonts w:asciiTheme="minorEastAsia" w:eastAsiaTheme="minorEastAsia" w:hAnsiTheme="minorEastAsia" w:cs="Arial"/>
                <w:color w:val="555555"/>
                <w:sz w:val="16"/>
                <w:szCs w:val="16"/>
                <w:shd w:val="clear" w:color="auto" w:fill="FFFFFF"/>
              </w:rPr>
              <w:t>20</w:t>
            </w:r>
            <w:r w:rsidRPr="00A00F5D">
              <w:rPr>
                <w:rFonts w:asciiTheme="minorEastAsia" w:eastAsiaTheme="minorEastAsia" w:hAnsiTheme="minorEastAsia" w:cs="Lucida Sans Unicode"/>
                <w:color w:val="555555"/>
                <w:sz w:val="16"/>
                <w:szCs w:val="16"/>
                <w:shd w:val="clear" w:color="auto" w:fill="FFFFFF"/>
              </w:rPr>
              <w:t xml:space="preserve"> </w:t>
            </w:r>
            <w:r w:rsidR="00A00F5D" w:rsidRPr="00A00F5D">
              <w:rPr>
                <w:rFonts w:asciiTheme="minorEastAsia" w:eastAsiaTheme="minorEastAsia" w:hAnsiTheme="minorEastAsia" w:cs="Lucida Sans Unicode"/>
                <w:color w:val="555555"/>
                <w:sz w:val="16"/>
                <w:szCs w:val="16"/>
                <w:shd w:val="clear" w:color="auto" w:fill="FFFFFF"/>
              </w:rPr>
              <w:t>(</w:t>
            </w:r>
            <w:r w:rsidR="00A00F5D" w:rsidRPr="00A00F5D">
              <w:rPr>
                <w:rStyle w:val="uworddic"/>
                <w:rFonts w:asciiTheme="minorEastAsia" w:eastAsiaTheme="minorEastAsia" w:hAnsiTheme="minorEastAsia" w:cs="Arial"/>
                <w:color w:val="333333"/>
                <w:sz w:val="16"/>
                <w:szCs w:val="16"/>
                <w:shd w:val="clear" w:color="auto" w:fill="FFFFFF"/>
              </w:rPr>
              <w:t>ムファンアパート</w:t>
            </w:r>
            <w:r w:rsidRPr="00A00F5D">
              <w:rPr>
                <w:rFonts w:asciiTheme="minorEastAsia" w:eastAsiaTheme="minorEastAsia" w:hAnsiTheme="minorEastAsia" w:cs="Lucida Sans Unicode"/>
                <w:color w:val="555555"/>
                <w:sz w:val="16"/>
                <w:szCs w:val="16"/>
                <w:shd w:val="clear" w:color="auto" w:fill="FFFFFF"/>
              </w:rPr>
              <w:t xml:space="preserve">　206ドン　2506ホ</w:t>
            </w:r>
            <w:r w:rsidR="00A00F5D" w:rsidRPr="00A00F5D">
              <w:rPr>
                <w:rFonts w:asciiTheme="minorEastAsia" w:eastAsiaTheme="minorEastAsia" w:hAnsiTheme="minorEastAsia" w:cs="Lucida Sans Unicode" w:hint="eastAsia"/>
                <w:color w:val="555555"/>
                <w:sz w:val="16"/>
                <w:szCs w:val="16"/>
                <w:shd w:val="clear" w:color="auto" w:fill="FFFFFF"/>
              </w:rPr>
              <w:t>)</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ED610D" w:rsidRDefault="005B3630" w:rsidP="00C92430">
            <w:pPr>
              <w:widowControl/>
              <w:snapToGrid w:val="0"/>
              <w:rPr>
                <w:rFonts w:ascii="MS Mincho" w:eastAsia="맑은 고딕" w:hAnsi="MS Mincho" w:cs="Meiryo"/>
                <w:kern w:val="0"/>
                <w:sz w:val="24"/>
                <w:lang w:eastAsia="ko-KR"/>
              </w:rPr>
            </w:pPr>
            <w:r w:rsidRPr="00ED610D">
              <w:rPr>
                <w:rFonts w:ascii="MS Mincho" w:hAnsi="MS Mincho" w:cs="Meiryo" w:hint="eastAsia"/>
                <w:kern w:val="0"/>
                <w:sz w:val="24"/>
              </w:rPr>
              <w:t>〒</w:t>
            </w:r>
          </w:p>
          <w:p w14:paraId="40DB5323" w14:textId="42FD5806" w:rsidR="005B3630" w:rsidRPr="00ED610D" w:rsidRDefault="00373391" w:rsidP="00BE61AD">
            <w:pPr>
              <w:pStyle w:val="mean"/>
              <w:numPr>
                <w:ilvl w:val="0"/>
                <w:numId w:val="3"/>
              </w:numPr>
              <w:shd w:val="clear" w:color="auto" w:fill="FFFFFF"/>
              <w:spacing w:before="0" w:beforeAutospacing="0" w:after="0" w:afterAutospacing="0" w:line="300" w:lineRule="atLeast"/>
              <w:rPr>
                <w:rFonts w:ascii="Arial" w:hAnsi="Arial" w:cs="Arial"/>
                <w:color w:val="333333"/>
                <w:lang w:eastAsia="ja-JP"/>
              </w:rPr>
            </w:pPr>
            <w:r w:rsidRPr="00ED610D">
              <w:rPr>
                <w:rFonts w:asciiTheme="minorEastAsia" w:eastAsiaTheme="minorEastAsia" w:hAnsiTheme="minorEastAsia" w:cs="Arial"/>
                <w:color w:val="555555"/>
                <w:shd w:val="clear" w:color="auto" w:fill="FFFFFF"/>
                <w:lang w:eastAsia="ja-JP"/>
              </w:rPr>
              <w:t>釜山市 沙下区 多大</w:t>
            </w:r>
            <w:r w:rsidR="00E62FCA" w:rsidRPr="00ED610D">
              <w:rPr>
                <w:rFonts w:asciiTheme="minorEastAsia" w:eastAsiaTheme="minorEastAsia" w:hAnsiTheme="minorEastAsia" w:cs="Arial"/>
                <w:color w:val="333333"/>
                <w:shd w:val="clear" w:color="auto" w:fill="FFFFFF"/>
                <w:lang w:eastAsia="ja-JP"/>
              </w:rPr>
              <w:t>路</w:t>
            </w:r>
            <w:r w:rsidR="00E62FCA" w:rsidRPr="00ED610D">
              <w:rPr>
                <w:rFonts w:asciiTheme="minorEastAsia" w:eastAsiaTheme="minorEastAsia" w:hAnsiTheme="minorEastAsia" w:cs="Arial"/>
                <w:color w:val="555555"/>
                <w:shd w:val="clear" w:color="auto" w:fill="FFFFFF"/>
                <w:lang w:eastAsia="ja-JP"/>
              </w:rPr>
              <w:t xml:space="preserve"> </w:t>
            </w:r>
            <w:r w:rsidRPr="00ED610D">
              <w:rPr>
                <w:rFonts w:asciiTheme="minorEastAsia" w:eastAsiaTheme="minorEastAsia" w:hAnsiTheme="minorEastAsia" w:cs="Arial"/>
                <w:color w:val="555555"/>
                <w:shd w:val="clear" w:color="auto" w:fill="FFFFFF"/>
                <w:lang w:eastAsia="ja-JP"/>
              </w:rPr>
              <w:t>429番街 20 (</w:t>
            </w:r>
            <w:r w:rsidRPr="00ED610D">
              <w:rPr>
                <w:rFonts w:asciiTheme="minorEastAsia" w:eastAsiaTheme="minorEastAsia" w:hAnsiTheme="minorEastAsia" w:cs="Helvetica"/>
                <w:color w:val="000000"/>
              </w:rPr>
              <w:t>206棟2506</w:t>
            </w:r>
            <w:r w:rsidRPr="00ED610D">
              <w:rPr>
                <w:rFonts w:asciiTheme="minorEastAsia" w:eastAsiaTheme="minorEastAsia" w:hAnsiTheme="minorEastAsia" w:cs="새굴림"/>
                <w:color w:val="000000"/>
              </w:rPr>
              <w:t>号</w:t>
            </w:r>
            <w:r w:rsidRPr="00ED610D">
              <w:rPr>
                <w:rFonts w:ascii="새굴림" w:eastAsia="맑은 고딕" w:hAnsi="새굴림" w:cs="새굴림" w:hint="eastAsia"/>
                <w:color w:val="000000"/>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3683A2EC" w:rsidR="005B3630" w:rsidRPr="00E15F6B" w:rsidRDefault="002F2961" w:rsidP="00C92430">
            <w:pPr>
              <w:snapToGrid w:val="0"/>
              <w:rPr>
                <w:rFonts w:asciiTheme="minorEastAsia" w:eastAsiaTheme="minorEastAsia" w:hAnsiTheme="minorEastAsia" w:cs="Meiryo"/>
                <w:kern w:val="0"/>
                <w:szCs w:val="21"/>
                <w:lang w:eastAsia="ko-KR"/>
              </w:rPr>
            </w:pPr>
            <w:r w:rsidRPr="00E15F6B">
              <w:rPr>
                <w:rFonts w:asciiTheme="minorEastAsia" w:eastAsiaTheme="minorEastAsia" w:hAnsiTheme="minorEastAsia" w:cs="Helvetica"/>
                <w:color w:val="000000"/>
                <w:szCs w:val="21"/>
                <w:shd w:val="clear" w:color="auto" w:fill="FDFDFD"/>
              </w:rPr>
              <w:t>206dong 2506</w:t>
            </w:r>
            <w:r w:rsidR="008129D8">
              <w:rPr>
                <w:rFonts w:asciiTheme="minorEastAsia" w:eastAsiaTheme="minorEastAsia" w:hAnsiTheme="minorEastAsia" w:cs="Helvetica"/>
                <w:color w:val="000000"/>
                <w:szCs w:val="21"/>
                <w:shd w:val="clear" w:color="auto" w:fill="FDFDFD"/>
              </w:rPr>
              <w:t>ho</w:t>
            </w:r>
            <w:r w:rsidRPr="00E15F6B">
              <w:rPr>
                <w:rFonts w:asciiTheme="minorEastAsia" w:eastAsiaTheme="minorEastAsia" w:hAnsiTheme="minorEastAsia" w:cs="Helvetica"/>
                <w:color w:val="000000"/>
                <w:szCs w:val="21"/>
                <w:shd w:val="clear" w:color="auto" w:fill="FDFDFD"/>
              </w:rPr>
              <w:t>,</w:t>
            </w:r>
            <w:r w:rsidR="00E15F6B" w:rsidRPr="00E15F6B">
              <w:rPr>
                <w:rFonts w:asciiTheme="minorEastAsia" w:eastAsiaTheme="minorEastAsia" w:hAnsiTheme="minorEastAsia" w:cs="Helvetica"/>
                <w:color w:val="000000"/>
                <w:szCs w:val="21"/>
                <w:shd w:val="clear" w:color="auto" w:fill="FDFDFD"/>
              </w:rPr>
              <w:t xml:space="preserve"> 20,</w:t>
            </w:r>
            <w:r w:rsidRPr="00E15F6B">
              <w:rPr>
                <w:rFonts w:asciiTheme="minorEastAsia" w:eastAsiaTheme="minorEastAsia" w:hAnsiTheme="minorEastAsia" w:cs="Helvetica"/>
                <w:color w:val="000000"/>
                <w:szCs w:val="21"/>
                <w:shd w:val="clear" w:color="auto" w:fill="FDFDFD"/>
              </w:rPr>
              <w:t xml:space="preserve"> </w:t>
            </w:r>
            <w:proofErr w:type="spellStart"/>
            <w:r w:rsidRPr="00E15F6B">
              <w:rPr>
                <w:rFonts w:asciiTheme="minorEastAsia" w:eastAsiaTheme="minorEastAsia" w:hAnsiTheme="minorEastAsia" w:cs="Helvetica"/>
                <w:color w:val="000000"/>
                <w:szCs w:val="21"/>
                <w:shd w:val="clear" w:color="auto" w:fill="FDFDFD"/>
              </w:rPr>
              <w:t>Dadae-ro</w:t>
            </w:r>
            <w:proofErr w:type="spellEnd"/>
            <w:r w:rsidRPr="00E15F6B">
              <w:rPr>
                <w:rFonts w:asciiTheme="minorEastAsia" w:eastAsiaTheme="minorEastAsia" w:hAnsiTheme="minorEastAsia" w:cs="Helvetica"/>
                <w:color w:val="000000"/>
                <w:szCs w:val="21"/>
                <w:shd w:val="clear" w:color="auto" w:fill="FDFDFD"/>
              </w:rPr>
              <w:t xml:space="preserve"> 429beon-gil, </w:t>
            </w:r>
            <w:proofErr w:type="spellStart"/>
            <w:r w:rsidRPr="00E15F6B">
              <w:rPr>
                <w:rFonts w:asciiTheme="minorEastAsia" w:eastAsiaTheme="minorEastAsia" w:hAnsiTheme="minorEastAsia" w:cs="Helvetica"/>
                <w:color w:val="000000"/>
                <w:szCs w:val="21"/>
                <w:shd w:val="clear" w:color="auto" w:fill="FDFDFD"/>
              </w:rPr>
              <w:t>Saha-gu</w:t>
            </w:r>
            <w:proofErr w:type="spellEnd"/>
            <w:r w:rsidRPr="00E15F6B">
              <w:rPr>
                <w:rFonts w:asciiTheme="minorEastAsia" w:eastAsiaTheme="minorEastAsia" w:hAnsiTheme="minorEastAsia" w:cs="Helvetica"/>
                <w:color w:val="000000"/>
                <w:szCs w:val="21"/>
                <w:shd w:val="clear" w:color="auto" w:fill="FDFDFD"/>
              </w:rPr>
              <w:t>,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ED610D"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ED610D"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ED610D" w:rsidRDefault="002F2961" w:rsidP="007F0978">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ED610D"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ED610D">
              <w:rPr>
                <w:rStyle w:val="uworddic"/>
                <w:rFonts w:asciiTheme="minorEastAsia" w:eastAsiaTheme="minorEastAsia" w:hAnsiTheme="minorEastAsia" w:cs="Arial"/>
                <w:color w:val="333333"/>
                <w:sz w:val="21"/>
                <w:szCs w:val="21"/>
                <w:shd w:val="clear" w:color="auto" w:fill="FFFFFF"/>
              </w:rPr>
              <w:t>公立</w:t>
            </w:r>
            <w:r w:rsidRPr="00ED610D">
              <w:rPr>
                <w:rStyle w:val="uworddic"/>
                <w:rFonts w:asciiTheme="minorEastAsia" w:eastAsiaTheme="minorEastAsia" w:hAnsiTheme="minorEastAsia" w:cs="Arial" w:hint="eastAsia"/>
                <w:color w:val="333333"/>
                <w:sz w:val="21"/>
                <w:szCs w:val="21"/>
                <w:shd w:val="clear" w:color="auto" w:fill="FFFFFF"/>
              </w:rPr>
              <w:t xml:space="preserve"> </w:t>
            </w:r>
            <w:r w:rsidRPr="00ED610D">
              <w:rPr>
                <w:rStyle w:val="uworddic"/>
                <w:rFonts w:asciiTheme="minorEastAsia" w:eastAsiaTheme="minorEastAsia" w:hAnsiTheme="minorEastAsia" w:cs="Arial" w:hint="eastAsia"/>
                <w:color w:val="333333"/>
                <w:sz w:val="21"/>
                <w:szCs w:val="21"/>
              </w:rPr>
              <w:t xml:space="preserve">多大高校 </w:t>
            </w:r>
            <w:r w:rsidRPr="00ED610D">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ED610D" w:rsidRDefault="002F2961" w:rsidP="000C781C">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ED610D" w:rsidRDefault="002F2961"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szCs w:val="20"/>
                <w:lang w:eastAsia="ko-KR"/>
              </w:rPr>
              <w:t>2</w:t>
            </w:r>
            <w:r w:rsidRPr="00ED610D">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ED610D" w:rsidRDefault="002F2961" w:rsidP="002F2961">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軍隊</w:t>
            </w:r>
            <w:r w:rsidRPr="00ED610D">
              <w:rPr>
                <w:rFonts w:asciiTheme="minorEastAsia" w:eastAsiaTheme="minorEastAsia" w:hAnsiTheme="minorEastAsia" w:cs="맑은 고딕" w:hint="eastAsia"/>
                <w:szCs w:val="21"/>
              </w:rPr>
              <w:t>のため</w:t>
            </w:r>
            <w:r w:rsidRPr="00ED610D">
              <w:rPr>
                <w:rFonts w:asciiTheme="minorEastAsia" w:eastAsiaTheme="minorEastAsia" w:hAnsiTheme="minorEastAsia" w:cs="Helvetica"/>
                <w:color w:val="000000"/>
                <w:szCs w:val="21"/>
                <w:shd w:val="clear" w:color="auto" w:fill="FDFDFD"/>
              </w:rPr>
              <w:t>休</w:t>
            </w:r>
            <w:r w:rsidRPr="00ED610D">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ED610D" w:rsidRDefault="00C65219"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ED610D" w:rsidRDefault="00C65219" w:rsidP="007F0978">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復</w:t>
            </w:r>
            <w:r w:rsidRPr="00ED610D">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ED610D" w:rsidRDefault="00C65219" w:rsidP="00C65219">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ED610D"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ED610D"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ED610D" w:rsidRDefault="005C22CE" w:rsidP="005C22CE">
            <w:pPr>
              <w:snapToGrid w:val="0"/>
              <w:jc w:val="center"/>
              <w:rPr>
                <w:rFonts w:asciiTheme="minorEastAsia" w:eastAsiaTheme="minorEastAsia" w:hAnsiTheme="minorEastAsia"/>
                <w:szCs w:val="21"/>
              </w:rPr>
            </w:pPr>
            <w:r w:rsidRPr="00ED610D">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ED610D"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ED610D"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ED610D" w:rsidRDefault="005C22CE" w:rsidP="002F657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ED610D"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ED610D"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その他</w:t>
            </w:r>
            <w:r w:rsidRPr="00ED610D">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ED610D" w:rsidRDefault="005C22CE" w:rsidP="00616E0B">
            <w:pPr>
              <w:snapToGrid w:val="0"/>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LG</w:t>
            </w:r>
            <w:r w:rsidR="002F657A" w:rsidRPr="00ED610D">
              <w:rPr>
                <w:rFonts w:asciiTheme="minorEastAsia" w:eastAsiaTheme="minorEastAsia" w:hAnsiTheme="minorEastAsia" w:cs="Helvetica"/>
                <w:color w:val="000000"/>
                <w:szCs w:val="21"/>
                <w:shd w:val="clear" w:color="auto" w:fill="FDFDFD"/>
              </w:rPr>
              <w:t xml:space="preserve"> </w:t>
            </w:r>
            <w:proofErr w:type="spellStart"/>
            <w:r w:rsidRPr="00ED610D">
              <w:rPr>
                <w:rFonts w:asciiTheme="minorEastAsia" w:eastAsiaTheme="minorEastAsia" w:hAnsiTheme="minorEastAsia" w:cs="바탕체" w:hint="eastAsia"/>
                <w:color w:val="000000"/>
                <w:szCs w:val="21"/>
                <w:shd w:val="clear" w:color="auto" w:fill="FDFDFD"/>
              </w:rPr>
              <w:t>I</w:t>
            </w:r>
            <w:r w:rsidRPr="00ED610D">
              <w:rPr>
                <w:rFonts w:asciiTheme="minorEastAsia" w:eastAsiaTheme="minorEastAsia" w:hAnsiTheme="minorEastAsia" w:cs="Helvetica"/>
                <w:color w:val="000000"/>
                <w:szCs w:val="21"/>
                <w:shd w:val="clear" w:color="auto" w:fill="FDFDFD"/>
              </w:rPr>
              <w:t>nnotek</w:t>
            </w:r>
            <w:proofErr w:type="spellEnd"/>
            <w:r w:rsidR="009C1BE0" w:rsidRPr="00ED610D">
              <w:rPr>
                <w:rFonts w:asciiTheme="minorEastAsia" w:eastAsiaTheme="minorEastAsia" w:hAnsiTheme="minorEastAsia" w:cs="Helvetica" w:hint="eastAsia"/>
                <w:color w:val="000000"/>
                <w:szCs w:val="21"/>
                <w:shd w:val="clear" w:color="auto" w:fill="FDFDFD"/>
              </w:rPr>
              <w:t xml:space="preserve"> 株式会社</w:t>
            </w:r>
            <w:r w:rsidRPr="00ED610D">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ED610D" w:rsidRDefault="005C22CE" w:rsidP="00C729C8">
            <w:pPr>
              <w:snapToGrid w:val="0"/>
              <w:jc w:val="left"/>
              <w:rPr>
                <w:rFonts w:asciiTheme="minorEastAsia" w:eastAsiaTheme="minorEastAsia" w:hAnsiTheme="minorEastAsia"/>
                <w:szCs w:val="21"/>
                <w:lang w:eastAsia="ko-KR"/>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Arial"/>
                <w:color w:val="4D5156"/>
                <w:szCs w:val="21"/>
                <w:shd w:val="clear" w:color="auto" w:fill="FFFFFF"/>
              </w:rPr>
              <w:t xml:space="preserve"> 慶星</w:t>
            </w:r>
            <w:r w:rsidRPr="00ED610D">
              <w:rPr>
                <w:rFonts w:asciiTheme="minorEastAsia" w:eastAsiaTheme="minorEastAsia" w:hAnsiTheme="minorEastAsia" w:cs="Helvetica"/>
                <w:color w:val="000000"/>
                <w:szCs w:val="21"/>
                <w:shd w:val="clear" w:color="auto" w:fill="FDFDFD"/>
              </w:rPr>
              <w:t>大学</w:t>
            </w:r>
            <w:r w:rsidR="00C729C8" w:rsidRPr="00ED610D">
              <w:rPr>
                <w:rFonts w:asciiTheme="minorEastAsia" w:eastAsiaTheme="minorEastAsia" w:hAnsiTheme="minorEastAsia" w:cs="Helvetica"/>
                <w:color w:val="000000"/>
                <w:szCs w:val="21"/>
                <w:shd w:val="clear" w:color="auto" w:fill="FDFDFD"/>
              </w:rPr>
              <w:t>で 8ヶ月間</w:t>
            </w:r>
            <w:r w:rsidR="00C729C8" w:rsidRPr="00ED610D">
              <w:rPr>
                <w:rFonts w:asciiTheme="minorEastAsia" w:eastAsiaTheme="minorEastAsia" w:hAnsiTheme="minorEastAsia" w:cs="바탕체" w:hint="eastAsia"/>
                <w:color w:val="000000"/>
                <w:szCs w:val="21"/>
                <w:shd w:val="clear" w:color="auto" w:fill="FDFDFD"/>
                <w:lang w:eastAsia="ko-KR"/>
              </w:rPr>
              <w:t xml:space="preserve"> </w:t>
            </w:r>
            <w:proofErr w:type="spellStart"/>
            <w:r w:rsidR="00C729C8" w:rsidRPr="00ED610D">
              <w:rPr>
                <w:rFonts w:asciiTheme="minorEastAsia" w:eastAsiaTheme="minorEastAsia" w:hAnsiTheme="minorEastAsia" w:cs="바탕체" w:hint="eastAsia"/>
                <w:color w:val="000000"/>
                <w:szCs w:val="21"/>
                <w:shd w:val="clear" w:color="auto" w:fill="FDFDFD"/>
                <w:lang w:eastAsia="ko-KR"/>
              </w:rPr>
              <w:t>GlobalIT</w:t>
            </w:r>
            <w:proofErr w:type="spellEnd"/>
            <w:r w:rsidR="00C729C8" w:rsidRPr="00ED610D">
              <w:rPr>
                <w:rFonts w:asciiTheme="minorEastAsia" w:eastAsiaTheme="minorEastAsia" w:hAnsiTheme="minorEastAsia" w:cs="바탕체" w:hint="eastAsia"/>
                <w:color w:val="000000"/>
                <w:szCs w:val="21"/>
                <w:shd w:val="clear" w:color="auto" w:fill="FDFDFD"/>
                <w:lang w:eastAsia="ko-KR"/>
              </w:rPr>
              <w:t>融合</w:t>
            </w:r>
            <w:r w:rsidR="00C729C8" w:rsidRPr="00ED610D">
              <w:rPr>
                <w:rFonts w:asciiTheme="minorEastAsia" w:eastAsiaTheme="minorEastAsia" w:hAnsiTheme="minorEastAsia" w:cs="새굴림" w:hint="eastAsia"/>
                <w:color w:val="000000"/>
                <w:szCs w:val="21"/>
                <w:shd w:val="clear" w:color="auto" w:fill="FDFDFD"/>
                <w:lang w:eastAsia="ko-KR"/>
              </w:rPr>
              <w:t>専</w:t>
            </w:r>
            <w:r w:rsidR="00C729C8" w:rsidRPr="00ED610D">
              <w:rPr>
                <w:rFonts w:asciiTheme="minorEastAsia" w:eastAsiaTheme="minorEastAsia" w:hAnsiTheme="minorEastAsia" w:cs="바탕체"/>
                <w:color w:val="000000"/>
                <w:szCs w:val="21"/>
                <w:shd w:val="clear" w:color="auto" w:fill="FDFDFD"/>
                <w:lang w:eastAsia="ko-KR"/>
              </w:rPr>
              <w:t>門家海外就職</w:t>
            </w:r>
            <w:r w:rsidR="00C729C8" w:rsidRPr="00ED610D">
              <w:rPr>
                <w:rFonts w:asciiTheme="minorEastAsia" w:eastAsiaTheme="minorEastAsia" w:hAnsiTheme="minorEastAsia" w:cs="새굴림" w:hint="eastAsia"/>
                <w:color w:val="000000"/>
                <w:szCs w:val="21"/>
                <w:shd w:val="clear" w:color="auto" w:fill="FDFDFD"/>
                <w:lang w:eastAsia="ko-KR"/>
              </w:rPr>
              <w:t>研</w:t>
            </w:r>
            <w:r w:rsidR="00C729C8" w:rsidRPr="00ED610D">
              <w:rPr>
                <w:rFonts w:asciiTheme="minorEastAsia" w:eastAsiaTheme="minorEastAsia" w:hAnsiTheme="minorEastAsia"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ED610D" w:rsidRDefault="000979FA" w:rsidP="000C781C">
            <w:pPr>
              <w:snapToGrid w:val="0"/>
              <w:rPr>
                <w:rFonts w:asciiTheme="minorEastAsia" w:eastAsiaTheme="minorEastAsia" w:hAnsiTheme="minorEastAsia"/>
                <w:szCs w:val="21"/>
                <w:lang w:eastAsia="ko-KR"/>
              </w:rPr>
            </w:pPr>
            <w:r w:rsidRPr="00ED610D">
              <w:rPr>
                <w:rFonts w:asciiTheme="minorEastAsia" w:eastAsiaTheme="minorEastAsia" w:hAnsiTheme="minorEastAsia" w:cs="Helvetica"/>
                <w:color w:val="000000"/>
                <w:szCs w:val="21"/>
                <w:shd w:val="clear" w:color="auto" w:fill="FDFDFD"/>
              </w:rPr>
              <w:t>韓国 漢字級数資格検定試</w:t>
            </w:r>
            <w:r w:rsidRPr="00ED610D">
              <w:rPr>
                <w:rFonts w:asciiTheme="minorEastAsia" w:eastAsiaTheme="minorEastAsia" w:hAnsiTheme="minorEastAsia" w:cs="새굴림"/>
                <w:color w:val="000000"/>
                <w:szCs w:val="21"/>
                <w:shd w:val="clear" w:color="auto" w:fill="FDFDFD"/>
              </w:rPr>
              <w:t>験</w:t>
            </w:r>
            <w:r w:rsidRPr="00ED610D">
              <w:rPr>
                <w:rFonts w:asciiTheme="minorEastAsia" w:eastAsiaTheme="minorEastAsia" w:hAnsiTheme="minorEastAsia" w:cs="새굴림"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準五級</w:t>
            </w:r>
            <w:r w:rsidR="00A273EB" w:rsidRPr="00ED610D">
              <w:rPr>
                <w:rFonts w:asciiTheme="minorEastAsia" w:eastAsiaTheme="minorEastAsia" w:hAnsiTheme="minorEastAsia" w:cs="Helvetica" w:hint="eastAsia"/>
                <w:color w:val="000000"/>
                <w:szCs w:val="21"/>
                <w:shd w:val="clear" w:color="auto" w:fill="FDFDFD"/>
                <w:lang w:eastAsia="ko-KR"/>
              </w:rPr>
              <w:t xml:space="preserve"> </w:t>
            </w:r>
            <w:r w:rsidR="00A273EB" w:rsidRPr="00ED610D">
              <w:rPr>
                <w:rFonts w:asciiTheme="minorEastAsia" w:eastAsiaTheme="minorEastAsia" w:hAnsiTheme="minorEastAsi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ED610D" w:rsidRDefault="000979FA" w:rsidP="000979FA">
            <w:pPr>
              <w:snapToGrid w:val="0"/>
              <w:jc w:val="center"/>
              <w:rPr>
                <w:rFonts w:asciiTheme="minorEastAsia" w:eastAsiaTheme="minorEastAsia" w:hAnsiTheme="minorEastAsia"/>
                <w:szCs w:val="21"/>
                <w:lang w:eastAsia="ko-KR"/>
              </w:rPr>
            </w:pPr>
            <w:bookmarkStart w:id="0" w:name="_Hlk108425599"/>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ED610D" w:rsidRDefault="000979FA" w:rsidP="000979FA">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ED610D" w:rsidRDefault="000979FA" w:rsidP="000979F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rPr>
              <w:t xml:space="preserve"> </w:t>
            </w:r>
            <w:r w:rsidR="00A273EB" w:rsidRPr="00ED610D">
              <w:rPr>
                <w:rFonts w:asciiTheme="minorEastAsia" w:eastAsiaTheme="minorEastAsia" w:hAnsiTheme="minorEastAsia" w:cs="Helvetica"/>
                <w:color w:val="000000"/>
                <w:szCs w:val="21"/>
                <w:shd w:val="clear" w:color="auto" w:fill="FDFDFD"/>
              </w:rPr>
              <w:t>ITQ</w:t>
            </w:r>
            <w:r w:rsidRPr="00ED610D">
              <w:rPr>
                <w:rFonts w:asciiTheme="minorEastAsia" w:eastAsiaTheme="minorEastAsia" w:hAnsiTheme="minorEastAsia" w:cs="Helvetica"/>
                <w:color w:val="000000"/>
                <w:szCs w:val="21"/>
                <w:shd w:val="clear" w:color="auto" w:fill="FDFDFD"/>
              </w:rPr>
              <w:t>情報技術資格</w:t>
            </w:r>
            <w:r w:rsidR="00A273EB" w:rsidRPr="00ED610D">
              <w:rPr>
                <w:rFonts w:asciiTheme="minorEastAsia" w:eastAsiaTheme="minorEastAsia" w:hAnsiTheme="minorEastAsia" w:cs="Lucida Sans Unicode"/>
                <w:color w:val="555555"/>
                <w:szCs w:val="21"/>
                <w:shd w:val="clear" w:color="auto" w:fill="FFFFFF"/>
              </w:rPr>
              <w:t>(アレハングル</w:t>
            </w:r>
            <w:r w:rsidR="00A273EB" w:rsidRPr="00ED610D">
              <w:rPr>
                <w:rFonts w:asciiTheme="minorEastAsia" w:eastAsiaTheme="minorEastAsia" w:hAnsiTheme="minorEastAsia" w:cs="Lucida Sans Unicode" w:hint="eastAsia"/>
                <w:color w:val="555555"/>
                <w:szCs w:val="21"/>
                <w:shd w:val="clear" w:color="auto" w:fill="FFFFFF"/>
              </w:rPr>
              <w:t>)</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ED610D" w:rsidRDefault="000979FA" w:rsidP="00AC24BD">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lang w:eastAsia="ko-KR"/>
              </w:rPr>
              <w:t xml:space="preserve"> </w:t>
            </w:r>
            <w:r w:rsidR="00AC24BD" w:rsidRPr="00ED610D">
              <w:rPr>
                <w:rFonts w:asciiTheme="minorEastAsia" w:eastAsiaTheme="minorEastAsia" w:hAnsiTheme="minorEastAsia" w:cs="Helvetica"/>
                <w:color w:val="000000"/>
                <w:szCs w:val="21"/>
                <w:shd w:val="clear" w:color="auto" w:fill="FDFDFD"/>
              </w:rPr>
              <w:t>二種自動</w:t>
            </w:r>
            <w:r w:rsidRPr="00ED610D">
              <w:rPr>
                <w:rFonts w:asciiTheme="minorEastAsia" w:eastAsiaTheme="minorEastAsia" w:hAnsiTheme="minorEastAsia" w:cs="Helvetica"/>
                <w:color w:val="000000"/>
                <w:szCs w:val="21"/>
                <w:shd w:val="clear" w:color="auto" w:fill="FDFDFD"/>
              </w:rPr>
              <w:t>自動車運転免許</w:t>
            </w:r>
            <w:r w:rsidRPr="00ED610D">
              <w:rPr>
                <w:rFonts w:asciiTheme="minorEastAsia" w:eastAsiaTheme="minorEastAsia" w:hAnsiTheme="minorEastAsia" w:cs="Helvetica"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381379D7"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2</w:t>
            </w:r>
            <w:r>
              <w:rPr>
                <w:rFonts w:ascii="MS Mincho" w:eastAsia="맑은 고딕" w:hAnsi="MS Mincho"/>
                <w:szCs w:val="21"/>
                <w:lang w:eastAsia="ko-KR"/>
              </w:rPr>
              <w:t>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2D33D53A" w:rsidR="000979FA" w:rsidRPr="00F52B3A" w:rsidRDefault="00F52B3A" w:rsidP="000979FA">
            <w:pPr>
              <w:snapToGrid w:val="0"/>
              <w:jc w:val="center"/>
              <w:rPr>
                <w:rFonts w:ascii="MS Mincho" w:eastAsia="맑은 고딕" w:hAnsi="MS Mincho"/>
                <w:szCs w:val="21"/>
                <w:lang w:eastAsia="ko-KR"/>
              </w:rPr>
            </w:pPr>
            <w:r>
              <w:rPr>
                <w:rFonts w:ascii="MS Mincho" w:eastAsia="맑은 고딕" w:hAnsi="MS Mincho" w:hint="eastAsia"/>
                <w:szCs w:val="21"/>
                <w:lang w:eastAsia="ko-KR"/>
              </w:rPr>
              <w:t>8</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285C3C78" w:rsidR="000979FA" w:rsidRPr="00A273EB" w:rsidRDefault="00F52B3A" w:rsidP="00F52B3A">
            <w:pPr>
              <w:snapToGrid w:val="0"/>
              <w:rPr>
                <w:rFonts w:ascii="MS Mincho" w:hAnsi="MS Mincho"/>
                <w:szCs w:val="21"/>
              </w:rPr>
            </w:pPr>
            <w:r w:rsidRPr="00ED610D">
              <w:rPr>
                <w:rFonts w:asciiTheme="minorEastAsia" w:eastAsiaTheme="minorEastAsia" w:hAnsiTheme="minorEastAsia" w:cs="Helvetica"/>
                <w:color w:val="000000"/>
                <w:szCs w:val="21"/>
                <w:shd w:val="clear" w:color="auto" w:fill="FDFDFD"/>
              </w:rPr>
              <w:t>韓国</w:t>
            </w:r>
            <w:r w:rsidRPr="00F52B3A">
              <w:rPr>
                <w:rFonts w:ascii="MS Mincho" w:hAnsi="MS Mincho" w:hint="eastAsia"/>
                <w:szCs w:val="21"/>
              </w:rPr>
              <w:t xml:space="preserve"> </w:t>
            </w:r>
            <w:r w:rsidRPr="00033245">
              <w:rPr>
                <w:rFonts w:ascii="MS Mincho" w:hAnsi="MS Mincho" w:hint="eastAsia"/>
                <w:szCs w:val="21"/>
              </w:rPr>
              <w:t>情報処理技師</w:t>
            </w:r>
            <w:r w:rsidRPr="00033245">
              <w:rPr>
                <w:rFonts w:asciiTheme="minorEastAsia" w:eastAsiaTheme="minorEastAsia" w:hAnsiTheme="minorEastAsia" w:cs="Helvetica" w:hint="eastAsia"/>
                <w:color w:val="000000"/>
                <w:szCs w:val="21"/>
                <w:shd w:val="clear" w:color="auto" w:fill="FDFDFD"/>
                <w:lang w:eastAsia="ko-KR"/>
              </w:rPr>
              <w:t xml:space="preserve"> </w:t>
            </w:r>
            <w:r w:rsidR="00033245" w:rsidRPr="00033245">
              <w:rPr>
                <w:rFonts w:ascii="Helvetica" w:hAnsi="Helvetica" w:cs="Helvetica"/>
                <w:color w:val="000000"/>
                <w:szCs w:val="21"/>
                <w:shd w:val="clear" w:color="auto" w:fill="FDFDFD"/>
              </w:rPr>
              <w:t>筆記</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59D81509" w:rsidR="000979FA" w:rsidRPr="00A273EB" w:rsidRDefault="00F52B3A" w:rsidP="00F52B3A">
            <w:pPr>
              <w:snapToGrid w:val="0"/>
              <w:jc w:val="right"/>
              <w:rPr>
                <w:rFonts w:ascii="MS Mincho" w:eastAsiaTheme="minorEastAsia" w:hAnsi="MS Mincho"/>
                <w:szCs w:val="21"/>
              </w:rPr>
            </w:pPr>
            <w:r w:rsidRPr="00A273EB">
              <w:rPr>
                <w:rFonts w:ascii="Helvetica" w:hAnsi="Helvetica" w:cs="Helvetica"/>
                <w:color w:val="000000"/>
                <w:szCs w:val="21"/>
                <w:shd w:val="clear" w:color="auto" w:fill="FDFDFD"/>
              </w:rPr>
              <w:t>以上</w:t>
            </w: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506B2CCC" w:rsidR="00E87132" w:rsidRPr="00E87132" w:rsidRDefault="00F74B2E" w:rsidP="002324A0">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3D7376" w:rsidRPr="003D7376">
              <w:rPr>
                <w:rFonts w:ascii="Helvetica" w:hAnsi="Helvetica" w:cs="Helvetica" w:hint="eastAsia"/>
                <w:color w:val="000000"/>
                <w:szCs w:val="21"/>
                <w:shd w:val="clear" w:color="auto" w:fill="FDFDFD"/>
              </w:rPr>
              <w:t>授業で見た広告に止まらずもっと探しながら広告に出てきた表現などをもっと</w:t>
            </w:r>
            <w:r w:rsidR="00A3600F">
              <w:rPr>
                <w:rFonts w:ascii="Helvetica" w:hAnsi="Helvetica" w:cs="Helvetica"/>
                <w:color w:val="131313"/>
                <w:shd w:val="clear" w:color="auto" w:fill="FFFFFF"/>
              </w:rPr>
              <w:t>勉</w:t>
            </w:r>
            <w:r w:rsidR="00A3600F">
              <w:rPr>
                <w:rFonts w:ascii="새굴림" w:hAnsi="새굴림" w:cs="새굴림"/>
                <w:color w:val="131313"/>
                <w:shd w:val="clear" w:color="auto" w:fill="FFFFFF"/>
              </w:rPr>
              <w:t>強</w:t>
            </w:r>
            <w:r w:rsidR="00A3600F">
              <w:rPr>
                <w:rFonts w:ascii="새굴림" w:hAnsi="새굴림" w:cs="새굴림" w:hint="eastAsia"/>
                <w:color w:val="131313"/>
                <w:shd w:val="clear" w:color="auto" w:fill="FFFFFF"/>
              </w:rPr>
              <w:t>し</w:t>
            </w:r>
            <w:r w:rsidR="003D7376" w:rsidRPr="003D7376">
              <w:rPr>
                <w:rFonts w:ascii="Helvetica" w:hAnsi="Helvetica" w:cs="Helvetica" w:hint="eastAsia"/>
                <w:color w:val="000000"/>
                <w:szCs w:val="21"/>
                <w:shd w:val="clear" w:color="auto" w:fill="FDFDFD"/>
              </w:rPr>
              <w:t>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A3600F">
              <w:rPr>
                <w:rFonts w:ascii="Helvetica" w:eastAsia="맑은 고딕" w:hAnsi="Helvetica" w:cs="Helvetica" w:hint="eastAsia"/>
                <w:color w:val="000000"/>
                <w:szCs w:val="21"/>
                <w:shd w:val="clear" w:color="auto" w:fill="FDFDFD"/>
              </w:rPr>
              <w:t xml:space="preserve"> </w:t>
            </w:r>
            <w:r w:rsidR="00A3600F" w:rsidRPr="00A3600F">
              <w:rPr>
                <w:rFonts w:ascii="Helvetica" w:hAnsi="Helvetica" w:cs="Helvetica" w:hint="eastAsia"/>
                <w:color w:val="000000"/>
                <w:szCs w:val="21"/>
                <w:shd w:val="clear" w:color="auto" w:fill="FDFDFD"/>
              </w:rPr>
              <w:t>実際に使える表現が広告にたくさん出たし、それらを身につけたおかげで</w:t>
            </w:r>
            <w:r w:rsidR="00643FD5" w:rsidRPr="00643FD5">
              <w:rPr>
                <w:rFonts w:ascii="Helvetica" w:hAnsi="Helvetica" w:cs="Helvetica" w:hint="eastAsia"/>
                <w:color w:val="000000"/>
                <w:szCs w:val="21"/>
                <w:shd w:val="clear" w:color="auto" w:fill="FDFDFD"/>
              </w:rPr>
              <w:t>コミュニケーションがより円滑になったと思います。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4DF32C6B" w14:textId="1D7980F8" w:rsidR="00B14770" w:rsidRPr="008C36CB" w:rsidRDefault="00D26881" w:rsidP="00FC13AC">
            <w:pPr>
              <w:spacing w:line="276" w:lineRule="auto"/>
              <w:ind w:firstLine="225"/>
              <w:rPr>
                <w:rFonts w:ascii="Helvetica" w:hAnsi="Helvetica" w:cs="Helvetic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w:t>
            </w:r>
            <w:proofErr w:type="spellStart"/>
            <w:r w:rsidR="00264303" w:rsidRPr="00264303">
              <w:rPr>
                <w:rFonts w:asciiTheme="minorEastAsia" w:eastAsiaTheme="minorEastAsia" w:hAnsiTheme="minorEastAsia" w:cs="Helvetica"/>
                <w:color w:val="000000"/>
                <w:sz w:val="22"/>
                <w:szCs w:val="22"/>
                <w:shd w:val="clear" w:color="auto" w:fill="FDFDFD"/>
              </w:rPr>
              <w:t>LGinnotek</w:t>
            </w:r>
            <w:proofErr w:type="spellEnd"/>
            <w:r w:rsidR="00264303" w:rsidRPr="00264303">
              <w:rPr>
                <w:rFonts w:asciiTheme="minorEastAsia" w:eastAsiaTheme="minorEastAsia" w:hAnsiTheme="minorEastAsia" w:cs="Helvetica"/>
                <w:color w:val="000000"/>
                <w:sz w:val="22"/>
                <w:szCs w:val="22"/>
                <w:shd w:val="clear" w:color="auto" w:fill="FDFDFD"/>
              </w:rPr>
              <w:t>社で6ヶ月間インター</w:t>
            </w:r>
            <w:r w:rsidR="00264303" w:rsidRPr="000E23E1">
              <w:rPr>
                <w:rFonts w:asciiTheme="minorEastAsia" w:eastAsiaTheme="minorEastAsia" w:hAnsiTheme="minorEastAsia" w:cs="Helvetica"/>
                <w:color w:val="000000"/>
                <w:szCs w:val="21"/>
                <w:shd w:val="clear" w:color="auto" w:fill="FDFDFD"/>
              </w:rPr>
              <w:t>ン</w:t>
            </w:r>
            <w:r w:rsidR="000E23E1" w:rsidRPr="000E23E1">
              <w:rPr>
                <w:rFonts w:ascii="Helvetica" w:hAnsi="Helvetica" w:cs="Helvetica"/>
                <w:color w:val="000000"/>
                <w:szCs w:val="21"/>
                <w:shd w:val="clear" w:color="auto" w:fill="FDFDFD"/>
              </w:rPr>
              <w:t>シップ</w:t>
            </w:r>
            <w:r w:rsidR="00264303" w:rsidRPr="000E23E1">
              <w:rPr>
                <w:rFonts w:asciiTheme="minorEastAsia" w:eastAsiaTheme="minorEastAsia" w:hAnsiTheme="minorEastAsia" w:cs="Helvetica"/>
                <w:color w:val="000000"/>
                <w:szCs w:val="21"/>
                <w:shd w:val="clear" w:color="auto" w:fill="FDFDFD"/>
              </w:rPr>
              <w:t>をしたことがあります</w:t>
            </w:r>
            <w:r w:rsidR="00264303" w:rsidRPr="002D3317">
              <w:rPr>
                <w:rFonts w:asciiTheme="minorEastAsia" w:eastAsiaTheme="minorEastAsia" w:hAnsiTheme="minorEastAsia" w:cs="Helvetica"/>
                <w:color w:val="000000"/>
                <w:szCs w:val="21"/>
                <w:shd w:val="clear" w:color="auto" w:fill="FDFDFD"/>
              </w:rPr>
              <w:t>。</w:t>
            </w:r>
            <w:r w:rsidR="00264303" w:rsidRPr="002D3317">
              <w:rPr>
                <w:rFonts w:ascii="Helvetica" w:hAnsi="Helvetica" w:cs="Helvetica"/>
                <w:color w:val="000000"/>
                <w:szCs w:val="21"/>
                <w:shd w:val="clear" w:color="auto" w:fill="FDFDFD"/>
              </w:rPr>
              <w:t>私が引き受けた仕事は</w:t>
            </w:r>
            <w:r w:rsidR="00264303" w:rsidRPr="00747229">
              <w:rPr>
                <w:rFonts w:ascii="Helvetica" w:hAnsi="Helvetica" w:cs="Helvetica"/>
                <w:color w:val="000000"/>
                <w:szCs w:val="21"/>
                <w:shd w:val="clear" w:color="auto" w:fill="FDFDFD"/>
              </w:rPr>
              <w:t>スマートフォンカメラモジュール</w:t>
            </w:r>
            <w:r w:rsidR="00407D3A" w:rsidRPr="00747229">
              <w:rPr>
                <w:rFonts w:ascii="Helvetica" w:hAnsi="Helvetica" w:cs="Helvetica"/>
                <w:color w:val="000000"/>
                <w:szCs w:val="21"/>
                <w:shd w:val="clear" w:color="auto" w:fill="FDFDFD"/>
              </w:rPr>
              <w:t>のハードウェア</w:t>
            </w:r>
            <w:r w:rsidR="00264303" w:rsidRPr="00747229">
              <w:rPr>
                <w:rFonts w:ascii="Helvetica" w:hAnsi="Helvetica" w:cs="Helvetica"/>
                <w:color w:val="000000"/>
                <w:szCs w:val="21"/>
                <w:shd w:val="clear" w:color="auto" w:fill="FDFDFD"/>
              </w:rPr>
              <w:t>開発サポー</w:t>
            </w:r>
            <w:r w:rsidR="00264303" w:rsidRPr="008C36CB">
              <w:rPr>
                <w:rFonts w:ascii="Helvetica" w:hAnsi="Helvetica" w:cs="Helvetica"/>
                <w:color w:val="000000"/>
                <w:szCs w:val="21"/>
                <w:shd w:val="clear" w:color="auto" w:fill="FDFDFD"/>
              </w:rPr>
              <w:t>トでした。</w:t>
            </w:r>
            <w:r w:rsidR="00A66672" w:rsidRPr="00A66672">
              <w:rPr>
                <w:rFonts w:ascii="Helvetica" w:hAnsi="Helvetica" w:cs="Helvetica" w:hint="eastAsia"/>
                <w:color w:val="000000"/>
                <w:szCs w:val="21"/>
                <w:shd w:val="clear" w:color="auto" w:fill="FDFDFD"/>
              </w:rPr>
              <w:t>一番多かった作業は切断作業でしたが、</w:t>
            </w:r>
            <w:r w:rsidR="00EB30A3" w:rsidRPr="00EB30A3">
              <w:rPr>
                <w:rFonts w:ascii="Helvetica" w:hAnsi="Helvetica" w:cs="Helvetica" w:hint="eastAsia"/>
                <w:color w:val="000000"/>
                <w:szCs w:val="21"/>
                <w:shd w:val="clear" w:color="auto" w:fill="FDFDFD"/>
              </w:rPr>
              <w:t>作業したサンプルは測定に使われたり顧客会社に送るため失敗してはいけませんでした。</w:t>
            </w:r>
            <w:r w:rsidR="0021266A">
              <w:rPr>
                <w:rFonts w:ascii="Helvetica" w:hAnsi="Helvetica" w:cs="Helvetica" w:hint="eastAsia"/>
                <w:color w:val="000000"/>
                <w:szCs w:val="21"/>
                <w:shd w:val="clear" w:color="auto" w:fill="FDFDFD"/>
              </w:rPr>
              <w:t>切断する</w:t>
            </w:r>
            <w:r w:rsidR="0021266A" w:rsidRPr="00EB30A3">
              <w:rPr>
                <w:rFonts w:ascii="Helvetica" w:hAnsi="Helvetica" w:cs="Helvetica" w:hint="eastAsia"/>
                <w:color w:val="000000"/>
                <w:szCs w:val="21"/>
                <w:shd w:val="clear" w:color="auto" w:fill="FDFDFD"/>
              </w:rPr>
              <w:t>技術</w:t>
            </w:r>
            <w:r w:rsidR="0021266A" w:rsidRPr="00FC13AC">
              <w:rPr>
                <w:rFonts w:ascii="Helvetica" w:hAnsi="Helvetica" w:cs="Helvetica" w:hint="eastAsia"/>
                <w:color w:val="000000"/>
                <w:szCs w:val="21"/>
                <w:shd w:val="clear" w:color="auto" w:fill="FDFDFD"/>
              </w:rPr>
              <w:t>が</w:t>
            </w:r>
            <w:r w:rsidR="00EB30A3" w:rsidRPr="00FC13AC">
              <w:rPr>
                <w:rFonts w:ascii="Helvetica" w:hAnsi="Helvetica" w:cs="Helvetica" w:hint="eastAsia"/>
                <w:color w:val="000000"/>
                <w:szCs w:val="21"/>
                <w:shd w:val="clear" w:color="auto" w:fill="FDFDFD"/>
              </w:rPr>
              <w:t>なかなか伸</w:t>
            </w:r>
            <w:r w:rsidR="00FC13AC" w:rsidRPr="00FC13AC">
              <w:rPr>
                <w:rFonts w:ascii="Helvetica" w:hAnsi="Helvetica" w:cs="Helvetica"/>
                <w:color w:val="000000"/>
                <w:szCs w:val="21"/>
                <w:shd w:val="clear" w:color="auto" w:fill="FDFDFD"/>
              </w:rPr>
              <w:t>びなくて、</w:t>
            </w:r>
            <w:r w:rsidR="00EB30A3" w:rsidRPr="00FC13AC">
              <w:rPr>
                <w:rFonts w:ascii="Helvetica" w:hAnsi="Helvetica" w:cs="Helvetica" w:hint="eastAsia"/>
                <w:color w:val="000000"/>
                <w:szCs w:val="21"/>
                <w:shd w:val="clear" w:color="auto" w:fill="FDFDFD"/>
              </w:rPr>
              <w:t>実際</w:t>
            </w:r>
            <w:r w:rsidR="00EB30A3" w:rsidRPr="00EB30A3">
              <w:rPr>
                <w:rFonts w:ascii="Helvetica" w:hAnsi="Helvetica" w:cs="Helvetica" w:hint="eastAsia"/>
                <w:color w:val="000000"/>
                <w:szCs w:val="21"/>
                <w:shd w:val="clear" w:color="auto" w:fill="FDFDFD"/>
              </w:rPr>
              <w:t>の開発に使われるサンプル</w:t>
            </w:r>
            <w:r w:rsidR="00EB30A3" w:rsidRPr="00EB30A3">
              <w:rPr>
                <w:rFonts w:ascii="Helvetica" w:hAnsi="Helvetica" w:cs="Helvetica"/>
                <w:color w:val="000000"/>
                <w:szCs w:val="21"/>
                <w:shd w:val="clear" w:color="auto" w:fill="FDFDFD"/>
              </w:rPr>
              <w:t>が私に任されるまで</w:t>
            </w:r>
            <w:r w:rsidR="00EB30A3" w:rsidRPr="00EB30A3">
              <w:rPr>
                <w:rFonts w:ascii="Helvetica" w:hAnsi="Helvetica" w:cs="Helvetica" w:hint="eastAsia"/>
                <w:color w:val="000000"/>
                <w:szCs w:val="21"/>
                <w:shd w:val="clear" w:color="auto" w:fill="FDFDFD"/>
              </w:rPr>
              <w:t>時間がかかりました</w:t>
            </w:r>
            <w:r w:rsidR="001740E3" w:rsidRPr="00FD7517">
              <w:rPr>
                <w:rFonts w:ascii="Helvetica" w:hAnsi="Helvetica" w:cs="Helvetica"/>
                <w:color w:val="000000"/>
                <w:szCs w:val="21"/>
                <w:shd w:val="clear" w:color="auto" w:fill="FDFDFD"/>
              </w:rPr>
              <w:t>。</w:t>
            </w:r>
            <w:r w:rsidR="00EB30A3" w:rsidRPr="00EB30A3">
              <w:rPr>
                <w:rFonts w:ascii="Helvetica" w:hAnsi="Helvetica" w:cs="Helvetica" w:hint="eastAsia"/>
                <w:color w:val="000000"/>
                <w:szCs w:val="21"/>
                <w:shd w:val="clear" w:color="auto" w:fill="FDFDFD"/>
              </w:rPr>
              <w:t>自分の限</w:t>
            </w:r>
            <w:r w:rsidR="00EB30A3" w:rsidRPr="00E725BA">
              <w:rPr>
                <w:rFonts w:ascii="Helvetica" w:hAnsi="Helvetica" w:cs="Helvetica" w:hint="eastAsia"/>
                <w:color w:val="000000"/>
                <w:szCs w:val="21"/>
                <w:shd w:val="clear" w:color="auto" w:fill="FDFDFD"/>
              </w:rPr>
              <w:t>界を認めて社</w:t>
            </w:r>
            <w:r w:rsidR="00E725BA" w:rsidRPr="00E725BA">
              <w:rPr>
                <w:rFonts w:ascii="Helvetica" w:hAnsi="Helvetica" w:cs="Helvetica"/>
                <w:color w:val="000000"/>
                <w:szCs w:val="21"/>
                <w:shd w:val="clear" w:color="auto" w:fill="FDFDFD"/>
              </w:rPr>
              <w:t>あきらめずに</w:t>
            </w:r>
            <w:r w:rsidR="00EB30A3" w:rsidRPr="00E725BA">
              <w:rPr>
                <w:rFonts w:ascii="Helvetica" w:hAnsi="Helvetica" w:cs="Helvetica" w:hint="eastAsia"/>
                <w:color w:val="000000"/>
                <w:szCs w:val="21"/>
                <w:shd w:val="clear" w:color="auto" w:fill="FDFDFD"/>
              </w:rPr>
              <w:t>員</w:t>
            </w:r>
            <w:r w:rsidR="00EB30A3" w:rsidRPr="00EB30A3">
              <w:rPr>
                <w:rFonts w:ascii="Helvetica" w:hAnsi="Helvetica" w:cs="Helvetica" w:hint="eastAsia"/>
                <w:color w:val="000000"/>
                <w:szCs w:val="21"/>
                <w:shd w:val="clear" w:color="auto" w:fill="FDFDFD"/>
              </w:rPr>
              <w:t>の皆さんにアドバイスを求め、仕事がない</w:t>
            </w:r>
            <w:r w:rsidR="00D65CD0">
              <w:rPr>
                <w:rFonts w:ascii="맑은 고딕" w:eastAsiaTheme="minorEastAsia" w:hAnsi="맑은 고딕" w:cs="맑은 고딕" w:hint="eastAsia"/>
                <w:color w:val="000000"/>
                <w:szCs w:val="21"/>
                <w:shd w:val="clear" w:color="auto" w:fill="FDFDFD"/>
              </w:rPr>
              <w:t>時は</w:t>
            </w:r>
            <w:r w:rsidR="00EB30A3" w:rsidRPr="00EB30A3">
              <w:rPr>
                <w:rFonts w:ascii="Helvetica" w:hAnsi="Helvetica" w:cs="Helvetica" w:hint="eastAsia"/>
                <w:color w:val="000000"/>
                <w:szCs w:val="21"/>
                <w:shd w:val="clear" w:color="auto" w:fill="FDFDFD"/>
              </w:rPr>
              <w:t>余剰サンプルで練習したおかげで技術を</w:t>
            </w:r>
            <w:bookmarkStart w:id="1" w:name="_GoBack"/>
            <w:bookmarkEnd w:id="1"/>
            <w:r w:rsidR="00EB30A3" w:rsidRPr="00EB30A3">
              <w:rPr>
                <w:rFonts w:ascii="Helvetica" w:hAnsi="Helvetica" w:cs="Helvetica" w:hint="eastAsia"/>
                <w:color w:val="000000"/>
                <w:szCs w:val="21"/>
                <w:shd w:val="clear" w:color="auto" w:fill="FDFDFD"/>
              </w:rPr>
              <w:t>身につけることができまし</w:t>
            </w:r>
            <w:r w:rsidR="00EB30A3" w:rsidRPr="00FD7517">
              <w:rPr>
                <w:rFonts w:ascii="Helvetica" w:hAnsi="Helvetica" w:cs="Helvetica" w:hint="eastAsia"/>
                <w:color w:val="000000"/>
                <w:szCs w:val="21"/>
                <w:shd w:val="clear" w:color="auto" w:fill="FDFDFD"/>
              </w:rPr>
              <w:t>た。</w:t>
            </w:r>
            <w:r w:rsidR="00FB13DB">
              <w:rPr>
                <w:rFonts w:ascii="맑은 고딕" w:eastAsiaTheme="minorEastAsia" w:hAnsi="맑은 고딕" w:cs="맑은 고딕" w:hint="eastAsia"/>
                <w:color w:val="000000"/>
                <w:szCs w:val="21"/>
                <w:shd w:val="clear" w:color="auto" w:fill="FDFDFD"/>
              </w:rPr>
              <w:t>そして</w:t>
            </w:r>
            <w:r w:rsidR="00FD7517" w:rsidRPr="00FD7517">
              <w:rPr>
                <w:rFonts w:ascii="Helvetica" w:hAnsi="Helvetica" w:cs="Helvetica"/>
                <w:color w:val="000000"/>
                <w:szCs w:val="21"/>
                <w:shd w:val="clear" w:color="auto" w:fill="FDFDFD"/>
              </w:rPr>
              <w:t>実力が認められ、後で私とペアで働いていた社員さんがいない時も、他の社員さんたちが私を信じてサンプルを預けてくれました。</w:t>
            </w:r>
          </w:p>
        </w:tc>
      </w:tr>
    </w:tbl>
    <w:p w14:paraId="506D3D54" w14:textId="77777777" w:rsidR="009B229D" w:rsidRPr="00452251"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634409F" w:rsidR="00D171F5" w:rsidRPr="00AF223B" w:rsidRDefault="00AF223B" w:rsidP="00C92430">
            <w:pPr>
              <w:spacing w:line="276" w:lineRule="auto"/>
              <w:rPr>
                <w:rFonts w:ascii="MS Mincho" w:hAnsi="MS Mincho"/>
                <w:szCs w:val="21"/>
              </w:rPr>
            </w:pPr>
            <w:r w:rsidRPr="00AF223B">
              <w:rPr>
                <w:rFonts w:ascii="Helvetica" w:hAnsi="Helvetica" w:cs="Helvetica"/>
                <w:color w:val="000000"/>
                <w:szCs w:val="21"/>
                <w:shd w:val="clear" w:color="auto" w:fill="FDFDFD"/>
              </w:rPr>
              <w:t>柔道を</w:t>
            </w:r>
            <w:r w:rsidRPr="00AF223B">
              <w:rPr>
                <w:rFonts w:ascii="Helvetica" w:hAnsi="Helvetica" w:cs="Helvetica"/>
                <w:color w:val="000000"/>
                <w:szCs w:val="21"/>
                <w:shd w:val="clear" w:color="auto" w:fill="FDFDFD"/>
              </w:rPr>
              <w:t>2</w:t>
            </w:r>
            <w:r w:rsidRPr="00AF223B">
              <w:rPr>
                <w:rFonts w:ascii="Helvetica" w:hAnsi="Helvetica" w:cs="Helvetica"/>
                <w:color w:val="000000"/>
                <w:szCs w:val="21"/>
                <w:shd w:val="clear" w:color="auto" w:fill="FDFDFD"/>
              </w:rPr>
              <w:t>年しました。</w:t>
            </w: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Pr="00ED610D" w:rsidRDefault="001229DE" w:rsidP="000743AD">
            <w:pPr>
              <w:spacing w:line="276" w:lineRule="auto"/>
              <w:rPr>
                <w:rFonts w:asciiTheme="minorEastAsia" w:eastAsiaTheme="minorEastAsia" w:hAnsiTheme="minorEastAsia" w:cs="맑은 고딕"/>
                <w:szCs w:val="21"/>
              </w:rPr>
            </w:pPr>
            <w:r w:rsidRPr="00ED610D">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ED610D">
              <w:rPr>
                <w:rFonts w:asciiTheme="minorEastAsia" w:eastAsiaTheme="minorEastAsia" w:hAnsiTheme="minorEastAsia" w:cs="Helvetica" w:hint="eastAsia"/>
                <w:color w:val="000000"/>
                <w:szCs w:val="21"/>
                <w:shd w:val="clear" w:color="auto" w:fill="FDFDFD"/>
              </w:rPr>
              <w:t>。</w:t>
            </w:r>
            <w:r w:rsidR="004E442C" w:rsidRPr="00ED610D">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ED610D">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D22D33" w:rsidRPr="00ED610D">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ED610D">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r w:rsidR="000743AD" w:rsidRPr="00ED610D">
              <w:rPr>
                <w:rFonts w:asciiTheme="minorEastAsia" w:eastAsiaTheme="minorEastAsia" w:hAnsiTheme="minorEastAsia" w:cs="맑은 고딕" w:hint="eastAsia"/>
                <w:szCs w:val="21"/>
              </w:rPr>
              <w:t xml:space="preserve"> </w:t>
            </w:r>
          </w:p>
          <w:p w14:paraId="5CCF4EB0" w14:textId="2A0A1606" w:rsidR="0096407A" w:rsidRPr="00ED610D" w:rsidRDefault="00ED7585" w:rsidP="000743AD">
            <w:pPr>
              <w:spacing w:line="276" w:lineRule="auto"/>
              <w:rPr>
                <w:rFonts w:asciiTheme="minorEastAsia" w:eastAsiaTheme="minorEastAsia" w:hAnsiTheme="minorEastAsia" w:cs="맑은 고딕"/>
                <w:color w:val="FF0000"/>
                <w:szCs w:val="21"/>
              </w:rPr>
            </w:pPr>
            <w:r w:rsidRPr="00ED610D">
              <w:rPr>
                <w:rFonts w:asciiTheme="minorEastAsia" w:eastAsiaTheme="minorEastAsia" w:hAnsiTheme="minorEastAsia" w:cs="Helvetica"/>
                <w:color w:val="FF0000"/>
                <w:szCs w:val="21"/>
                <w:shd w:val="clear" w:color="auto" w:fill="FDFDFD"/>
              </w:rPr>
              <w:t>(会社によって内容追加)</w:t>
            </w:r>
          </w:p>
          <w:p w14:paraId="13E3CA5A" w14:textId="09DC5210" w:rsidR="0033282E" w:rsidRPr="000743AD" w:rsidRDefault="0096407A" w:rsidP="000743AD">
            <w:pPr>
              <w:spacing w:line="276" w:lineRule="auto"/>
              <w:rPr>
                <w:rFonts w:ascii="MS Mincho" w:eastAsia="맑은 고딕" w:hAnsi="MS Mincho"/>
                <w:sz w:val="16"/>
                <w:szCs w:val="16"/>
                <w:lang w:eastAsia="ko-KR"/>
              </w:rPr>
            </w:pPr>
            <w:proofErr w:type="gramStart"/>
            <w:r w:rsidRPr="00ED610D">
              <w:rPr>
                <w:rFonts w:asciiTheme="minorEastAsia" w:eastAsiaTheme="minorEastAsia" w:hAnsiTheme="minorEastAsia" w:cs="맑은 고딕" w:hint="eastAsia"/>
                <w:color w:val="FF0000"/>
                <w:sz w:val="16"/>
                <w:szCs w:val="16"/>
                <w:lang w:eastAsia="ko-KR"/>
              </w:rPr>
              <w:t>1.</w:t>
            </w:r>
            <w:r w:rsidR="000743AD" w:rsidRPr="00ED610D">
              <w:rPr>
                <w:rFonts w:ascii="맑은 고딕" w:eastAsia="맑은 고딕" w:hAnsi="맑은 고딕" w:cs="맑은 고딕" w:hint="eastAsia"/>
                <w:color w:val="FF0000"/>
                <w:sz w:val="16"/>
                <w:szCs w:val="16"/>
                <w:lang w:eastAsia="ko-KR"/>
              </w:rPr>
              <w:t>엔지니어가</w:t>
            </w:r>
            <w:proofErr w:type="gramEnd"/>
            <w:r w:rsidR="000743AD" w:rsidRPr="00ED610D">
              <w:rPr>
                <w:rFonts w:asciiTheme="minorEastAsia" w:eastAsiaTheme="minorEastAsia" w:hAnsiTheme="minorEastAsia"/>
                <w:color w:val="FF0000"/>
                <w:sz w:val="16"/>
                <w:szCs w:val="16"/>
                <w:lang w:eastAsia="ko-KR"/>
              </w:rPr>
              <w:t xml:space="preserve"> </w:t>
            </w:r>
            <w:proofErr w:type="spellStart"/>
            <w:r w:rsidR="000743AD" w:rsidRPr="00ED610D">
              <w:rPr>
                <w:rFonts w:ascii="맑은 고딕" w:eastAsia="맑은 고딕" w:hAnsi="맑은 고딕" w:cs="맑은 고딕" w:hint="eastAsia"/>
                <w:color w:val="FF0000"/>
                <w:sz w:val="16"/>
                <w:szCs w:val="16"/>
                <w:lang w:eastAsia="ko-KR"/>
              </w:rPr>
              <w:t>되고싶은</w:t>
            </w:r>
            <w:proofErr w:type="spellEnd"/>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r w:rsidR="000743AD" w:rsidRPr="00ED610D">
              <w:rPr>
                <w:rFonts w:asciiTheme="minorEastAsia" w:eastAsiaTheme="minorEastAsia" w:hAnsiTheme="minorEastAsia" w:hint="eastAsia"/>
                <w:color w:val="FF0000"/>
                <w:sz w:val="16"/>
                <w:szCs w:val="16"/>
                <w:lang w:eastAsia="ko-KR"/>
              </w:rPr>
              <w:t>,</w:t>
            </w:r>
            <w:r w:rsidR="000743AD" w:rsidRPr="00ED610D">
              <w:rPr>
                <w:rFonts w:asciiTheme="minorEastAsia" w:eastAsiaTheme="minorEastAsia" w:hAnsiTheme="minorEastAsia"/>
                <w:color w:val="FF0000"/>
                <w:sz w:val="16"/>
                <w:szCs w:val="16"/>
                <w:lang w:eastAsia="ko-KR"/>
              </w:rPr>
              <w:t xml:space="preserve"> </w:t>
            </w:r>
            <w:r w:rsidRPr="00ED610D">
              <w:rPr>
                <w:rFonts w:asciiTheme="minorEastAsia" w:eastAsiaTheme="minorEastAsia" w:hAnsiTheme="minorEastAsia"/>
                <w:color w:val="FF0000"/>
                <w:sz w:val="16"/>
                <w:szCs w:val="16"/>
                <w:lang w:eastAsia="ko-KR"/>
              </w:rPr>
              <w:t>2.</w:t>
            </w:r>
            <w:r w:rsidR="000743AD" w:rsidRPr="00ED610D">
              <w:rPr>
                <w:rFonts w:asciiTheme="minorEastAsia" w:eastAsiaTheme="minorEastAsia" w:hAnsiTheme="minorEastAsia"/>
                <w:color w:val="FF0000"/>
                <w:sz w:val="16"/>
                <w:szCs w:val="16"/>
                <w:lang w:eastAsia="ko-KR"/>
              </w:rPr>
              <w:t>IT</w:t>
            </w:r>
            <w:r w:rsidR="000743AD" w:rsidRPr="00ED610D">
              <w:rPr>
                <w:rFonts w:ascii="맑은 고딕" w:eastAsia="맑은 고딕" w:hAnsi="맑은 고딕" w:cs="맑은 고딕" w:hint="eastAsia"/>
                <w:color w:val="FF0000"/>
                <w:sz w:val="16"/>
                <w:szCs w:val="16"/>
                <w:lang w:eastAsia="ko-KR"/>
              </w:rPr>
              <w:t>기업을</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선택한</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r w:rsidR="000743AD" w:rsidRPr="00ED610D">
              <w:rPr>
                <w:rFonts w:asciiTheme="minorEastAsia" w:eastAsiaTheme="minorEastAsia" w:hAnsiTheme="minorEastAsia" w:hint="eastAsia"/>
                <w:color w:val="FF0000"/>
                <w:sz w:val="16"/>
                <w:szCs w:val="16"/>
                <w:lang w:eastAsia="ko-KR"/>
              </w:rPr>
              <w:t>,</w:t>
            </w:r>
            <w:r w:rsidR="000743AD" w:rsidRPr="00ED610D">
              <w:rPr>
                <w:rFonts w:asciiTheme="minorEastAsia" w:eastAsiaTheme="minorEastAsia" w:hAnsiTheme="minorEastAsia"/>
                <w:color w:val="FF0000"/>
                <w:sz w:val="16"/>
                <w:szCs w:val="16"/>
                <w:lang w:eastAsia="ko-KR"/>
              </w:rPr>
              <w:t xml:space="preserve"> </w:t>
            </w:r>
            <w:r w:rsidRPr="00ED610D">
              <w:rPr>
                <w:rFonts w:asciiTheme="minorEastAsia" w:eastAsiaTheme="minorEastAsia" w:hAnsiTheme="minorEastAsia"/>
                <w:color w:val="FF0000"/>
                <w:sz w:val="16"/>
                <w:szCs w:val="16"/>
                <w:lang w:eastAsia="ko-KR"/>
              </w:rPr>
              <w:t>3.</w:t>
            </w:r>
            <w:r w:rsidR="000743AD" w:rsidRPr="00ED610D">
              <w:rPr>
                <w:rFonts w:ascii="맑은 고딕" w:eastAsia="맑은 고딕" w:hAnsi="맑은 고딕" w:cs="맑은 고딕" w:hint="eastAsia"/>
                <w:color w:val="FF0000"/>
                <w:sz w:val="16"/>
                <w:szCs w:val="16"/>
                <w:lang w:eastAsia="ko-KR"/>
              </w:rPr>
              <w:t>회사에서</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일하고</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싶은</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7C9B0" w14:textId="77777777" w:rsidR="009C7B0B" w:rsidRDefault="009C7B0B" w:rsidP="00E26AAF">
      <w:r>
        <w:separator/>
      </w:r>
    </w:p>
  </w:endnote>
  <w:endnote w:type="continuationSeparator" w:id="0">
    <w:p w14:paraId="46746E40" w14:textId="77777777" w:rsidR="009C7B0B" w:rsidRDefault="009C7B0B"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82112" w14:textId="77777777" w:rsidR="009C7B0B" w:rsidRDefault="009C7B0B" w:rsidP="00E26AAF">
      <w:r>
        <w:separator/>
      </w:r>
    </w:p>
  </w:footnote>
  <w:footnote w:type="continuationSeparator" w:id="0">
    <w:p w14:paraId="7BCCE2A4" w14:textId="77777777" w:rsidR="009C7B0B" w:rsidRDefault="009C7B0B" w:rsidP="00E26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7D3"/>
    <w:multiLevelType w:val="multilevel"/>
    <w:tmpl w:val="562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5"/>
    <w:rsid w:val="0000052B"/>
    <w:rsid w:val="0000454D"/>
    <w:rsid w:val="0002550D"/>
    <w:rsid w:val="00033245"/>
    <w:rsid w:val="000339AF"/>
    <w:rsid w:val="000378E9"/>
    <w:rsid w:val="00053B6D"/>
    <w:rsid w:val="00061E16"/>
    <w:rsid w:val="00065C4E"/>
    <w:rsid w:val="00072699"/>
    <w:rsid w:val="000743AD"/>
    <w:rsid w:val="000762B5"/>
    <w:rsid w:val="000762B9"/>
    <w:rsid w:val="00080B70"/>
    <w:rsid w:val="000820A3"/>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3A15"/>
    <w:rsid w:val="000D61A2"/>
    <w:rsid w:val="000E23E1"/>
    <w:rsid w:val="000E2556"/>
    <w:rsid w:val="000E2623"/>
    <w:rsid w:val="000E3268"/>
    <w:rsid w:val="000E3DB6"/>
    <w:rsid w:val="000F096D"/>
    <w:rsid w:val="000F21F6"/>
    <w:rsid w:val="000F5B86"/>
    <w:rsid w:val="001002F8"/>
    <w:rsid w:val="00120BFE"/>
    <w:rsid w:val="001229DE"/>
    <w:rsid w:val="0013365C"/>
    <w:rsid w:val="001535AD"/>
    <w:rsid w:val="00155B94"/>
    <w:rsid w:val="001672FE"/>
    <w:rsid w:val="001740E3"/>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E3B89"/>
    <w:rsid w:val="001F33D5"/>
    <w:rsid w:val="001F413E"/>
    <w:rsid w:val="001F5268"/>
    <w:rsid w:val="00203554"/>
    <w:rsid w:val="00210D8D"/>
    <w:rsid w:val="0021266A"/>
    <w:rsid w:val="00212B90"/>
    <w:rsid w:val="00215B98"/>
    <w:rsid w:val="0022303D"/>
    <w:rsid w:val="0022327B"/>
    <w:rsid w:val="002238CD"/>
    <w:rsid w:val="0023064C"/>
    <w:rsid w:val="002324A0"/>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E2921"/>
    <w:rsid w:val="002F22A5"/>
    <w:rsid w:val="002F2961"/>
    <w:rsid w:val="002F63B0"/>
    <w:rsid w:val="002F657A"/>
    <w:rsid w:val="00300FD6"/>
    <w:rsid w:val="0030498D"/>
    <w:rsid w:val="00322CF2"/>
    <w:rsid w:val="00324D0B"/>
    <w:rsid w:val="003307BA"/>
    <w:rsid w:val="00331EE3"/>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4CF"/>
    <w:rsid w:val="003D4CEE"/>
    <w:rsid w:val="003D7376"/>
    <w:rsid w:val="003E004D"/>
    <w:rsid w:val="003E46F0"/>
    <w:rsid w:val="004076D4"/>
    <w:rsid w:val="00407D3A"/>
    <w:rsid w:val="004179E0"/>
    <w:rsid w:val="00424309"/>
    <w:rsid w:val="00452251"/>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11CC6"/>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43FD5"/>
    <w:rsid w:val="00654F13"/>
    <w:rsid w:val="00680C06"/>
    <w:rsid w:val="00685DD7"/>
    <w:rsid w:val="0068603D"/>
    <w:rsid w:val="00687B85"/>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47229"/>
    <w:rsid w:val="0075045F"/>
    <w:rsid w:val="00757692"/>
    <w:rsid w:val="00767415"/>
    <w:rsid w:val="00773D6E"/>
    <w:rsid w:val="00785481"/>
    <w:rsid w:val="00787116"/>
    <w:rsid w:val="007A24FA"/>
    <w:rsid w:val="007A5DA8"/>
    <w:rsid w:val="007A6E26"/>
    <w:rsid w:val="007B0EE0"/>
    <w:rsid w:val="007C4434"/>
    <w:rsid w:val="007C4D31"/>
    <w:rsid w:val="007C538C"/>
    <w:rsid w:val="007D2F9E"/>
    <w:rsid w:val="007D3756"/>
    <w:rsid w:val="007E1ED6"/>
    <w:rsid w:val="007F0978"/>
    <w:rsid w:val="008010C4"/>
    <w:rsid w:val="00805B4D"/>
    <w:rsid w:val="008129D8"/>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48F1"/>
    <w:rsid w:val="008B5ACC"/>
    <w:rsid w:val="008C36CB"/>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6407A"/>
    <w:rsid w:val="0097234A"/>
    <w:rsid w:val="0099411B"/>
    <w:rsid w:val="00995252"/>
    <w:rsid w:val="009A180F"/>
    <w:rsid w:val="009A1EC1"/>
    <w:rsid w:val="009A539C"/>
    <w:rsid w:val="009B022B"/>
    <w:rsid w:val="009B229D"/>
    <w:rsid w:val="009B54B4"/>
    <w:rsid w:val="009B54BA"/>
    <w:rsid w:val="009C1BE0"/>
    <w:rsid w:val="009C7B0B"/>
    <w:rsid w:val="009D086A"/>
    <w:rsid w:val="009D5C64"/>
    <w:rsid w:val="009D5CCA"/>
    <w:rsid w:val="009E4670"/>
    <w:rsid w:val="009F0855"/>
    <w:rsid w:val="00A00F5D"/>
    <w:rsid w:val="00A15E4E"/>
    <w:rsid w:val="00A17C60"/>
    <w:rsid w:val="00A17C94"/>
    <w:rsid w:val="00A20DDE"/>
    <w:rsid w:val="00A273EB"/>
    <w:rsid w:val="00A30B3D"/>
    <w:rsid w:val="00A31CB8"/>
    <w:rsid w:val="00A3600F"/>
    <w:rsid w:val="00A3798E"/>
    <w:rsid w:val="00A51E4B"/>
    <w:rsid w:val="00A5571A"/>
    <w:rsid w:val="00A557D8"/>
    <w:rsid w:val="00A66672"/>
    <w:rsid w:val="00A67949"/>
    <w:rsid w:val="00A73CE6"/>
    <w:rsid w:val="00A76C1F"/>
    <w:rsid w:val="00A7775F"/>
    <w:rsid w:val="00A84EE3"/>
    <w:rsid w:val="00AA4E09"/>
    <w:rsid w:val="00AB218E"/>
    <w:rsid w:val="00AB67D1"/>
    <w:rsid w:val="00AC24BD"/>
    <w:rsid w:val="00AC2C92"/>
    <w:rsid w:val="00AC40EB"/>
    <w:rsid w:val="00AD51FB"/>
    <w:rsid w:val="00AF223B"/>
    <w:rsid w:val="00B02CF9"/>
    <w:rsid w:val="00B1143B"/>
    <w:rsid w:val="00B1466F"/>
    <w:rsid w:val="00B14770"/>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61AD"/>
    <w:rsid w:val="00BE766E"/>
    <w:rsid w:val="00BE78FE"/>
    <w:rsid w:val="00BF1B83"/>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0E6E"/>
    <w:rsid w:val="00D56026"/>
    <w:rsid w:val="00D57557"/>
    <w:rsid w:val="00D618F1"/>
    <w:rsid w:val="00D62C6F"/>
    <w:rsid w:val="00D65CD0"/>
    <w:rsid w:val="00D65E32"/>
    <w:rsid w:val="00D66D21"/>
    <w:rsid w:val="00D737A4"/>
    <w:rsid w:val="00DA3FF7"/>
    <w:rsid w:val="00DB10CE"/>
    <w:rsid w:val="00DB6E07"/>
    <w:rsid w:val="00DC2BF1"/>
    <w:rsid w:val="00DC771C"/>
    <w:rsid w:val="00DF10A5"/>
    <w:rsid w:val="00DF63F5"/>
    <w:rsid w:val="00E03AF3"/>
    <w:rsid w:val="00E072FE"/>
    <w:rsid w:val="00E124C7"/>
    <w:rsid w:val="00E13A11"/>
    <w:rsid w:val="00E15F6B"/>
    <w:rsid w:val="00E167D2"/>
    <w:rsid w:val="00E26AAF"/>
    <w:rsid w:val="00E27FBF"/>
    <w:rsid w:val="00E30F95"/>
    <w:rsid w:val="00E3378F"/>
    <w:rsid w:val="00E4725D"/>
    <w:rsid w:val="00E54812"/>
    <w:rsid w:val="00E62FCA"/>
    <w:rsid w:val="00E725BA"/>
    <w:rsid w:val="00E83ABC"/>
    <w:rsid w:val="00E85EB7"/>
    <w:rsid w:val="00E863CE"/>
    <w:rsid w:val="00E87132"/>
    <w:rsid w:val="00EB30A3"/>
    <w:rsid w:val="00ED105C"/>
    <w:rsid w:val="00ED4535"/>
    <w:rsid w:val="00ED5084"/>
    <w:rsid w:val="00ED610D"/>
    <w:rsid w:val="00ED7585"/>
    <w:rsid w:val="00EE7501"/>
    <w:rsid w:val="00EE7BC9"/>
    <w:rsid w:val="00F007BC"/>
    <w:rsid w:val="00F04410"/>
    <w:rsid w:val="00F06688"/>
    <w:rsid w:val="00F17E9D"/>
    <w:rsid w:val="00F20F58"/>
    <w:rsid w:val="00F2531D"/>
    <w:rsid w:val="00F25B3B"/>
    <w:rsid w:val="00F3543F"/>
    <w:rsid w:val="00F41154"/>
    <w:rsid w:val="00F50038"/>
    <w:rsid w:val="00F52B3A"/>
    <w:rsid w:val="00F539D2"/>
    <w:rsid w:val="00F62232"/>
    <w:rsid w:val="00F67B8F"/>
    <w:rsid w:val="00F73B61"/>
    <w:rsid w:val="00F74B2E"/>
    <w:rsid w:val="00F840A6"/>
    <w:rsid w:val="00FA27A6"/>
    <w:rsid w:val="00FB13DB"/>
    <w:rsid w:val="00FC13AC"/>
    <w:rsid w:val="00FC1AE8"/>
    <w:rsid w:val="00FC36C8"/>
    <w:rsid w:val="00FC78B3"/>
    <w:rsid w:val="00FD260E"/>
    <w:rsid w:val="00FD43A1"/>
    <w:rsid w:val="00FD7517"/>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3]">
      <v:fill color="none [3213]" opacity="0"/>
      <v:textbox inset="5.85pt,.7pt,5.85pt,.7pt"/>
    </o:shapedefaults>
    <o:shapelayout v:ext="edit">
      <o:idmap v:ext="edit" data="1"/>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1491748480">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 w:id="20878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656DC-826E-4307-8F5E-8EABEA7B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Pages>
  <Words>256</Words>
  <Characters>1465</Characters>
  <Application>Microsoft Office Word</Application>
  <DocSecurity>0</DocSecurity>
  <Lines>12</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user</cp:lastModifiedBy>
  <cp:revision>62</cp:revision>
  <cp:lastPrinted>2020-08-31T06:22:00Z</cp:lastPrinted>
  <dcterms:created xsi:type="dcterms:W3CDTF">2022-07-14T00:42:00Z</dcterms:created>
  <dcterms:modified xsi:type="dcterms:W3CDTF">2022-08-17T02:01:00Z</dcterms:modified>
</cp:coreProperties>
</file>