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97238" w14:textId="26EEFCAC" w:rsidR="001922B9" w:rsidRPr="00C04C39" w:rsidRDefault="00000000" w:rsidP="00C04C39">
      <w:pPr>
        <w:pStyle w:val="ae"/>
      </w:pPr>
      <w:r>
        <w:pict w14:anchorId="748AE861">
          <v:shapetype id="_x0000_t202" coordsize="21600,21600" o:spt="202" path="m,l,21600r21600,l21600,xe">
            <v:stroke joinstyle="miter"/>
            <v:path gradientshapeok="t" o:connecttype="rect"/>
          </v:shapetype>
          <v:shape id="_x0000_s2051" type="#_x0000_t202" style="position:absolute;left:0;text-align:left;margin-left:9.25pt;margin-top:-24.5pt;width:173.7pt;height:23.55pt;z-index:1;mso-position-horizontal-relative:text;mso-position-vertical-relative:text" filled="f" strokecolor="red" strokeweight="1pt">
            <v:textbox>
              <w:txbxContent>
                <w:p w14:paraId="5B7EFAAD" w14:textId="43DD0AB9" w:rsidR="00FA31C2" w:rsidRPr="00FA31C2" w:rsidRDefault="00C93182" w:rsidP="00450D42">
                  <w:pPr>
                    <w:jc w:val="center"/>
                    <w:rPr>
                      <w:rFonts w:ascii="Arial" w:hAnsi="Arial" w:cs="Arial"/>
                      <w:b/>
                      <w:bCs/>
                      <w:color w:val="FF0000"/>
                      <w:sz w:val="21"/>
                      <w:szCs w:val="21"/>
                      <w:lang w:eastAsia="zh-TW"/>
                    </w:rPr>
                  </w:pPr>
                  <w:r>
                    <w:rPr>
                      <w:rFonts w:ascii="Arial" w:hAnsi="Arial" w:cs="Arial" w:hint="eastAsia"/>
                      <w:b/>
                      <w:bCs/>
                      <w:color w:val="FF0000"/>
                      <w:sz w:val="21"/>
                      <w:szCs w:val="21"/>
                      <w:lang w:eastAsia="zh-TW"/>
                    </w:rPr>
                    <w:t>東京国際工科専門職大学</w:t>
                  </w:r>
                  <w:r w:rsidR="00775558">
                    <w:rPr>
                      <w:rFonts w:ascii="Arial" w:hAnsi="Arial" w:cs="Arial" w:hint="eastAsia"/>
                      <w:b/>
                      <w:bCs/>
                      <w:color w:val="FF0000"/>
                      <w:sz w:val="21"/>
                      <w:szCs w:val="21"/>
                      <w:lang w:eastAsia="zh-TW"/>
                    </w:rPr>
                    <w:t>学</w:t>
                  </w:r>
                  <w:r w:rsidR="00FA31C2" w:rsidRPr="00FA31C2">
                    <w:rPr>
                      <w:rFonts w:ascii="Arial" w:hAnsi="Arial" w:cs="Arial" w:hint="eastAsia"/>
                      <w:b/>
                      <w:bCs/>
                      <w:color w:val="FF0000"/>
                      <w:sz w:val="21"/>
                      <w:szCs w:val="21"/>
                      <w:lang w:eastAsia="zh-TW"/>
                    </w:rPr>
                    <w:t>外秘</w:t>
                  </w:r>
                </w:p>
              </w:txbxContent>
            </v:textbox>
          </v:shape>
        </w:pict>
      </w:r>
      <w:r w:rsidR="007E61BE">
        <w:rPr>
          <w:rFonts w:hint="eastAsia"/>
        </w:rPr>
        <w:t>卒業研究制作の</w:t>
      </w:r>
      <w:r w:rsidR="00804B69" w:rsidRPr="00C04C39">
        <w:rPr>
          <w:rFonts w:hint="eastAsia"/>
        </w:rPr>
        <w:t>中間</w:t>
      </w:r>
      <w:r w:rsidR="00450D42" w:rsidRPr="00C04C39">
        <w:rPr>
          <w:rFonts w:hint="eastAsia"/>
        </w:rPr>
        <w:t>報告書</w:t>
      </w:r>
      <w:r w:rsidR="00804B69" w:rsidRPr="00C04C39">
        <w:rPr>
          <w:rFonts w:hint="eastAsia"/>
        </w:rPr>
        <w:t>テンプレート</w:t>
      </w:r>
    </w:p>
    <w:p w14:paraId="693F9E71" w14:textId="7213DB1B" w:rsidR="001922B9" w:rsidRPr="00F47523" w:rsidRDefault="00D263A0" w:rsidP="00C04C39">
      <w:pPr>
        <w:pStyle w:val="ae"/>
      </w:pPr>
      <w:r w:rsidRPr="00D263A0">
        <w:t>Template for Progress Report on Graduation Research and Graduation Production</w:t>
      </w:r>
    </w:p>
    <w:p w14:paraId="48AE358F" w14:textId="77777777" w:rsidR="001922B9" w:rsidRDefault="001922B9" w:rsidP="00EB13EC">
      <w:pPr>
        <w:spacing w:line="100" w:lineRule="exact"/>
        <w:rPr>
          <w:rFonts w:ascii="ＭＳ Ｐ明朝"/>
        </w:rPr>
      </w:pPr>
    </w:p>
    <w:p w14:paraId="5E4986FD" w14:textId="7DCAE1DA" w:rsidR="001922B9" w:rsidRDefault="00D263A0" w:rsidP="00C04C39">
      <w:pPr>
        <w:pStyle w:val="af0"/>
        <w:rPr>
          <w:rFonts w:ascii="Times New Roman"/>
        </w:rPr>
      </w:pPr>
      <w:bookmarkStart w:id="0" w:name="_Hlk177578739"/>
      <w:r>
        <w:rPr>
          <w:rFonts w:hint="eastAsia"/>
        </w:rPr>
        <w:t xml:space="preserve">東京国際工科専門職大学　</w:t>
      </w:r>
      <w:r w:rsidR="009D7775">
        <w:rPr>
          <w:rFonts w:hint="eastAsia"/>
        </w:rPr>
        <w:t>工科学部　デジタルエンタテインメント学科</w:t>
      </w:r>
      <w:r w:rsidR="009D7775">
        <w:br/>
      </w:r>
      <w:r w:rsidR="009D7775">
        <w:rPr>
          <w:rFonts w:hint="eastAsia"/>
        </w:rPr>
        <w:t>外山加惟</w:t>
      </w:r>
      <w:r w:rsidR="009D7775">
        <w:rPr>
          <w:rFonts w:hint="eastAsia"/>
        </w:rPr>
        <w:t xml:space="preserve"> Toyama KAI</w:t>
      </w:r>
      <w:r w:rsidR="009D7775">
        <w:rPr>
          <w:rFonts w:hint="eastAsia"/>
        </w:rPr>
        <w:t xml:space="preserve">　</w:t>
      </w:r>
      <w:r w:rsidRPr="00D263A0">
        <w:rPr>
          <w:rFonts w:ascii="Times New Roman"/>
        </w:rPr>
        <w:t>(</w:t>
      </w:r>
      <w:r w:rsidR="009D7775">
        <w:rPr>
          <w:rFonts w:ascii="Times New Roman" w:hint="eastAsia"/>
        </w:rPr>
        <w:t>TK210386</w:t>
      </w:r>
      <w:r w:rsidRPr="00D263A0">
        <w:rPr>
          <w:rFonts w:ascii="Times New Roman"/>
        </w:rPr>
        <w:t>)</w:t>
      </w:r>
    </w:p>
    <w:p w14:paraId="7A4B4DF8" w14:textId="36AEE168" w:rsidR="00DB41C6" w:rsidRPr="00D263A0" w:rsidRDefault="00DB41C6" w:rsidP="00C04C39">
      <w:pPr>
        <w:pStyle w:val="af0"/>
        <w:rPr>
          <w:rFonts w:ascii="Times New Roman"/>
        </w:rPr>
      </w:pPr>
      <w:r>
        <w:rPr>
          <w:rFonts w:ascii="Times New Roman" w:hint="eastAsia"/>
        </w:rPr>
        <w:t>（指導者：</w:t>
      </w:r>
      <w:r w:rsidR="009D7775">
        <w:rPr>
          <w:rFonts w:ascii="Times New Roman" w:hint="eastAsia"/>
        </w:rPr>
        <w:t>工科学部　デジタルエンタテインメント学科</w:t>
      </w:r>
      <w:r>
        <w:rPr>
          <w:rFonts w:ascii="Times New Roman" w:hint="eastAsia"/>
        </w:rPr>
        <w:t xml:space="preserve">　教授</w:t>
      </w:r>
      <w:r w:rsidR="00190E85">
        <w:rPr>
          <w:rFonts w:ascii="Times New Roman" w:hint="eastAsia"/>
        </w:rPr>
        <w:t xml:space="preserve">　</w:t>
      </w:r>
      <w:r w:rsidR="009D7775">
        <w:rPr>
          <w:rFonts w:ascii="Times New Roman" w:hint="eastAsia"/>
        </w:rPr>
        <w:t>二村　忍</w:t>
      </w:r>
      <w:r>
        <w:rPr>
          <w:rFonts w:ascii="Times New Roman" w:hint="eastAsia"/>
        </w:rPr>
        <w:t>）</w:t>
      </w:r>
    </w:p>
    <w:bookmarkEnd w:id="0"/>
    <w:p w14:paraId="51AA2819" w14:textId="77777777" w:rsidR="001922B9" w:rsidRDefault="001922B9" w:rsidP="00EB13EC">
      <w:pPr>
        <w:rPr>
          <w:rFonts w:ascii="ＭＳ Ｐ明朝"/>
        </w:rPr>
        <w:sectPr w:rsidR="001922B9" w:rsidSect="0095102F">
          <w:pgSz w:w="11906" w:h="16838" w:code="9"/>
          <w:pgMar w:top="1021" w:right="567" w:bottom="1021" w:left="1134" w:header="567" w:footer="567" w:gutter="0"/>
          <w:cols w:space="425"/>
          <w:docGrid w:linePitch="360"/>
        </w:sectPr>
      </w:pPr>
    </w:p>
    <w:p w14:paraId="7F9210C1" w14:textId="77777777" w:rsidR="001922B9" w:rsidRPr="00190E85" w:rsidRDefault="001922B9">
      <w:pPr>
        <w:sectPr w:rsidR="001922B9" w:rsidRPr="00190E85" w:rsidSect="0095102F">
          <w:type w:val="continuous"/>
          <w:pgSz w:w="11906" w:h="16838" w:code="9"/>
          <w:pgMar w:top="1021" w:right="1134" w:bottom="1021" w:left="1701" w:header="567" w:footer="567" w:gutter="0"/>
          <w:cols w:space="720"/>
          <w:docGrid w:linePitch="360"/>
        </w:sectPr>
      </w:pPr>
    </w:p>
    <w:p w14:paraId="54D70621" w14:textId="30E75606" w:rsidR="00EE37B3" w:rsidRPr="00EE37B3" w:rsidRDefault="00450D42" w:rsidP="00EE37B3">
      <w:pPr>
        <w:pStyle w:val="1"/>
        <w:rPr>
          <w:rFonts w:hint="eastAsia"/>
        </w:rPr>
      </w:pPr>
      <w:r w:rsidRPr="00C04C39">
        <w:rPr>
          <w:rFonts w:hint="eastAsia"/>
        </w:rPr>
        <w:t>はじめに</w:t>
      </w:r>
      <w:r w:rsidR="000F2532">
        <w:rPr>
          <w:rFonts w:hint="eastAsia"/>
        </w:rPr>
        <w:t>(</w:t>
      </w:r>
      <w:r w:rsidR="000F2532">
        <w:rPr>
          <w:rFonts w:hint="eastAsia"/>
        </w:rPr>
        <w:t>要修正</w:t>
      </w:r>
      <w:r w:rsidR="003D4459">
        <w:rPr>
          <w:rFonts w:hint="eastAsia"/>
        </w:rPr>
        <w:t>、追記</w:t>
      </w:r>
      <w:r w:rsidR="000F2532">
        <w:rPr>
          <w:rFonts w:hint="eastAsia"/>
        </w:rPr>
        <w:t>)</w:t>
      </w:r>
    </w:p>
    <w:p w14:paraId="341B0C18" w14:textId="1B38F430" w:rsidR="00D263A0" w:rsidRPr="00D263A0" w:rsidRDefault="00C47512" w:rsidP="002238BB">
      <w:pPr>
        <w:ind w:firstLineChars="100" w:firstLine="185"/>
        <w:rPr>
          <w:rFonts w:ascii="ＭＳ Ｐ明朝" w:hint="eastAsia"/>
        </w:rPr>
      </w:pPr>
      <w:r>
        <w:rPr>
          <w:rFonts w:ascii="ＭＳ Ｐ明朝" w:hint="eastAsia"/>
        </w:rPr>
        <w:t xml:space="preserve">ビデオゲームはプレイヤーが　</w:t>
      </w:r>
      <w:r w:rsidR="000F2532">
        <w:rPr>
          <w:rFonts w:ascii="ＭＳ Ｐ明朝" w:hint="eastAsia"/>
        </w:rPr>
        <w:t>人間は視覚から</w:t>
      </w:r>
      <w:r w:rsidR="000F2532">
        <w:rPr>
          <w:rFonts w:ascii="ＭＳ Ｐ明朝" w:hint="eastAsia"/>
        </w:rPr>
        <w:t>80%</w:t>
      </w:r>
      <w:r w:rsidR="000F2532">
        <w:rPr>
          <w:rFonts w:ascii="ＭＳ Ｐ明朝" w:hint="eastAsia"/>
        </w:rPr>
        <w:t>の情報を得ている</w:t>
      </w:r>
      <w:r w:rsidR="000F2532">
        <w:rPr>
          <w:rFonts w:ascii="ＭＳ Ｐ明朝" w:hint="eastAsia"/>
        </w:rPr>
        <w:t>[1](Fig.1)</w:t>
      </w:r>
      <w:r w:rsidR="000F2532">
        <w:rPr>
          <w:rFonts w:ascii="ＭＳ Ｐ明朝" w:hint="eastAsia"/>
        </w:rPr>
        <w:t>。このことから</w:t>
      </w:r>
      <w:r w:rsidR="000F2532">
        <w:rPr>
          <w:rFonts w:ascii="ＭＳ Ｐ明朝" w:hint="eastAsia"/>
        </w:rPr>
        <w:t>3D</w:t>
      </w:r>
      <w:r w:rsidR="00515C51">
        <w:rPr>
          <w:rFonts w:ascii="ＭＳ Ｐ明朝" w:hint="eastAsia"/>
        </w:rPr>
        <w:t>ゲームにおいて没入感を高めるには、グラフィック、即ち映像表現が欠かせない</w:t>
      </w:r>
      <w:r w:rsidR="000F2532">
        <w:rPr>
          <w:rFonts w:ascii="ＭＳ Ｐ明朝" w:hint="eastAsia"/>
        </w:rPr>
        <w:t>ことがわかる。</w:t>
      </w:r>
      <w:r w:rsidR="00EE37B3">
        <w:rPr>
          <w:rFonts w:ascii="ＭＳ Ｐ明朝" w:hint="eastAsia"/>
        </w:rPr>
        <w:t xml:space="preserve">　よりリアルな温度表現を感じてもらう、それを検証するために実際に制作と検証を行う。</w:t>
      </w:r>
    </w:p>
    <w:p w14:paraId="7AED114F" w14:textId="0E323367" w:rsidR="007C6A9B" w:rsidRPr="002238BB" w:rsidRDefault="007C6A9B" w:rsidP="002238BB">
      <w:pPr>
        <w:pStyle w:val="ac"/>
      </w:pPr>
      <w:r w:rsidRPr="002238BB">
        <w:rPr>
          <w:rFonts w:hint="eastAsia"/>
        </w:rPr>
        <w:t>表</w:t>
      </w:r>
      <w:r w:rsidRPr="002238BB">
        <w:rPr>
          <w:rFonts w:hint="eastAsia"/>
        </w:rPr>
        <w:t xml:space="preserve"> </w:t>
      </w:r>
      <w:r w:rsidRPr="002238BB">
        <w:fldChar w:fldCharType="begin"/>
      </w:r>
      <w:r w:rsidRPr="002238BB">
        <w:instrText xml:space="preserve"> </w:instrText>
      </w:r>
      <w:r w:rsidRPr="002238BB">
        <w:rPr>
          <w:rFonts w:hint="eastAsia"/>
        </w:rPr>
        <w:instrText xml:space="preserve">SEQ </w:instrText>
      </w:r>
      <w:r w:rsidRPr="002238BB">
        <w:rPr>
          <w:rFonts w:hint="eastAsia"/>
        </w:rPr>
        <w:instrText>表</w:instrText>
      </w:r>
      <w:r w:rsidRPr="002238BB">
        <w:rPr>
          <w:rFonts w:hint="eastAsia"/>
        </w:rPr>
        <w:instrText xml:space="preserve"> \* ARABIC</w:instrText>
      </w:r>
      <w:r w:rsidRPr="002238BB">
        <w:instrText xml:space="preserve"> </w:instrText>
      </w:r>
      <w:r w:rsidRPr="002238BB">
        <w:fldChar w:fldCharType="separate"/>
      </w:r>
      <w:r w:rsidR="006A4A8D">
        <w:rPr>
          <w:noProof/>
        </w:rPr>
        <w:t>1</w:t>
      </w:r>
      <w:r w:rsidRPr="002238BB">
        <w:fldChar w:fldCharType="end"/>
      </w:r>
      <w:r w:rsidRPr="002238BB">
        <w:t>書式の概要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066"/>
      </w:tblGrid>
      <w:tr w:rsidR="00812A81" w14:paraId="33A71B40" w14:textId="77777777" w:rsidTr="00D263A0">
        <w:tc>
          <w:tcPr>
            <w:tcW w:w="1951" w:type="dxa"/>
            <w:shd w:val="clear" w:color="auto" w:fill="8DB3E2"/>
          </w:tcPr>
          <w:p w14:paraId="64B08F22" w14:textId="2E0038EC" w:rsidR="00812A81" w:rsidRDefault="00812A81" w:rsidP="00812A81">
            <w:pPr>
              <w:jc w:val="center"/>
            </w:pPr>
            <w:r>
              <w:rPr>
                <w:rFonts w:hint="eastAsia"/>
              </w:rPr>
              <w:t>項目</w:t>
            </w:r>
          </w:p>
        </w:tc>
        <w:tc>
          <w:tcPr>
            <w:tcW w:w="3066" w:type="dxa"/>
            <w:shd w:val="clear" w:color="auto" w:fill="8DB3E2"/>
          </w:tcPr>
          <w:p w14:paraId="646FE4BD" w14:textId="0FF40A14" w:rsidR="00812A81" w:rsidRDefault="00812A81" w:rsidP="00812A81">
            <w:pPr>
              <w:jc w:val="center"/>
              <w:rPr>
                <w:rFonts w:ascii="ＭＳ Ｐ明朝"/>
              </w:rPr>
            </w:pPr>
            <w:r>
              <w:rPr>
                <w:rFonts w:ascii="ＭＳ Ｐ明朝" w:hint="eastAsia"/>
              </w:rPr>
              <w:t>説明</w:t>
            </w:r>
          </w:p>
        </w:tc>
      </w:tr>
      <w:tr w:rsidR="007C6A9B" w14:paraId="53AFA396" w14:textId="77777777" w:rsidTr="00D263A0">
        <w:tc>
          <w:tcPr>
            <w:tcW w:w="1951" w:type="dxa"/>
            <w:shd w:val="clear" w:color="auto" w:fill="auto"/>
          </w:tcPr>
          <w:p w14:paraId="73EA9AEF" w14:textId="18F731AC" w:rsidR="007C6A9B" w:rsidRDefault="007C6A9B" w:rsidP="00F540B8">
            <w:pPr>
              <w:rPr>
                <w:rFonts w:ascii="ＭＳ Ｐ明朝"/>
              </w:rPr>
            </w:pPr>
            <w:r>
              <w:rPr>
                <w:rFonts w:hint="eastAsia"/>
              </w:rPr>
              <w:t>用紙サイズ</w:t>
            </w:r>
            <w:r w:rsidR="00893E0A">
              <w:rPr>
                <w:rFonts w:hint="eastAsia"/>
              </w:rPr>
              <w:t>・枚数</w:t>
            </w:r>
          </w:p>
        </w:tc>
        <w:tc>
          <w:tcPr>
            <w:tcW w:w="3066" w:type="dxa"/>
            <w:shd w:val="clear" w:color="auto" w:fill="auto"/>
          </w:tcPr>
          <w:p w14:paraId="0A46A835" w14:textId="210A2FE5" w:rsidR="007C6A9B" w:rsidRDefault="007C6A9B" w:rsidP="00F540B8">
            <w:pPr>
              <w:rPr>
                <w:rFonts w:ascii="ＭＳ Ｐ明朝"/>
              </w:rPr>
            </w:pPr>
            <w:r>
              <w:rPr>
                <w:rFonts w:ascii="ＭＳ Ｐ明朝" w:hint="eastAsia"/>
              </w:rPr>
              <w:t>A4</w:t>
            </w:r>
            <w:r w:rsidR="00893E0A">
              <w:rPr>
                <w:rFonts w:ascii="ＭＳ Ｐ明朝" w:hint="eastAsia"/>
              </w:rPr>
              <w:t xml:space="preserve">　</w:t>
            </w:r>
            <w:r w:rsidR="00893E0A">
              <w:rPr>
                <w:rFonts w:ascii="ＭＳ Ｐ明朝" w:hint="eastAsia"/>
              </w:rPr>
              <w:t>1</w:t>
            </w:r>
            <w:r w:rsidR="00893E0A">
              <w:rPr>
                <w:rFonts w:ascii="ＭＳ Ｐ明朝" w:hint="eastAsia"/>
              </w:rPr>
              <w:t>～</w:t>
            </w:r>
            <w:r w:rsidR="00893E0A">
              <w:rPr>
                <w:rFonts w:ascii="ＭＳ Ｐ明朝" w:hint="eastAsia"/>
              </w:rPr>
              <w:t>2</w:t>
            </w:r>
            <w:r w:rsidR="00893E0A">
              <w:rPr>
                <w:rFonts w:ascii="ＭＳ Ｐ明朝" w:hint="eastAsia"/>
              </w:rPr>
              <w:t>ページ</w:t>
            </w:r>
          </w:p>
        </w:tc>
      </w:tr>
      <w:tr w:rsidR="007C6A9B" w14:paraId="2D9643AA" w14:textId="77777777" w:rsidTr="00D263A0">
        <w:tc>
          <w:tcPr>
            <w:tcW w:w="1951" w:type="dxa"/>
            <w:shd w:val="clear" w:color="auto" w:fill="auto"/>
          </w:tcPr>
          <w:p w14:paraId="7578ED58" w14:textId="7DD8EDBF" w:rsidR="007C6A9B" w:rsidRDefault="007C6A9B" w:rsidP="00F540B8">
            <w:pPr>
              <w:rPr>
                <w:rFonts w:ascii="ＭＳ Ｐ明朝"/>
              </w:rPr>
            </w:pPr>
            <w:r>
              <w:rPr>
                <w:rFonts w:hint="eastAsia"/>
              </w:rPr>
              <w:t>余白</w:t>
            </w:r>
          </w:p>
        </w:tc>
        <w:tc>
          <w:tcPr>
            <w:tcW w:w="3066" w:type="dxa"/>
            <w:shd w:val="clear" w:color="auto" w:fill="auto"/>
          </w:tcPr>
          <w:p w14:paraId="3B364F8A" w14:textId="6A4E0E71" w:rsidR="007C6A9B" w:rsidRPr="007C6A9B" w:rsidRDefault="007C6A9B" w:rsidP="00F540B8">
            <w:r>
              <w:rPr>
                <w:rFonts w:hint="eastAsia"/>
              </w:rPr>
              <w:t>上下…</w:t>
            </w:r>
            <w:r>
              <w:rPr>
                <w:rFonts w:hint="eastAsia"/>
              </w:rPr>
              <w:t>18 mm</w:t>
            </w:r>
            <w:r>
              <w:rPr>
                <w:rFonts w:hint="eastAsia"/>
              </w:rPr>
              <w:t xml:space="preserve">　</w:t>
            </w:r>
            <w:r>
              <w:br/>
            </w:r>
            <w:r>
              <w:rPr>
                <w:rFonts w:hint="eastAsia"/>
              </w:rPr>
              <w:t>左…表</w:t>
            </w:r>
            <w:r>
              <w:rPr>
                <w:rFonts w:hint="eastAsia"/>
              </w:rPr>
              <w:t>20 mm</w:t>
            </w:r>
            <w:r>
              <w:rPr>
                <w:rFonts w:hint="eastAsia"/>
              </w:rPr>
              <w:t>，裏</w:t>
            </w:r>
            <w:r>
              <w:rPr>
                <w:rFonts w:hint="eastAsia"/>
              </w:rPr>
              <w:t>10 mm</w:t>
            </w:r>
            <w:r w:rsidR="00D77E0E">
              <w:br/>
            </w:r>
            <w:r>
              <w:rPr>
                <w:rFonts w:hint="eastAsia"/>
              </w:rPr>
              <w:t>右…表</w:t>
            </w:r>
            <w:r>
              <w:rPr>
                <w:rFonts w:hint="eastAsia"/>
              </w:rPr>
              <w:t>10 mm</w:t>
            </w:r>
            <w:r>
              <w:rPr>
                <w:rFonts w:hint="eastAsia"/>
              </w:rPr>
              <w:t>，裏</w:t>
            </w:r>
            <w:r>
              <w:rPr>
                <w:rFonts w:hint="eastAsia"/>
              </w:rPr>
              <w:t>20 mm</w:t>
            </w:r>
          </w:p>
        </w:tc>
      </w:tr>
      <w:tr w:rsidR="007C6A9B" w14:paraId="5DFE420F" w14:textId="77777777" w:rsidTr="00D263A0">
        <w:tc>
          <w:tcPr>
            <w:tcW w:w="1951" w:type="dxa"/>
            <w:shd w:val="clear" w:color="auto" w:fill="auto"/>
          </w:tcPr>
          <w:p w14:paraId="78AEA520" w14:textId="02E45143" w:rsidR="007C6A9B" w:rsidRDefault="007C6A9B" w:rsidP="00F540B8">
            <w:pPr>
              <w:rPr>
                <w:rFonts w:ascii="ＭＳ Ｐ明朝"/>
              </w:rPr>
            </w:pPr>
            <w:r>
              <w:rPr>
                <w:rFonts w:hint="eastAsia"/>
              </w:rPr>
              <w:t>文字サイズ</w:t>
            </w:r>
          </w:p>
        </w:tc>
        <w:tc>
          <w:tcPr>
            <w:tcW w:w="3066" w:type="dxa"/>
            <w:shd w:val="clear" w:color="auto" w:fill="auto"/>
          </w:tcPr>
          <w:p w14:paraId="5F01AAB1" w14:textId="26DF3314" w:rsidR="007C6A9B" w:rsidRDefault="007C6A9B" w:rsidP="00F540B8">
            <w:pPr>
              <w:rPr>
                <w:rFonts w:ascii="ＭＳ Ｐ明朝"/>
              </w:rPr>
            </w:pPr>
            <w:r>
              <w:rPr>
                <w:rFonts w:hint="eastAsia"/>
              </w:rPr>
              <w:t>本文は原則として</w:t>
            </w:r>
            <w:r>
              <w:rPr>
                <w:rFonts w:hint="eastAsia"/>
              </w:rPr>
              <w:t>9</w:t>
            </w:r>
            <w:r>
              <w:rPr>
                <w:rFonts w:hint="eastAsia"/>
              </w:rPr>
              <w:t>ポイント．見出しなどはテンプレートファイルに従うこと．</w:t>
            </w:r>
            <w:r w:rsidR="00B80643">
              <w:rPr>
                <w:rFonts w:hint="eastAsia"/>
              </w:rPr>
              <w:t>フォントは，可能ならば，</w:t>
            </w:r>
            <w:r w:rsidR="00B80643">
              <w:rPr>
                <w:rFonts w:hint="eastAsia"/>
              </w:rPr>
              <w:t>Universal Design</w:t>
            </w:r>
            <w:r w:rsidR="00B80643">
              <w:rPr>
                <w:rFonts w:hint="eastAsia"/>
              </w:rPr>
              <w:t>を考慮したものが望ましい。</w:t>
            </w:r>
          </w:p>
        </w:tc>
      </w:tr>
      <w:tr w:rsidR="007C6A9B" w14:paraId="07797CC3" w14:textId="77777777" w:rsidTr="00D263A0">
        <w:tc>
          <w:tcPr>
            <w:tcW w:w="1951" w:type="dxa"/>
            <w:shd w:val="clear" w:color="auto" w:fill="auto"/>
          </w:tcPr>
          <w:p w14:paraId="7E3919A7" w14:textId="690B6047" w:rsidR="007C6A9B" w:rsidRDefault="007C6A9B" w:rsidP="00F540B8">
            <w:pPr>
              <w:rPr>
                <w:rFonts w:ascii="ＭＳ Ｐ明朝"/>
              </w:rPr>
            </w:pPr>
            <w:r>
              <w:rPr>
                <w:rFonts w:hint="eastAsia"/>
              </w:rPr>
              <w:t>図表</w:t>
            </w:r>
          </w:p>
        </w:tc>
        <w:tc>
          <w:tcPr>
            <w:tcW w:w="3066" w:type="dxa"/>
            <w:shd w:val="clear" w:color="auto" w:fill="auto"/>
          </w:tcPr>
          <w:p w14:paraId="1311D3E5" w14:textId="17E4CFFF" w:rsidR="007C6A9B" w:rsidRDefault="007C6A9B" w:rsidP="007C6A9B">
            <w:r>
              <w:rPr>
                <w:rFonts w:hint="eastAsia"/>
              </w:rPr>
              <w:t>図表には必ず個別の連番</w:t>
            </w:r>
            <w:r w:rsidR="00893E0A">
              <w:rPr>
                <w:rFonts w:hint="eastAsia"/>
              </w:rPr>
              <w:t>と題</w:t>
            </w:r>
            <w:r>
              <w:rPr>
                <w:rFonts w:hint="eastAsia"/>
              </w:rPr>
              <w:t>をつける．</w:t>
            </w:r>
            <w:r w:rsidR="00893E0A">
              <w:rPr>
                <w:rFonts w:hint="eastAsia"/>
              </w:rPr>
              <w:t>図題</w:t>
            </w:r>
            <w:r>
              <w:rPr>
                <w:rFonts w:hint="eastAsia"/>
              </w:rPr>
              <w:t>は図の下，</w:t>
            </w:r>
            <w:r w:rsidR="00893E0A">
              <w:rPr>
                <w:rFonts w:hint="eastAsia"/>
              </w:rPr>
              <w:t>表題</w:t>
            </w:r>
            <w:r>
              <w:rPr>
                <w:rFonts w:hint="eastAsia"/>
              </w:rPr>
              <w:t>は表の上に記述する．</w:t>
            </w:r>
            <w:r>
              <w:br/>
            </w:r>
            <w:r w:rsidR="00893E0A">
              <w:rPr>
                <w:rFonts w:hint="eastAsia"/>
              </w:rPr>
              <w:t>題</w:t>
            </w:r>
            <w:r>
              <w:rPr>
                <w:rFonts w:hint="eastAsia"/>
              </w:rPr>
              <w:t>および図表内の説明は日本語</w:t>
            </w:r>
            <w:r w:rsidR="00893E0A">
              <w:rPr>
                <w:rFonts w:hint="eastAsia"/>
              </w:rPr>
              <w:t>または</w:t>
            </w:r>
            <w:r>
              <w:rPr>
                <w:rFonts w:hint="eastAsia"/>
              </w:rPr>
              <w:t>英語</w:t>
            </w:r>
            <w:r w:rsidR="002238BB">
              <w:rPr>
                <w:rFonts w:hint="eastAsia"/>
              </w:rPr>
              <w:t>を用いる</w:t>
            </w:r>
            <w:r>
              <w:rPr>
                <w:rFonts w:hint="eastAsia"/>
              </w:rPr>
              <w:t>．</w:t>
            </w:r>
            <w:r w:rsidR="00B80643">
              <w:rPr>
                <w:rFonts w:hint="eastAsia"/>
              </w:rPr>
              <w:t>両方同時には求めない．</w:t>
            </w:r>
          </w:p>
          <w:p w14:paraId="6F9A248F" w14:textId="3DEF1F6F" w:rsidR="007C6A9B" w:rsidRPr="007C6A9B" w:rsidRDefault="002238BB" w:rsidP="00F540B8">
            <w:r>
              <w:rPr>
                <w:rFonts w:hint="eastAsia"/>
              </w:rPr>
              <w:t>図表内の</w:t>
            </w:r>
            <w:r w:rsidR="007C6A9B">
              <w:rPr>
                <w:rFonts w:hint="eastAsia"/>
              </w:rPr>
              <w:t>文字が小さすぎて読めな</w:t>
            </w:r>
            <w:r w:rsidR="00893E0A">
              <w:rPr>
                <w:rFonts w:hint="eastAsia"/>
              </w:rPr>
              <w:t>い状態は避けること．</w:t>
            </w:r>
          </w:p>
        </w:tc>
      </w:tr>
      <w:tr w:rsidR="00D263A0" w14:paraId="217E5D75" w14:textId="77777777" w:rsidTr="00D263A0">
        <w:tc>
          <w:tcPr>
            <w:tcW w:w="1951" w:type="dxa"/>
            <w:shd w:val="clear" w:color="auto" w:fill="auto"/>
          </w:tcPr>
          <w:p w14:paraId="7559F3C5" w14:textId="38CA740C" w:rsidR="00D263A0" w:rsidRDefault="00D263A0" w:rsidP="00F540B8">
            <w:r>
              <w:rPr>
                <w:rFonts w:hint="eastAsia"/>
              </w:rPr>
              <w:t>表題</w:t>
            </w:r>
          </w:p>
        </w:tc>
        <w:tc>
          <w:tcPr>
            <w:tcW w:w="3066" w:type="dxa"/>
            <w:shd w:val="clear" w:color="auto" w:fill="auto"/>
          </w:tcPr>
          <w:p w14:paraId="16E9C6DA" w14:textId="3702B3EF" w:rsidR="00D263A0" w:rsidRDefault="00D263A0" w:rsidP="007C6A9B">
            <w:r>
              <w:rPr>
                <w:rFonts w:hint="eastAsia"/>
              </w:rPr>
              <w:t>12</w:t>
            </w:r>
            <w:r>
              <w:rPr>
                <w:rFonts w:hint="eastAsia"/>
              </w:rPr>
              <w:t>ポイント以上の文字を使用し，日本語題・英語題の順に中央に書く．</w:t>
            </w:r>
          </w:p>
        </w:tc>
      </w:tr>
      <w:tr w:rsidR="00D263A0" w14:paraId="41F9CB48" w14:textId="77777777" w:rsidTr="00D263A0">
        <w:tc>
          <w:tcPr>
            <w:tcW w:w="1951" w:type="dxa"/>
            <w:shd w:val="clear" w:color="auto" w:fill="auto"/>
          </w:tcPr>
          <w:p w14:paraId="4E154861" w14:textId="6E225D49" w:rsidR="00D263A0" w:rsidRDefault="00D263A0" w:rsidP="00F540B8">
            <w:r>
              <w:rPr>
                <w:rFonts w:hint="eastAsia"/>
              </w:rPr>
              <w:t>氏名</w:t>
            </w:r>
          </w:p>
        </w:tc>
        <w:tc>
          <w:tcPr>
            <w:tcW w:w="3066" w:type="dxa"/>
            <w:shd w:val="clear" w:color="auto" w:fill="auto"/>
          </w:tcPr>
          <w:p w14:paraId="21868DC7" w14:textId="14A4C19C" w:rsidR="00D263A0" w:rsidRDefault="00D263A0" w:rsidP="007C6A9B">
            <w:r>
              <w:rPr>
                <w:rFonts w:hint="eastAsia"/>
              </w:rPr>
              <w:t>研究室名と氏名（日本語＋英語）を右寄せで書く．学籍番号も記載する．</w:t>
            </w:r>
          </w:p>
        </w:tc>
      </w:tr>
      <w:tr w:rsidR="00D263A0" w14:paraId="4345E2C2" w14:textId="77777777" w:rsidTr="00D263A0">
        <w:tc>
          <w:tcPr>
            <w:tcW w:w="1951" w:type="dxa"/>
            <w:shd w:val="clear" w:color="auto" w:fill="auto"/>
          </w:tcPr>
          <w:p w14:paraId="5C3F2F4F" w14:textId="57B88525" w:rsidR="00D263A0" w:rsidRDefault="00D263A0" w:rsidP="00F540B8">
            <w:r>
              <w:rPr>
                <w:rFonts w:hint="eastAsia"/>
              </w:rPr>
              <w:t>本文</w:t>
            </w:r>
          </w:p>
        </w:tc>
        <w:tc>
          <w:tcPr>
            <w:tcW w:w="3066" w:type="dxa"/>
            <w:shd w:val="clear" w:color="auto" w:fill="auto"/>
          </w:tcPr>
          <w:p w14:paraId="7F06CF26" w14:textId="01E6CD8C" w:rsidR="00D263A0" w:rsidRPr="00893E0A" w:rsidRDefault="00D263A0" w:rsidP="007C6A9B">
            <w:r>
              <w:rPr>
                <w:rFonts w:hint="eastAsia"/>
              </w:rPr>
              <w:t>文章は</w:t>
            </w:r>
            <w:r>
              <w:rPr>
                <w:rFonts w:hint="eastAsia"/>
              </w:rPr>
              <w:t>2</w:t>
            </w:r>
            <w:r>
              <w:rPr>
                <w:rFonts w:hint="eastAsia"/>
              </w:rPr>
              <w:t>段組とし，中央に</w:t>
            </w:r>
            <w:r>
              <w:rPr>
                <w:rFonts w:hint="eastAsia"/>
              </w:rPr>
              <w:t>1.0 cm</w:t>
            </w:r>
            <w:r>
              <w:rPr>
                <w:rFonts w:hint="eastAsia"/>
              </w:rPr>
              <w:t>の空白を設ける．また，</w:t>
            </w:r>
            <w:r>
              <w:rPr>
                <w:rFonts w:hint="eastAsia"/>
              </w:rPr>
              <w:t>1</w:t>
            </w:r>
            <w:r>
              <w:rPr>
                <w:rFonts w:hint="eastAsia"/>
              </w:rPr>
              <w:t>ページあたりの文字数が片段</w:t>
            </w:r>
            <w:r>
              <w:rPr>
                <w:rFonts w:hint="eastAsia"/>
              </w:rPr>
              <w:t>26</w:t>
            </w:r>
            <w:r>
              <w:rPr>
                <w:rFonts w:hint="eastAsia"/>
              </w:rPr>
              <w:t>字（または左右</w:t>
            </w:r>
            <w:r>
              <w:rPr>
                <w:rFonts w:hint="eastAsia"/>
              </w:rPr>
              <w:t>8.5 cm</w:t>
            </w:r>
            <w:r>
              <w:rPr>
                <w:rFonts w:hint="eastAsia"/>
              </w:rPr>
              <w:t>）×</w:t>
            </w:r>
            <w:r>
              <w:rPr>
                <w:rFonts w:hint="eastAsia"/>
              </w:rPr>
              <w:t>60</w:t>
            </w:r>
            <w:r>
              <w:rPr>
                <w:rFonts w:hint="eastAsia"/>
              </w:rPr>
              <w:t>行×</w:t>
            </w:r>
            <w:r>
              <w:rPr>
                <w:rFonts w:hint="eastAsia"/>
              </w:rPr>
              <w:t>2</w:t>
            </w:r>
            <w:r>
              <w:rPr>
                <w:rFonts w:hint="eastAsia"/>
              </w:rPr>
              <w:t>列＝</w:t>
            </w:r>
            <w:r>
              <w:rPr>
                <w:rFonts w:hint="eastAsia"/>
              </w:rPr>
              <w:t>3,120</w:t>
            </w:r>
            <w:r>
              <w:rPr>
                <w:rFonts w:hint="eastAsia"/>
              </w:rPr>
              <w:t>字程度となるように，文字間隔ならびに行間隔を設定すること．</w:t>
            </w:r>
          </w:p>
        </w:tc>
      </w:tr>
      <w:tr w:rsidR="00D263A0" w14:paraId="2D3F7009" w14:textId="77777777" w:rsidTr="00D263A0">
        <w:tc>
          <w:tcPr>
            <w:tcW w:w="1951" w:type="dxa"/>
            <w:shd w:val="clear" w:color="auto" w:fill="auto"/>
          </w:tcPr>
          <w:p w14:paraId="256F4873" w14:textId="4B7ACE45" w:rsidR="00D263A0" w:rsidRPr="00893E0A" w:rsidRDefault="00D263A0" w:rsidP="00F540B8">
            <w:r>
              <w:rPr>
                <w:rFonts w:hint="eastAsia"/>
              </w:rPr>
              <w:t>句読点</w:t>
            </w:r>
          </w:p>
        </w:tc>
        <w:tc>
          <w:tcPr>
            <w:tcW w:w="3066" w:type="dxa"/>
            <w:shd w:val="clear" w:color="auto" w:fill="auto"/>
          </w:tcPr>
          <w:p w14:paraId="393B2677" w14:textId="062EE213" w:rsidR="00D263A0" w:rsidRDefault="00D263A0" w:rsidP="007C6A9B">
            <w:r>
              <w:rPr>
                <w:rFonts w:hint="eastAsia"/>
              </w:rPr>
              <w:t>文章中の句点は　．　読点は　，　を使用する．（引用箇所は原著に従っても良い）</w:t>
            </w:r>
          </w:p>
        </w:tc>
      </w:tr>
      <w:tr w:rsidR="00D263A0" w:rsidRPr="00D263A0" w14:paraId="4679E83D" w14:textId="77777777" w:rsidTr="00D263A0">
        <w:tc>
          <w:tcPr>
            <w:tcW w:w="1951" w:type="dxa"/>
            <w:shd w:val="clear" w:color="auto" w:fill="auto"/>
          </w:tcPr>
          <w:p w14:paraId="2436C67F" w14:textId="534CB341" w:rsidR="00D263A0" w:rsidRDefault="00D263A0" w:rsidP="00F540B8">
            <w:r>
              <w:rPr>
                <w:rFonts w:hint="eastAsia"/>
              </w:rPr>
              <w:t>参考文献</w:t>
            </w:r>
          </w:p>
        </w:tc>
        <w:tc>
          <w:tcPr>
            <w:tcW w:w="3066" w:type="dxa"/>
            <w:shd w:val="clear" w:color="auto" w:fill="auto"/>
          </w:tcPr>
          <w:p w14:paraId="64753345" w14:textId="77777777" w:rsidR="00D263A0" w:rsidRDefault="00D263A0" w:rsidP="00812A81">
            <w:r>
              <w:rPr>
                <w:rFonts w:hint="eastAsia"/>
              </w:rPr>
              <w:t>文献は末尾にまとめること．</w:t>
            </w:r>
          </w:p>
          <w:p w14:paraId="6469B60C" w14:textId="6ACA3D35" w:rsidR="00D263A0" w:rsidRDefault="00D263A0" w:rsidP="007C6A9B">
            <w:r>
              <w:rPr>
                <w:rFonts w:hint="eastAsia"/>
              </w:rPr>
              <w:t>本文中の引用箇所には適切な引用マークを記載すること．</w:t>
            </w:r>
          </w:p>
        </w:tc>
      </w:tr>
      <w:tr w:rsidR="00D263A0" w14:paraId="2DFFC6B7" w14:textId="77777777" w:rsidTr="00D263A0">
        <w:tc>
          <w:tcPr>
            <w:tcW w:w="1951" w:type="dxa"/>
            <w:shd w:val="clear" w:color="auto" w:fill="auto"/>
          </w:tcPr>
          <w:p w14:paraId="021839C0" w14:textId="18D7808C" w:rsidR="00D263A0" w:rsidRDefault="00D263A0" w:rsidP="00F540B8">
            <w:r>
              <w:rPr>
                <w:rFonts w:hint="eastAsia"/>
              </w:rPr>
              <w:t>そのほか</w:t>
            </w:r>
          </w:p>
        </w:tc>
        <w:tc>
          <w:tcPr>
            <w:tcW w:w="3066" w:type="dxa"/>
            <w:shd w:val="clear" w:color="auto" w:fill="auto"/>
          </w:tcPr>
          <w:p w14:paraId="766C2621" w14:textId="2CB0D09A" w:rsidR="00D263A0" w:rsidRPr="00893E0A" w:rsidRDefault="00D263A0" w:rsidP="00812A81">
            <w:r>
              <w:rPr>
                <w:rFonts w:hint="eastAsia"/>
              </w:rPr>
              <w:t>その他の詳細は，指導教員に相談すること．</w:t>
            </w:r>
          </w:p>
        </w:tc>
      </w:tr>
    </w:tbl>
    <w:p w14:paraId="275D183B" w14:textId="77777777" w:rsidR="00D263A0" w:rsidRDefault="00D263A0" w:rsidP="00D263A0">
      <w:pPr>
        <w:spacing w:beforeLines="50" w:before="122" w:afterLines="50" w:after="122"/>
        <w:ind w:left="357"/>
        <w:jc w:val="left"/>
        <w:rPr>
          <w:rFonts w:ascii="ＭＳ Ｐゴシック"/>
          <w:b/>
        </w:rPr>
      </w:pPr>
    </w:p>
    <w:p w14:paraId="68223F44" w14:textId="77777777" w:rsidR="00D263A0" w:rsidRDefault="00000000" w:rsidP="00D263A0">
      <w:pPr>
        <w:rPr>
          <w:rFonts w:ascii="ＭＳ Ｐ明朝"/>
        </w:rPr>
      </w:pPr>
      <w:r>
        <w:rPr>
          <w:rFonts w:ascii="ＭＳ Ｐ明朝"/>
        </w:rPr>
        <w:pict w14:anchorId="6D5B7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147pt;mso-left-percent:-10001;mso-top-percent:-10001;mso-position-horizontal:absolute;mso-position-horizontal-relative:char;mso-position-vertical:absolute;mso-position-vertical-relative:line;mso-left-percent:-10001;mso-top-percent:-10001">
            <v:imagedata r:id="rId10" o:title=""/>
          </v:shape>
        </w:pict>
      </w:r>
    </w:p>
    <w:p w14:paraId="04E20C91" w14:textId="7B27B5D6" w:rsidR="00D263A0" w:rsidRDefault="00D263A0" w:rsidP="00D263A0">
      <w:pPr>
        <w:jc w:val="center"/>
        <w:rPr>
          <w:rFonts w:ascii="ＭＳ Ｐ明朝"/>
        </w:rPr>
      </w:pPr>
      <w:r>
        <w:rPr>
          <w:rFonts w:ascii="ＭＳ Ｐ明朝" w:hint="eastAsia"/>
        </w:rPr>
        <w:t>図</w:t>
      </w:r>
      <w:r w:rsidR="0069699C">
        <w:rPr>
          <w:rFonts w:ascii="ＭＳ Ｐ明朝" w:hint="eastAsia"/>
        </w:rPr>
        <w:t>1</w:t>
      </w:r>
      <w:r>
        <w:rPr>
          <w:rFonts w:ascii="ＭＳ Ｐ明朝" w:hint="eastAsia"/>
        </w:rPr>
        <w:t xml:space="preserve"> </w:t>
      </w:r>
      <w:r>
        <w:rPr>
          <w:rFonts w:ascii="ＭＳ Ｐ明朝" w:hint="eastAsia"/>
        </w:rPr>
        <w:t>図と表のタイトルのつけ方</w:t>
      </w:r>
    </w:p>
    <w:p w14:paraId="3353C805" w14:textId="77777777" w:rsidR="00D263A0" w:rsidRDefault="00D263A0" w:rsidP="00D263A0">
      <w:pPr>
        <w:spacing w:beforeLines="50" w:before="122" w:afterLines="50" w:after="122"/>
        <w:jc w:val="left"/>
        <w:rPr>
          <w:rFonts w:ascii="ＭＳ Ｐゴシック"/>
          <w:b/>
        </w:rPr>
      </w:pPr>
    </w:p>
    <w:p w14:paraId="347318F2" w14:textId="36CAFF4D" w:rsidR="00D263A0" w:rsidRPr="003D4459" w:rsidRDefault="001922B9" w:rsidP="00330250">
      <w:pPr>
        <w:numPr>
          <w:ilvl w:val="0"/>
          <w:numId w:val="2"/>
        </w:numPr>
        <w:spacing w:beforeLines="50" w:before="122" w:afterLines="50" w:after="122"/>
        <w:ind w:left="357" w:firstLineChars="100" w:firstLine="186"/>
        <w:jc w:val="left"/>
        <w:rPr>
          <w:rFonts w:ascii="ＭＳ Ｐ明朝" w:hint="eastAsia"/>
        </w:rPr>
      </w:pPr>
      <w:r w:rsidRPr="003D4459">
        <w:rPr>
          <w:rFonts w:ascii="ＭＳ Ｐゴシック" w:hint="eastAsia"/>
          <w:b/>
        </w:rPr>
        <w:t>研究目的</w:t>
      </w:r>
      <w:r w:rsidR="003D4459">
        <w:rPr>
          <w:rFonts w:ascii="ＭＳ Ｐゴシック" w:hint="eastAsia"/>
          <w:b/>
        </w:rPr>
        <w:t>（要微修正、追記）</w:t>
      </w:r>
      <w:r w:rsidR="0003204F" w:rsidRPr="003D4459">
        <w:rPr>
          <w:rFonts w:ascii="ＭＳ Ｐ明朝" w:hint="eastAsia"/>
        </w:rPr>
        <w:t>ゲームコンテンツにおけるグラフィックは、プレイヤーをゲームに没入させるために</w:t>
      </w:r>
      <w:r w:rsidR="00E60BF4" w:rsidRPr="003D4459">
        <w:rPr>
          <w:rFonts w:ascii="ＭＳ Ｐ明朝" w:hint="eastAsia"/>
        </w:rPr>
        <w:t xml:space="preserve">　</w:t>
      </w:r>
      <w:r w:rsidR="006478B3" w:rsidRPr="003D4459">
        <w:rPr>
          <w:rFonts w:ascii="ＭＳ Ｐ明朝" w:hint="eastAsia"/>
        </w:rPr>
        <w:t>例として</w:t>
      </w:r>
      <w:r w:rsidR="00E60BF4" w:rsidRPr="003D4459">
        <w:rPr>
          <w:rFonts w:ascii="ＭＳ Ｐ明朝" w:hint="eastAsia"/>
        </w:rPr>
        <w:t>プレイヤーの近くに</w:t>
      </w:r>
      <w:r w:rsidR="006478B3" w:rsidRPr="003D4459">
        <w:rPr>
          <w:rFonts w:ascii="ＭＳ Ｐ明朝" w:hint="eastAsia"/>
        </w:rPr>
        <w:t>縦型のストーブを置き、実際に温度を云々かんぬん手法</w:t>
      </w:r>
      <w:r w:rsidR="006057D1" w:rsidRPr="003D4459">
        <w:rPr>
          <w:rFonts w:ascii="ＭＳ Ｐ明朝" w:hint="eastAsia"/>
        </w:rPr>
        <w:t>[2](Fig.2)</w:t>
      </w:r>
      <w:r w:rsidR="006057D1" w:rsidRPr="003D4459">
        <w:rPr>
          <w:rFonts w:ascii="ＭＳ Ｐ明朝" w:hint="eastAsia"/>
        </w:rPr>
        <w:t>。しかし、この手法では細かな温度管理が必要となり、それに伴う設備の用意や様々な電化製品に対応するプログラムの開発が必要となり現実的ではない。また、思わぬ事故の原因となる可能性もあるため、視覚情報や聴覚をもとに体感温度</w:t>
      </w:r>
      <w:r w:rsidR="00261F6F" w:rsidRPr="003D4459">
        <w:rPr>
          <w:rFonts w:ascii="ＭＳ Ｐ明朝" w:hint="eastAsia"/>
        </w:rPr>
        <w:t>に干渉する効果的な手法の制作と効果検証を行う。</w:t>
      </w:r>
    </w:p>
    <w:p w14:paraId="2E56C708" w14:textId="291589CF" w:rsidR="002238BB" w:rsidRDefault="002238BB" w:rsidP="002238BB">
      <w:pPr>
        <w:numPr>
          <w:ilvl w:val="0"/>
          <w:numId w:val="2"/>
        </w:numPr>
        <w:spacing w:beforeLines="50" w:before="122" w:afterLines="50" w:after="122"/>
        <w:ind w:left="357" w:hanging="357"/>
        <w:jc w:val="left"/>
        <w:rPr>
          <w:rFonts w:ascii="ＭＳ Ｐゴシック"/>
          <w:b/>
        </w:rPr>
      </w:pPr>
      <w:r>
        <w:rPr>
          <w:rFonts w:ascii="ＭＳ Ｐゴシック" w:hint="eastAsia"/>
          <w:b/>
        </w:rPr>
        <w:t>前提知識（</w:t>
      </w:r>
      <w:r w:rsidR="00CF6DC1">
        <w:rPr>
          <w:rFonts w:ascii="ＭＳ Ｐゴシック" w:hint="eastAsia"/>
          <w:b/>
        </w:rPr>
        <w:t>要整理、加筆修正</w:t>
      </w:r>
      <w:r>
        <w:rPr>
          <w:rFonts w:ascii="ＭＳ Ｐゴシック" w:hint="eastAsia"/>
          <w:b/>
        </w:rPr>
        <w:t>）</w:t>
      </w:r>
    </w:p>
    <w:p w14:paraId="461D09D9" w14:textId="3A790C66" w:rsidR="00CF6DC1" w:rsidRDefault="00CF6DC1" w:rsidP="00CF6DC1">
      <w:pPr>
        <w:ind w:firstLineChars="100" w:firstLine="185"/>
        <w:rPr>
          <w:rFonts w:ascii="ＭＳ Ｐ明朝"/>
        </w:rPr>
      </w:pPr>
      <w:r>
        <w:rPr>
          <w:rFonts w:ascii="ＭＳ Ｐ明朝" w:hint="eastAsia"/>
        </w:rPr>
        <w:t>卒業研究のコンテンツでは、</w:t>
      </w:r>
      <w:r>
        <w:rPr>
          <w:rFonts w:ascii="ＭＳ Ｐ明朝" w:hint="eastAsia"/>
        </w:rPr>
        <w:t>視覚と聴覚情報に基づいて体感温度を</w:t>
      </w:r>
    </w:p>
    <w:p w14:paraId="03018C95" w14:textId="77777777" w:rsidR="000510E3" w:rsidRPr="00CF6DC1" w:rsidRDefault="000510E3" w:rsidP="00CF6DC1">
      <w:pPr>
        <w:ind w:firstLineChars="100" w:firstLine="185"/>
        <w:rPr>
          <w:rFonts w:ascii="ＭＳ Ｐ明朝" w:hint="eastAsia"/>
        </w:rPr>
      </w:pPr>
    </w:p>
    <w:p w14:paraId="31061E79" w14:textId="4ADAC74F" w:rsidR="002D65DA" w:rsidRDefault="002D65DA" w:rsidP="002238BB">
      <w:pPr>
        <w:ind w:firstLineChars="100" w:firstLine="185"/>
        <w:rPr>
          <w:rFonts w:ascii="ＭＳ Ｐ明朝"/>
        </w:rPr>
      </w:pPr>
      <w:r>
        <w:rPr>
          <w:rFonts w:ascii="ＭＳ Ｐ明朝" w:hint="eastAsia"/>
        </w:rPr>
        <w:t>研究内容の理解および議論に特別な（目安としては，義務教育～</w:t>
      </w:r>
      <w:r>
        <w:rPr>
          <w:rFonts w:ascii="ＭＳ Ｐ明朝" w:hint="eastAsia"/>
        </w:rPr>
        <w:t>IPUT</w:t>
      </w:r>
      <w:r>
        <w:rPr>
          <w:rFonts w:ascii="ＭＳ Ｐ明朝" w:hint="eastAsia"/>
        </w:rPr>
        <w:t>の</w:t>
      </w:r>
      <w:r w:rsidR="00210B51">
        <w:rPr>
          <w:rFonts w:ascii="ＭＳ Ｐ明朝" w:hint="eastAsia"/>
        </w:rPr>
        <w:t>同学科</w:t>
      </w:r>
      <w:r>
        <w:rPr>
          <w:rFonts w:ascii="ＭＳ Ｐ明朝" w:hint="eastAsia"/>
        </w:rPr>
        <w:t>同コース学生が授業で習う範囲を超える部分）知識が必要となる場合は，</w:t>
      </w:r>
      <w:r w:rsidR="002238BB">
        <w:rPr>
          <w:rFonts w:ascii="ＭＳ Ｐ明朝" w:hint="eastAsia"/>
        </w:rPr>
        <w:t>「３．前提知識（あるいは背景知識）」</w:t>
      </w:r>
      <w:r>
        <w:rPr>
          <w:rFonts w:ascii="ＭＳ Ｐ明朝" w:hint="eastAsia"/>
        </w:rPr>
        <w:t>として整理する．</w:t>
      </w:r>
    </w:p>
    <w:p w14:paraId="582637FA" w14:textId="292684B2" w:rsidR="002238BB" w:rsidRDefault="002238BB" w:rsidP="002238BB">
      <w:pPr>
        <w:ind w:firstLineChars="100" w:firstLine="185"/>
        <w:rPr>
          <w:rFonts w:ascii="ＭＳ Ｐ明朝"/>
        </w:rPr>
      </w:pPr>
      <w:r>
        <w:rPr>
          <w:rFonts w:ascii="ＭＳ Ｐ明朝" w:hint="eastAsia"/>
        </w:rPr>
        <w:t>特別な知識を必要としない場合は</w:t>
      </w:r>
      <w:r w:rsidR="005A295A">
        <w:rPr>
          <w:rFonts w:ascii="ＭＳ Ｐ明朝" w:hint="eastAsia"/>
        </w:rPr>
        <w:t>，</w:t>
      </w:r>
      <w:r w:rsidR="0069699C">
        <w:rPr>
          <w:rFonts w:ascii="ＭＳ Ｐ明朝" w:hint="eastAsia"/>
        </w:rPr>
        <w:t>本節</w:t>
      </w:r>
      <w:r>
        <w:rPr>
          <w:rFonts w:ascii="ＭＳ Ｐ明朝" w:hint="eastAsia"/>
        </w:rPr>
        <w:t>ごと省略して構わない．</w:t>
      </w:r>
    </w:p>
    <w:p w14:paraId="5206C595" w14:textId="77777777" w:rsidR="00D263A0" w:rsidRPr="0069699C" w:rsidRDefault="00D263A0" w:rsidP="002238BB">
      <w:pPr>
        <w:ind w:firstLineChars="100" w:firstLine="185"/>
        <w:rPr>
          <w:rFonts w:ascii="ＭＳ Ｐ明朝"/>
        </w:rPr>
      </w:pPr>
    </w:p>
    <w:p w14:paraId="4F51B4FE" w14:textId="1FCE6E97"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t>研究計画</w:t>
      </w:r>
      <w:r w:rsidR="00B13980">
        <w:rPr>
          <w:rFonts w:ascii="ＭＳ Ｐゴシック" w:hint="eastAsia"/>
          <w:b/>
        </w:rPr>
        <w:t>（制作計画）</w:t>
      </w:r>
    </w:p>
    <w:p w14:paraId="7A95F507" w14:textId="7C3DB7C1" w:rsidR="002960AD" w:rsidRDefault="002960AD" w:rsidP="002D65DA">
      <w:pPr>
        <w:ind w:firstLineChars="100" w:firstLine="185"/>
        <w:rPr>
          <w:rFonts w:ascii="ＭＳ Ｐ明朝"/>
        </w:rPr>
      </w:pPr>
      <w:r>
        <w:rPr>
          <w:rFonts w:ascii="ＭＳ Ｐ明朝" w:hint="eastAsia"/>
        </w:rPr>
        <w:t>先行事例として「トゥームレイダー」や「</w:t>
      </w:r>
      <w:r>
        <w:rPr>
          <w:rFonts w:ascii="ＭＳ Ｐ明朝" w:hint="eastAsia"/>
        </w:rPr>
        <w:t>PSO2</w:t>
      </w:r>
      <w:r>
        <w:rPr>
          <w:rFonts w:ascii="ＭＳ Ｐ明朝" w:hint="eastAsia"/>
        </w:rPr>
        <w:t>」などといったゲームコンテンツを設定し、パーティクルシステムやテクスチャの扱い、その他技術の調査・検証を行う。</w:t>
      </w:r>
    </w:p>
    <w:p w14:paraId="576A0611" w14:textId="7748F3A8" w:rsidR="002960AD" w:rsidRDefault="002960AD" w:rsidP="002D65DA">
      <w:pPr>
        <w:ind w:firstLineChars="100" w:firstLine="185"/>
        <w:rPr>
          <w:rFonts w:ascii="ＭＳ Ｐ明朝"/>
        </w:rPr>
      </w:pPr>
      <w:r>
        <w:rPr>
          <w:rFonts w:ascii="ＭＳ Ｐ明朝" w:hint="eastAsia"/>
        </w:rPr>
        <w:t>制作はゲーム開発エンジンである</w:t>
      </w:r>
      <w:r>
        <w:rPr>
          <w:rFonts w:ascii="ＭＳ Ｐ明朝" w:hint="eastAsia"/>
        </w:rPr>
        <w:t>Unity</w:t>
      </w:r>
      <w:r>
        <w:rPr>
          <w:rFonts w:ascii="ＭＳ Ｐ明朝" w:hint="eastAsia"/>
        </w:rPr>
        <w:t>を主に用いる。</w:t>
      </w:r>
    </w:p>
    <w:p w14:paraId="72AEFAC8" w14:textId="5C762FA6" w:rsidR="002960AD" w:rsidRDefault="002960AD" w:rsidP="002960AD">
      <w:pPr>
        <w:rPr>
          <w:rFonts w:ascii="ＭＳ Ｐ明朝" w:hint="eastAsia"/>
        </w:rPr>
      </w:pPr>
      <w:r>
        <w:rPr>
          <w:rFonts w:ascii="ＭＳ Ｐ明朝" w:hint="eastAsia"/>
        </w:rPr>
        <w:t>また、テクスチャは</w:t>
      </w:r>
      <w:r>
        <w:rPr>
          <w:rFonts w:ascii="ＭＳ Ｐ明朝" w:hint="eastAsia"/>
        </w:rPr>
        <w:t>Clip Studio Paint</w:t>
      </w:r>
      <w:r>
        <w:rPr>
          <w:rFonts w:ascii="ＭＳ Ｐ明朝" w:hint="eastAsia"/>
        </w:rPr>
        <w:t>、音声に関しては</w:t>
      </w:r>
      <w:proofErr w:type="spellStart"/>
      <w:r>
        <w:rPr>
          <w:rFonts w:ascii="ＭＳ Ｐ明朝" w:hint="eastAsia"/>
        </w:rPr>
        <w:t>Voiceroid</w:t>
      </w:r>
      <w:proofErr w:type="spellEnd"/>
      <w:r>
        <w:rPr>
          <w:rFonts w:ascii="ＭＳ Ｐ明朝" w:hint="eastAsia"/>
        </w:rPr>
        <w:t>、</w:t>
      </w:r>
      <w:r>
        <w:rPr>
          <w:rFonts w:ascii="ＭＳ Ｐ明朝" w:hint="eastAsia"/>
        </w:rPr>
        <w:t>Audacity</w:t>
      </w:r>
      <w:r>
        <w:rPr>
          <w:rFonts w:ascii="ＭＳ Ｐ明朝" w:hint="eastAsia"/>
        </w:rPr>
        <w:t>を用いて必要な</w:t>
      </w:r>
    </w:p>
    <w:p w14:paraId="2A2C5C87" w14:textId="25D51511" w:rsidR="00CF6DC1" w:rsidRDefault="000510E3" w:rsidP="002D65DA">
      <w:pPr>
        <w:ind w:firstLineChars="100" w:firstLine="185"/>
        <w:rPr>
          <w:rFonts w:ascii="ＭＳ Ｐ明朝" w:hint="eastAsia"/>
        </w:rPr>
      </w:pPr>
      <w:r>
        <w:rPr>
          <w:rFonts w:ascii="ＭＳ Ｐ明朝" w:hint="eastAsia"/>
        </w:rPr>
        <w:t>11</w:t>
      </w:r>
      <w:r>
        <w:rPr>
          <w:rFonts w:ascii="ＭＳ Ｐ明朝" w:hint="eastAsia"/>
        </w:rPr>
        <w:t>月末までに制作を行い、</w:t>
      </w:r>
      <w:r>
        <w:rPr>
          <w:rFonts w:ascii="ＭＳ Ｐ明朝" w:hint="eastAsia"/>
        </w:rPr>
        <w:t>12</w:t>
      </w:r>
      <w:r>
        <w:rPr>
          <w:rFonts w:ascii="ＭＳ Ｐ明朝" w:hint="eastAsia"/>
        </w:rPr>
        <w:t>月中にアンケートで統計を取り、年末に</w:t>
      </w:r>
      <w:r w:rsidR="002960AD">
        <w:rPr>
          <w:rFonts w:ascii="ＭＳ Ｐ明朝" w:hint="eastAsia"/>
        </w:rPr>
        <w:t>データの分析を行う。</w:t>
      </w:r>
    </w:p>
    <w:p w14:paraId="1C63DB0A" w14:textId="77777777" w:rsidR="000510E3" w:rsidRDefault="000510E3" w:rsidP="002D65DA">
      <w:pPr>
        <w:ind w:firstLineChars="100" w:firstLine="185"/>
        <w:rPr>
          <w:rFonts w:ascii="ＭＳ Ｐ明朝" w:hint="eastAsia"/>
        </w:rPr>
      </w:pPr>
    </w:p>
    <w:p w14:paraId="7EC03379" w14:textId="26AF3260" w:rsidR="002238BB" w:rsidRDefault="002D65DA" w:rsidP="002D65DA">
      <w:pPr>
        <w:ind w:firstLineChars="100" w:firstLine="185"/>
        <w:rPr>
          <w:rFonts w:ascii="ＭＳ Ｐ明朝"/>
        </w:rPr>
      </w:pPr>
      <w:r>
        <w:rPr>
          <w:rFonts w:ascii="ＭＳ Ｐ明朝" w:hint="eastAsia"/>
        </w:rPr>
        <w:t>「</w:t>
      </w:r>
      <w:r w:rsidRPr="002238BB">
        <w:rPr>
          <w:rFonts w:ascii="ＭＳ Ｐ明朝" w:hint="eastAsia"/>
        </w:rPr>
        <w:t>研究目的（あるいは研究テーマ）</w:t>
      </w:r>
      <w:r>
        <w:rPr>
          <w:rFonts w:ascii="ＭＳ Ｐ明朝" w:hint="eastAsia"/>
        </w:rPr>
        <w:t>」</w:t>
      </w:r>
      <w:r w:rsidR="00042247">
        <w:rPr>
          <w:rFonts w:ascii="ＭＳ Ｐ明朝" w:hint="eastAsia"/>
        </w:rPr>
        <w:t>「制作</w:t>
      </w:r>
      <w:r w:rsidR="00042247" w:rsidRPr="002238BB">
        <w:rPr>
          <w:rFonts w:ascii="ＭＳ Ｐ明朝" w:hint="eastAsia"/>
        </w:rPr>
        <w:t>目的（あるいは</w:t>
      </w:r>
      <w:r w:rsidR="00042247">
        <w:rPr>
          <w:rFonts w:ascii="ＭＳ Ｐ明朝" w:hint="eastAsia"/>
        </w:rPr>
        <w:t>制作</w:t>
      </w:r>
      <w:r w:rsidR="00042247" w:rsidRPr="002238BB">
        <w:rPr>
          <w:rFonts w:ascii="ＭＳ Ｐ明朝" w:hint="eastAsia"/>
        </w:rPr>
        <w:t>テーマ）</w:t>
      </w:r>
      <w:r w:rsidR="00042247">
        <w:rPr>
          <w:rFonts w:ascii="ＭＳ Ｐ明朝" w:hint="eastAsia"/>
        </w:rPr>
        <w:t>」</w:t>
      </w:r>
      <w:r>
        <w:rPr>
          <w:rFonts w:ascii="ＭＳ Ｐ明朝" w:hint="eastAsia"/>
        </w:rPr>
        <w:t>で示した達成目標を実現し，成果物を得るために必要な「今後行うべき活動」とその</w:t>
      </w:r>
      <w:r w:rsidR="0069699C">
        <w:rPr>
          <w:rFonts w:ascii="ＭＳ Ｐ明朝" w:hint="eastAsia"/>
        </w:rPr>
        <w:t>スケジュール</w:t>
      </w:r>
      <w:r>
        <w:rPr>
          <w:rFonts w:ascii="ＭＳ Ｐ明朝" w:hint="eastAsia"/>
        </w:rPr>
        <w:t>（予算・日程・必要な機材や人の確保）</w:t>
      </w:r>
      <w:r w:rsidR="0069699C">
        <w:rPr>
          <w:rFonts w:ascii="ＭＳ Ｐ明朝" w:hint="eastAsia"/>
        </w:rPr>
        <w:t>と「卒業研究制作」における（想定）到達点</w:t>
      </w:r>
      <w:r>
        <w:rPr>
          <w:rFonts w:ascii="ＭＳ Ｐ明朝" w:hint="eastAsia"/>
        </w:rPr>
        <w:t>を</w:t>
      </w:r>
      <w:r w:rsidR="0069699C">
        <w:rPr>
          <w:rFonts w:ascii="ＭＳ Ｐ明朝" w:hint="eastAsia"/>
        </w:rPr>
        <w:t>具体的に，</w:t>
      </w:r>
      <w:r>
        <w:rPr>
          <w:rFonts w:ascii="ＭＳ Ｐ明朝" w:hint="eastAsia"/>
        </w:rPr>
        <w:t>詳しく述べる．</w:t>
      </w:r>
    </w:p>
    <w:p w14:paraId="6238548B" w14:textId="07F495ED" w:rsidR="00C93182" w:rsidRDefault="0069699C" w:rsidP="002119C5">
      <w:pPr>
        <w:ind w:firstLineChars="100" w:firstLine="185"/>
        <w:rPr>
          <w:rFonts w:ascii="ＭＳ Ｐ明朝"/>
        </w:rPr>
      </w:pPr>
      <w:r>
        <w:rPr>
          <w:rFonts w:ascii="ＭＳ Ｐ明朝" w:hint="eastAsia"/>
        </w:rPr>
        <w:lastRenderedPageBreak/>
        <w:t>スケジュールについては著者の「がんばります」</w:t>
      </w:r>
      <w:r w:rsidR="007719C6">
        <w:rPr>
          <w:rFonts w:ascii="ＭＳ Ｐ明朝" w:hint="eastAsia"/>
        </w:rPr>
        <w:t>のような「</w:t>
      </w:r>
      <w:r>
        <w:rPr>
          <w:rFonts w:ascii="ＭＳ Ｐ明朝" w:hint="eastAsia"/>
        </w:rPr>
        <w:t>精神的なやる気</w:t>
      </w:r>
      <w:r w:rsidR="007719C6">
        <w:rPr>
          <w:rFonts w:ascii="ＭＳ Ｐ明朝" w:hint="eastAsia"/>
        </w:rPr>
        <w:t>」</w:t>
      </w:r>
      <w:r>
        <w:rPr>
          <w:rFonts w:ascii="ＭＳ Ｐ明朝" w:hint="eastAsia"/>
        </w:rPr>
        <w:t>ではなく，計画の妥当性が伝わるように記述すること．また，到達点も「できる</w:t>
      </w:r>
      <w:r w:rsidR="007719C6">
        <w:rPr>
          <w:rFonts w:ascii="ＭＳ Ｐ明朝" w:hint="eastAsia"/>
        </w:rPr>
        <w:t>限り</w:t>
      </w:r>
      <w:r>
        <w:rPr>
          <w:rFonts w:ascii="ＭＳ Ｐ明朝" w:hint="eastAsia"/>
        </w:rPr>
        <w:t>やります」という無制限</w:t>
      </w:r>
      <w:r w:rsidR="00C93182">
        <w:rPr>
          <w:rFonts w:ascii="ＭＳ Ｐ明朝" w:hint="eastAsia"/>
        </w:rPr>
        <w:t>（</w:t>
      </w:r>
      <w:r w:rsidR="00B13980">
        <w:rPr>
          <w:rFonts w:ascii="ＭＳ Ｐ明朝" w:hint="eastAsia"/>
        </w:rPr>
        <w:t>上限</w:t>
      </w:r>
      <w:r w:rsidR="00C93182">
        <w:rPr>
          <w:rFonts w:ascii="ＭＳ Ｐ明朝" w:hint="eastAsia"/>
        </w:rPr>
        <w:t>無定義）</w:t>
      </w:r>
      <w:r>
        <w:rPr>
          <w:rFonts w:ascii="ＭＳ Ｐ明朝" w:hint="eastAsia"/>
        </w:rPr>
        <w:t>記述ではなく，○○</w:t>
      </w:r>
      <w:r w:rsidR="00C93182">
        <w:rPr>
          <w:rFonts w:ascii="ＭＳ Ｐ明朝" w:hint="eastAsia"/>
        </w:rPr>
        <w:t>まで行い，「研究目的（あるいは研究テーマ）」</w:t>
      </w:r>
      <w:r w:rsidR="005D32B7">
        <w:rPr>
          <w:rFonts w:ascii="ＭＳ Ｐ明朝" w:hint="eastAsia"/>
        </w:rPr>
        <w:t>「制作目的（あるいは制作テーマ）」</w:t>
      </w:r>
      <w:r w:rsidR="00C93182">
        <w:rPr>
          <w:rFonts w:ascii="ＭＳ Ｐ明朝" w:hint="eastAsia"/>
        </w:rPr>
        <w:t>で記述したベネフィットとの関係も明確にすること．</w:t>
      </w:r>
    </w:p>
    <w:p w14:paraId="4A41E68F" w14:textId="77777777" w:rsidR="0069699C" w:rsidRPr="005D32B7" w:rsidRDefault="0069699C" w:rsidP="002D65DA">
      <w:pPr>
        <w:ind w:firstLineChars="100" w:firstLine="185"/>
        <w:rPr>
          <w:rFonts w:ascii="ＭＳ Ｐ明朝"/>
        </w:rPr>
      </w:pPr>
    </w:p>
    <w:p w14:paraId="60BB3BD9" w14:textId="11213547"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t>おわりに（または結言）</w:t>
      </w:r>
    </w:p>
    <w:p w14:paraId="7C0BCE1F" w14:textId="2D918267" w:rsidR="005B0D9A" w:rsidRDefault="005E021D" w:rsidP="005B0D9A">
      <w:pPr>
        <w:ind w:firstLineChars="100" w:firstLine="185"/>
        <w:rPr>
          <w:rFonts w:ascii="ＭＳ Ｐ明朝"/>
        </w:rPr>
      </w:pPr>
      <w:r>
        <w:rPr>
          <w:rFonts w:ascii="ＭＳ Ｐ明朝" w:hint="eastAsia"/>
        </w:rPr>
        <w:t>最後に</w:t>
      </w:r>
      <w:r w:rsidR="002D65DA">
        <w:rPr>
          <w:rFonts w:ascii="ＭＳ Ｐ明朝" w:hint="eastAsia"/>
        </w:rPr>
        <w:t>報告のまとめや，研究</w:t>
      </w:r>
      <w:r w:rsidR="005D32B7">
        <w:rPr>
          <w:rFonts w:ascii="ＭＳ Ｐ明朝" w:hint="eastAsia"/>
        </w:rPr>
        <w:t>・制作</w:t>
      </w:r>
      <w:r w:rsidR="002D65DA">
        <w:rPr>
          <w:rFonts w:ascii="ＭＳ Ｐ明朝" w:hint="eastAsia"/>
        </w:rPr>
        <w:t>を完遂した</w:t>
      </w:r>
      <w:r w:rsidR="005B0D9A">
        <w:rPr>
          <w:rFonts w:ascii="ＭＳ Ｐ明朝" w:hint="eastAsia"/>
        </w:rPr>
        <w:t>後</w:t>
      </w:r>
      <w:r w:rsidR="002D65DA">
        <w:rPr>
          <w:rFonts w:ascii="ＭＳ Ｐ明朝" w:hint="eastAsia"/>
        </w:rPr>
        <w:t>のさらなる展望について述べる．</w:t>
      </w:r>
    </w:p>
    <w:p w14:paraId="0738AF11" w14:textId="7E89EABC" w:rsidR="002D65DA" w:rsidRDefault="005B0D9A" w:rsidP="005B0D9A">
      <w:pPr>
        <w:ind w:firstLineChars="100" w:firstLine="185"/>
        <w:rPr>
          <w:rFonts w:ascii="ＭＳ Ｐ明朝"/>
        </w:rPr>
      </w:pPr>
      <w:r>
        <w:rPr>
          <w:rFonts w:ascii="ＭＳ Ｐ明朝" w:hint="eastAsia"/>
        </w:rPr>
        <w:t>既に</w:t>
      </w:r>
      <w:r w:rsidR="005E021D">
        <w:rPr>
          <w:rFonts w:ascii="ＭＳ Ｐ明朝" w:hint="eastAsia"/>
        </w:rPr>
        <w:t>実施済みの研究成果</w:t>
      </w:r>
      <w:r>
        <w:rPr>
          <w:rFonts w:ascii="ＭＳ Ｐ明朝" w:hint="eastAsia"/>
        </w:rPr>
        <w:t>・制作物</w:t>
      </w:r>
      <w:r w:rsidR="005E021D">
        <w:rPr>
          <w:rFonts w:ascii="ＭＳ Ｐ明朝" w:hint="eastAsia"/>
        </w:rPr>
        <w:t>などがある場合は「おわりに」の前に</w:t>
      </w:r>
      <w:r w:rsidR="00C93182">
        <w:rPr>
          <w:rFonts w:ascii="ＭＳ Ｐ明朝" w:hint="eastAsia"/>
        </w:rPr>
        <w:t>節</w:t>
      </w:r>
      <w:r w:rsidR="005E021D">
        <w:rPr>
          <w:rFonts w:ascii="ＭＳ Ｐ明朝" w:hint="eastAsia"/>
        </w:rPr>
        <w:t>を立てて</w:t>
      </w:r>
      <w:r>
        <w:rPr>
          <w:rFonts w:ascii="ＭＳ Ｐ明朝" w:hint="eastAsia"/>
        </w:rPr>
        <w:t>記述</w:t>
      </w:r>
      <w:r w:rsidR="005E021D">
        <w:rPr>
          <w:rFonts w:ascii="ＭＳ Ｐ明朝" w:hint="eastAsia"/>
        </w:rPr>
        <w:t>して構わないが，中間発表では評価対象外である</w:t>
      </w:r>
      <w:r w:rsidR="00C93182">
        <w:rPr>
          <w:rFonts w:ascii="ＭＳ Ｐ明朝" w:hint="eastAsia"/>
        </w:rPr>
        <w:t>．</w:t>
      </w:r>
    </w:p>
    <w:p w14:paraId="4C4F5CF5" w14:textId="77777777" w:rsidR="006C455D" w:rsidRDefault="006C455D" w:rsidP="006C455D">
      <w:pPr>
        <w:rPr>
          <w:rFonts w:ascii="ＭＳ Ｐ明朝"/>
        </w:rPr>
      </w:pPr>
    </w:p>
    <w:p w14:paraId="117752D9" w14:textId="0D4FE0C8" w:rsidR="006C455D" w:rsidRDefault="006C455D" w:rsidP="006C455D">
      <w:pPr>
        <w:numPr>
          <w:ilvl w:val="0"/>
          <w:numId w:val="2"/>
        </w:numPr>
        <w:spacing w:beforeLines="50" w:before="122" w:afterLines="50" w:after="122"/>
        <w:ind w:left="357" w:hanging="357"/>
        <w:jc w:val="left"/>
        <w:rPr>
          <w:rFonts w:ascii="ＭＳ Ｐゴシック"/>
          <w:b/>
        </w:rPr>
      </w:pPr>
      <w:r>
        <w:rPr>
          <w:rFonts w:ascii="ＭＳ Ｐゴシック" w:hint="eastAsia"/>
          <w:b/>
        </w:rPr>
        <w:t>参考文献</w:t>
      </w:r>
      <w:r w:rsidR="005B0D9A">
        <w:rPr>
          <w:rFonts w:ascii="ＭＳ Ｐゴシック" w:hint="eastAsia"/>
          <w:b/>
        </w:rPr>
        <w:t>や</w:t>
      </w:r>
      <w:r w:rsidR="00D77E0E">
        <w:rPr>
          <w:rFonts w:ascii="ＭＳ Ｐゴシック" w:hint="eastAsia"/>
          <w:b/>
        </w:rPr>
        <w:t>謝辞について</w:t>
      </w:r>
    </w:p>
    <w:p w14:paraId="1196F118" w14:textId="4047F7C0" w:rsidR="006C455D" w:rsidRDefault="006C455D" w:rsidP="00C93182">
      <w:pPr>
        <w:pStyle w:val="af2"/>
        <w:ind w:firstLine="185"/>
        <w:jc w:val="left"/>
        <w:rPr>
          <w:rFonts w:ascii="ＭＳ 明朝" w:eastAsia="ＭＳ 明朝" w:hAnsi="ＭＳ 明朝"/>
          <w:b w:val="0"/>
          <w:bCs/>
        </w:rPr>
      </w:pPr>
      <w:r>
        <w:rPr>
          <w:rFonts w:ascii="ＭＳ 明朝" w:eastAsia="ＭＳ 明朝" w:hAnsi="ＭＳ 明朝" w:hint="eastAsia"/>
          <w:b w:val="0"/>
          <w:bCs/>
        </w:rPr>
        <w:t>卒業研究制作においては，引用する</w:t>
      </w:r>
      <w:r w:rsidR="00C93182">
        <w:rPr>
          <w:rFonts w:ascii="ＭＳ 明朝" w:eastAsia="ＭＳ 明朝" w:hAnsi="ＭＳ 明朝" w:hint="eastAsia"/>
          <w:b w:val="0"/>
          <w:bCs/>
        </w:rPr>
        <w:t>文献（データ含む）は，</w:t>
      </w:r>
      <w:r>
        <w:rPr>
          <w:rFonts w:ascii="ＭＳ 明朝" w:eastAsia="ＭＳ 明朝" w:hAnsi="ＭＳ 明朝" w:hint="eastAsia"/>
          <w:b w:val="0"/>
          <w:bCs/>
        </w:rPr>
        <w:t>適切に引用する．これは本報告</w:t>
      </w:r>
      <w:r w:rsidR="00C93182">
        <w:rPr>
          <w:rFonts w:ascii="ＭＳ 明朝" w:eastAsia="ＭＳ 明朝" w:hAnsi="ＭＳ 明朝" w:hint="eastAsia"/>
          <w:b w:val="0"/>
          <w:bCs/>
        </w:rPr>
        <w:t>書</w:t>
      </w:r>
      <w:r>
        <w:rPr>
          <w:rFonts w:ascii="ＭＳ 明朝" w:eastAsia="ＭＳ 明朝" w:hAnsi="ＭＳ 明朝" w:hint="eastAsia"/>
          <w:b w:val="0"/>
          <w:bCs/>
        </w:rPr>
        <w:t>も，最終的に提出する卒業論文・卒業制作報告書も同じである，そのために、最後に「参考文献」リストをつけること．リストの記載方法は，日本学術会議協力学術研究団体</w:t>
      </w:r>
      <w:r w:rsidR="007E61BE">
        <w:rPr>
          <w:rStyle w:val="af7"/>
          <w:rFonts w:ascii="ＭＳ 明朝" w:eastAsia="ＭＳ 明朝" w:hAnsi="ＭＳ 明朝"/>
          <w:b w:val="0"/>
          <w:bCs/>
        </w:rPr>
        <w:footnoteReference w:id="1"/>
      </w:r>
      <w:r>
        <w:rPr>
          <w:rFonts w:ascii="ＭＳ 明朝" w:eastAsia="ＭＳ 明朝" w:hAnsi="ＭＳ 明朝" w:hint="eastAsia"/>
          <w:b w:val="0"/>
          <w:bCs/>
        </w:rPr>
        <w:t>（</w:t>
      </w:r>
      <w:r w:rsidR="007E61BE">
        <w:rPr>
          <w:rFonts w:ascii="ＭＳ 明朝" w:eastAsia="ＭＳ 明朝" w:hAnsi="ＭＳ 明朝" w:hint="eastAsia"/>
          <w:b w:val="0"/>
          <w:bCs/>
        </w:rPr>
        <w:t>情報処理学会、電子情報通信学会、人工知能学会、日本ロボット学会、日本デジタルゲーム学会など</w:t>
      </w:r>
      <w:r>
        <w:rPr>
          <w:rFonts w:ascii="ＭＳ 明朝" w:eastAsia="ＭＳ 明朝" w:hAnsi="ＭＳ 明朝" w:hint="eastAsia"/>
          <w:b w:val="0"/>
          <w:bCs/>
        </w:rPr>
        <w:t>）が決めている</w:t>
      </w:r>
      <w:r w:rsidR="007E61BE">
        <w:rPr>
          <w:rFonts w:ascii="ＭＳ 明朝" w:eastAsia="ＭＳ 明朝" w:hAnsi="ＭＳ 明朝" w:hint="eastAsia"/>
          <w:b w:val="0"/>
          <w:bCs/>
        </w:rPr>
        <w:t>ものであれば，いずれの団体の規程に従ったものでもよい．このテンプレートの最後には情報処理学会論文誌の規程に従ったものを示す</w:t>
      </w:r>
      <w:r w:rsidR="00C93182">
        <w:rPr>
          <w:rFonts w:ascii="ＭＳ 明朝" w:eastAsia="ＭＳ 明朝" w:hAnsi="ＭＳ 明朝" w:hint="eastAsia"/>
          <w:b w:val="0"/>
          <w:bCs/>
        </w:rPr>
        <w:t>．</w:t>
      </w:r>
    </w:p>
    <w:p w14:paraId="26AA615C" w14:textId="309CFA7A" w:rsidR="00D77E0E" w:rsidRDefault="00D77E0E" w:rsidP="00C93182">
      <w:pPr>
        <w:pStyle w:val="af2"/>
        <w:ind w:firstLine="185"/>
        <w:jc w:val="left"/>
        <w:rPr>
          <w:rFonts w:ascii="ＭＳ 明朝" w:eastAsia="ＭＳ 明朝" w:hAnsi="ＭＳ 明朝"/>
          <w:b w:val="0"/>
          <w:bCs/>
        </w:rPr>
      </w:pPr>
      <w:r>
        <w:rPr>
          <w:rFonts w:ascii="ＭＳ 明朝" w:eastAsia="ＭＳ 明朝" w:hAnsi="ＭＳ 明朝" w:hint="eastAsia"/>
          <w:b w:val="0"/>
          <w:bCs/>
        </w:rPr>
        <w:t>なお，卒業論文や卒業制作報告書においては，謝辞を書くことが多いが，中間報告書については謝辞が必要なければ記述する必要はない．データや環境などを既に提供を受けており，本研究・制作において謝辞を利害関係と合わせて明確にする必要がある場合は記述する。</w:t>
      </w:r>
    </w:p>
    <w:p w14:paraId="33CE1977" w14:textId="77777777" w:rsidR="00D77E0E" w:rsidRDefault="00D77E0E" w:rsidP="00D77E0E">
      <w:pPr>
        <w:pStyle w:val="af2"/>
        <w:ind w:firstLineChars="0" w:firstLine="0"/>
        <w:jc w:val="left"/>
        <w:rPr>
          <w:rFonts w:ascii="ＭＳ 明朝" w:eastAsia="ＭＳ 明朝" w:hAnsi="ＭＳ 明朝"/>
          <w:b w:val="0"/>
          <w:bCs/>
        </w:rPr>
      </w:pPr>
    </w:p>
    <w:p w14:paraId="5A4236F6" w14:textId="4346AC9E" w:rsidR="00486C3F" w:rsidRPr="002B6989" w:rsidRDefault="006C455D" w:rsidP="006C455D">
      <w:pPr>
        <w:pStyle w:val="af2"/>
        <w:ind w:firstLineChars="0" w:firstLine="0"/>
        <w:jc w:val="both"/>
      </w:pPr>
      <w:r>
        <w:rPr>
          <w:rFonts w:hint="eastAsia"/>
        </w:rPr>
        <w:t>参考文献</w:t>
      </w:r>
    </w:p>
    <w:p w14:paraId="71B980B1" w14:textId="589F0F21" w:rsidR="00FE667E" w:rsidRDefault="006C455D" w:rsidP="006C455D">
      <w:pPr>
        <w:pStyle w:val="a"/>
        <w:numPr>
          <w:ilvl w:val="0"/>
          <w:numId w:val="0"/>
        </w:numPr>
        <w:ind w:left="357" w:hanging="357"/>
      </w:pPr>
      <w:r>
        <w:rPr>
          <w:rFonts w:hint="eastAsia"/>
        </w:rPr>
        <w:t>[1]</w:t>
      </w:r>
    </w:p>
    <w:p w14:paraId="7D4C48F0" w14:textId="6914475E" w:rsidR="00B80643" w:rsidRDefault="00B80643" w:rsidP="006C455D">
      <w:pPr>
        <w:pStyle w:val="a"/>
        <w:numPr>
          <w:ilvl w:val="0"/>
          <w:numId w:val="0"/>
        </w:numPr>
        <w:ind w:left="357" w:hanging="357"/>
        <w:rPr>
          <w:lang w:eastAsia="zh-TW"/>
        </w:rPr>
      </w:pPr>
      <w:r>
        <w:rPr>
          <w:rFonts w:hint="eastAsia"/>
          <w:lang w:eastAsia="zh-TW"/>
        </w:rPr>
        <w:t>[2]</w:t>
      </w:r>
    </w:p>
    <w:p w14:paraId="5C21EA0F" w14:textId="06970D2E" w:rsidR="001E2909" w:rsidRDefault="001E2909" w:rsidP="006C455D">
      <w:pPr>
        <w:pStyle w:val="a"/>
        <w:numPr>
          <w:ilvl w:val="0"/>
          <w:numId w:val="0"/>
        </w:numPr>
        <w:ind w:left="357" w:hanging="357"/>
        <w:rPr>
          <w:lang w:eastAsia="zh-TW"/>
        </w:rPr>
      </w:pPr>
    </w:p>
    <w:sectPr w:rsidR="001E2909" w:rsidSect="0095102F">
      <w:type w:val="continuous"/>
      <w:pgSz w:w="11906" w:h="16838" w:code="9"/>
      <w:pgMar w:top="1021" w:right="567" w:bottom="1021" w:left="1134" w:header="851" w:footer="992" w:gutter="0"/>
      <w:cols w:num="2" w:space="567"/>
      <w:docGrid w:type="linesAndChars" w:linePitch="245" w:charSpace="10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00C78" w14:textId="77777777" w:rsidR="00CE0272" w:rsidRDefault="00CE0272" w:rsidP="00804B69">
      <w:r>
        <w:separator/>
      </w:r>
    </w:p>
  </w:endnote>
  <w:endnote w:type="continuationSeparator" w:id="0">
    <w:p w14:paraId="30D63283" w14:textId="77777777" w:rsidR="00CE0272" w:rsidRDefault="00CE0272" w:rsidP="0080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09840" w14:textId="77777777" w:rsidR="00CE0272" w:rsidRDefault="00CE0272" w:rsidP="00804B69">
      <w:r>
        <w:separator/>
      </w:r>
    </w:p>
  </w:footnote>
  <w:footnote w:type="continuationSeparator" w:id="0">
    <w:p w14:paraId="5333F929" w14:textId="77777777" w:rsidR="00CE0272" w:rsidRDefault="00CE0272" w:rsidP="00804B69">
      <w:r>
        <w:continuationSeparator/>
      </w:r>
    </w:p>
  </w:footnote>
  <w:footnote w:id="1">
    <w:p w14:paraId="63461723" w14:textId="77777777" w:rsidR="007E61BE" w:rsidRDefault="007E61BE" w:rsidP="007E61BE">
      <w:pPr>
        <w:pStyle w:val="af5"/>
      </w:pPr>
      <w:r>
        <w:rPr>
          <w:rStyle w:val="af7"/>
        </w:rPr>
        <w:footnoteRef/>
      </w:r>
      <w:r>
        <w:t xml:space="preserve"> </w:t>
      </w:r>
      <w:r w:rsidRPr="006C455D">
        <w:rPr>
          <w:rFonts w:hint="eastAsia"/>
          <w:bCs/>
        </w:rPr>
        <w:t>https://www.scj.go.jp/ja/group/dantai/index.html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0964"/>
    <w:multiLevelType w:val="hybridMultilevel"/>
    <w:tmpl w:val="7B166838"/>
    <w:lvl w:ilvl="0" w:tplc="81BC8548">
      <w:start w:val="1"/>
      <w:numFmt w:val="decimal"/>
      <w:pStyle w:val="1"/>
      <w:lvlText w:val="%1．"/>
      <w:lvlJc w:val="left"/>
      <w:pPr>
        <w:tabs>
          <w:tab w:val="num" w:pos="360"/>
        </w:tabs>
        <w:ind w:left="360" w:hanging="36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 w15:restartNumberingAfterBreak="0">
    <w:nsid w:val="368308CC"/>
    <w:multiLevelType w:val="hybridMultilevel"/>
    <w:tmpl w:val="1AEAD6C6"/>
    <w:lvl w:ilvl="0" w:tplc="F0B61AF8">
      <w:start w:val="1"/>
      <w:numFmt w:val="decimal"/>
      <w:pStyle w:val="a"/>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num w:numId="1" w16cid:durableId="1339113459">
    <w:abstractNumId w:val="3"/>
  </w:num>
  <w:num w:numId="2" w16cid:durableId="147946069">
    <w:abstractNumId w:val="0"/>
  </w:num>
  <w:num w:numId="3" w16cid:durableId="261030245">
    <w:abstractNumId w:val="1"/>
  </w:num>
  <w:num w:numId="4" w16cid:durableId="142996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mirrorMargin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85"/>
  <w:drawingGridVerticalSpacing w:val="245"/>
  <w:displayHorizontalDrawingGridEvery w:val="0"/>
  <w:characterSpacingControl w:val="compressPunctuation"/>
  <w:hdrShapeDefaults>
    <o:shapedefaults v:ext="edit" spidmax="2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2B9"/>
    <w:rsid w:val="0003204F"/>
    <w:rsid w:val="000339F3"/>
    <w:rsid w:val="00042247"/>
    <w:rsid w:val="000510E3"/>
    <w:rsid w:val="000872F4"/>
    <w:rsid w:val="000B1D4D"/>
    <w:rsid w:val="000F2532"/>
    <w:rsid w:val="0011171B"/>
    <w:rsid w:val="0017694A"/>
    <w:rsid w:val="00190E85"/>
    <w:rsid w:val="001922B9"/>
    <w:rsid w:val="001A5E40"/>
    <w:rsid w:val="001B7BC1"/>
    <w:rsid w:val="001E2909"/>
    <w:rsid w:val="00200CEE"/>
    <w:rsid w:val="00210B51"/>
    <w:rsid w:val="002119C5"/>
    <w:rsid w:val="002238BB"/>
    <w:rsid w:val="002256AC"/>
    <w:rsid w:val="002360B3"/>
    <w:rsid w:val="00261F6F"/>
    <w:rsid w:val="002960AD"/>
    <w:rsid w:val="002D65DA"/>
    <w:rsid w:val="00307A27"/>
    <w:rsid w:val="003122CC"/>
    <w:rsid w:val="00325BE2"/>
    <w:rsid w:val="00352D6B"/>
    <w:rsid w:val="003D4459"/>
    <w:rsid w:val="00414559"/>
    <w:rsid w:val="00450D42"/>
    <w:rsid w:val="00477703"/>
    <w:rsid w:val="00483303"/>
    <w:rsid w:val="00486C3F"/>
    <w:rsid w:val="004F1299"/>
    <w:rsid w:val="00515C51"/>
    <w:rsid w:val="00583F34"/>
    <w:rsid w:val="005A295A"/>
    <w:rsid w:val="005B0D9A"/>
    <w:rsid w:val="005C4B9C"/>
    <w:rsid w:val="005C75C2"/>
    <w:rsid w:val="005D32B7"/>
    <w:rsid w:val="005D7594"/>
    <w:rsid w:val="005E021D"/>
    <w:rsid w:val="005F01DE"/>
    <w:rsid w:val="006057D1"/>
    <w:rsid w:val="00612C80"/>
    <w:rsid w:val="0063447F"/>
    <w:rsid w:val="006478B3"/>
    <w:rsid w:val="00663A3C"/>
    <w:rsid w:val="00687648"/>
    <w:rsid w:val="0069699C"/>
    <w:rsid w:val="006A4A8D"/>
    <w:rsid w:val="006B14D6"/>
    <w:rsid w:val="006C455D"/>
    <w:rsid w:val="00700792"/>
    <w:rsid w:val="00702C6E"/>
    <w:rsid w:val="007039D0"/>
    <w:rsid w:val="00757202"/>
    <w:rsid w:val="00765043"/>
    <w:rsid w:val="007719C6"/>
    <w:rsid w:val="00775558"/>
    <w:rsid w:val="007A1A40"/>
    <w:rsid w:val="007B503D"/>
    <w:rsid w:val="007B691B"/>
    <w:rsid w:val="007C6A9B"/>
    <w:rsid w:val="007D581C"/>
    <w:rsid w:val="007D7452"/>
    <w:rsid w:val="007E61BE"/>
    <w:rsid w:val="007F3C82"/>
    <w:rsid w:val="00804B69"/>
    <w:rsid w:val="0081213F"/>
    <w:rsid w:val="00812A81"/>
    <w:rsid w:val="008146A1"/>
    <w:rsid w:val="00885EFF"/>
    <w:rsid w:val="00893E0A"/>
    <w:rsid w:val="008A3109"/>
    <w:rsid w:val="008B0D84"/>
    <w:rsid w:val="008F4380"/>
    <w:rsid w:val="008F7CB4"/>
    <w:rsid w:val="00911AB4"/>
    <w:rsid w:val="0095102F"/>
    <w:rsid w:val="0095786F"/>
    <w:rsid w:val="00994D9E"/>
    <w:rsid w:val="009D7775"/>
    <w:rsid w:val="009E06E1"/>
    <w:rsid w:val="009E1DA9"/>
    <w:rsid w:val="009F328D"/>
    <w:rsid w:val="00A64A67"/>
    <w:rsid w:val="00AD0BE6"/>
    <w:rsid w:val="00B13980"/>
    <w:rsid w:val="00B80643"/>
    <w:rsid w:val="00B96904"/>
    <w:rsid w:val="00BC08C8"/>
    <w:rsid w:val="00BE775E"/>
    <w:rsid w:val="00C04C39"/>
    <w:rsid w:val="00C25BE9"/>
    <w:rsid w:val="00C26F13"/>
    <w:rsid w:val="00C47512"/>
    <w:rsid w:val="00C93182"/>
    <w:rsid w:val="00CE0272"/>
    <w:rsid w:val="00CF6DC1"/>
    <w:rsid w:val="00D263A0"/>
    <w:rsid w:val="00D77E0E"/>
    <w:rsid w:val="00D977A5"/>
    <w:rsid w:val="00DB0B6F"/>
    <w:rsid w:val="00DB41C6"/>
    <w:rsid w:val="00E16986"/>
    <w:rsid w:val="00E60BF4"/>
    <w:rsid w:val="00E60EB8"/>
    <w:rsid w:val="00E80855"/>
    <w:rsid w:val="00EB13EC"/>
    <w:rsid w:val="00EE159F"/>
    <w:rsid w:val="00EE37B3"/>
    <w:rsid w:val="00EE6B1B"/>
    <w:rsid w:val="00EF107A"/>
    <w:rsid w:val="00EF23A9"/>
    <w:rsid w:val="00F17A73"/>
    <w:rsid w:val="00F47523"/>
    <w:rsid w:val="00F50235"/>
    <w:rsid w:val="00F540B8"/>
    <w:rsid w:val="00FA31C2"/>
    <w:rsid w:val="00FA3AC3"/>
    <w:rsid w:val="00FE6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C455D"/>
    <w:pPr>
      <w:widowControl w:val="0"/>
      <w:jc w:val="both"/>
    </w:pPr>
    <w:rPr>
      <w:rFonts w:ascii="Times New Roman" w:hAnsi="Times New Roman"/>
      <w:kern w:val="2"/>
      <w:sz w:val="18"/>
      <w:szCs w:val="18"/>
    </w:rPr>
  </w:style>
  <w:style w:type="paragraph" w:styleId="1">
    <w:name w:val="heading 1"/>
    <w:basedOn w:val="a0"/>
    <w:next w:val="a0"/>
    <w:link w:val="10"/>
    <w:qFormat/>
    <w:rsid w:val="00C04C39"/>
    <w:pPr>
      <w:numPr>
        <w:numId w:val="2"/>
      </w:numPr>
      <w:spacing w:beforeLines="50" w:before="122" w:afterLines="50" w:after="122"/>
      <w:ind w:left="357" w:hanging="357"/>
      <w:jc w:val="left"/>
      <w:outlineLvl w:val="0"/>
    </w:pPr>
    <w:rPr>
      <w:rFonts w:ascii="ＭＳ Ｐゴシック"/>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styleId="a5">
    <w:name w:val="Body Text Indent"/>
    <w:basedOn w:val="a0"/>
    <w:pPr>
      <w:ind w:firstLineChars="100" w:firstLine="180"/>
    </w:pPr>
    <w:rPr>
      <w:rFonts w:ascii="ＭＳ 明朝" w:eastAsia="ＭＳ Ｐ明朝"/>
    </w:rPr>
  </w:style>
  <w:style w:type="paragraph" w:styleId="2">
    <w:name w:val="Body Text Indent 2"/>
    <w:basedOn w:val="a0"/>
    <w:pPr>
      <w:ind w:firstLineChars="100" w:firstLine="180"/>
      <w:jc w:val="center"/>
    </w:pPr>
    <w:rPr>
      <w:rFonts w:ascii="ＭＳ Ｐ明朝" w:eastAsia="ＭＳ Ｐ明朝"/>
    </w:rPr>
  </w:style>
  <w:style w:type="paragraph" w:styleId="3">
    <w:name w:val="Body Text Indent 3"/>
    <w:basedOn w:val="a0"/>
    <w:pPr>
      <w:tabs>
        <w:tab w:val="num" w:pos="426"/>
      </w:tabs>
      <w:ind w:firstLine="284"/>
    </w:pPr>
    <w:rPr>
      <w:sz w:val="24"/>
    </w:rPr>
  </w:style>
  <w:style w:type="paragraph" w:styleId="a6">
    <w:name w:val="Body Text"/>
    <w:basedOn w:val="a0"/>
    <w:rPr>
      <w:rFonts w:ascii="ＭＳ Ｐ明朝"/>
    </w:rPr>
  </w:style>
  <w:style w:type="paragraph" w:styleId="a7">
    <w:name w:val="header"/>
    <w:basedOn w:val="a0"/>
    <w:link w:val="a8"/>
    <w:rsid w:val="00804B69"/>
    <w:pPr>
      <w:tabs>
        <w:tab w:val="center" w:pos="4252"/>
        <w:tab w:val="right" w:pos="8504"/>
      </w:tabs>
      <w:snapToGrid w:val="0"/>
    </w:pPr>
  </w:style>
  <w:style w:type="character" w:customStyle="1" w:styleId="a8">
    <w:name w:val="ヘッダー (文字)"/>
    <w:link w:val="a7"/>
    <w:rsid w:val="00804B69"/>
    <w:rPr>
      <w:rFonts w:ascii="Times New Roman" w:hAnsi="Times New Roman"/>
      <w:kern w:val="2"/>
      <w:sz w:val="18"/>
      <w:szCs w:val="18"/>
    </w:rPr>
  </w:style>
  <w:style w:type="paragraph" w:styleId="a9">
    <w:name w:val="footer"/>
    <w:basedOn w:val="a0"/>
    <w:link w:val="aa"/>
    <w:rsid w:val="00804B69"/>
    <w:pPr>
      <w:tabs>
        <w:tab w:val="center" w:pos="4252"/>
        <w:tab w:val="right" w:pos="8504"/>
      </w:tabs>
      <w:snapToGrid w:val="0"/>
    </w:pPr>
  </w:style>
  <w:style w:type="character" w:customStyle="1" w:styleId="aa">
    <w:name w:val="フッター (文字)"/>
    <w:link w:val="a9"/>
    <w:rsid w:val="00804B69"/>
    <w:rPr>
      <w:rFonts w:ascii="Times New Roman" w:hAnsi="Times New Roman"/>
      <w:kern w:val="2"/>
      <w:sz w:val="18"/>
      <w:szCs w:val="18"/>
    </w:rPr>
  </w:style>
  <w:style w:type="table" w:styleId="ab">
    <w:name w:val="Table Grid"/>
    <w:basedOn w:val="a2"/>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nhideWhenUsed/>
    <w:qFormat/>
    <w:rsid w:val="002238BB"/>
    <w:pPr>
      <w:keepNext/>
      <w:jc w:val="center"/>
    </w:pPr>
  </w:style>
  <w:style w:type="character" w:styleId="ad">
    <w:name w:val="Unresolved Mention"/>
    <w:uiPriority w:val="99"/>
    <w:semiHidden/>
    <w:unhideWhenUsed/>
    <w:rsid w:val="002D65DA"/>
    <w:rPr>
      <w:color w:val="605E5C"/>
      <w:shd w:val="clear" w:color="auto" w:fill="E1DFDD"/>
    </w:rPr>
  </w:style>
  <w:style w:type="paragraph" w:styleId="ae">
    <w:name w:val="Title"/>
    <w:basedOn w:val="a0"/>
    <w:next w:val="a0"/>
    <w:link w:val="af"/>
    <w:qFormat/>
    <w:rsid w:val="00C04C39"/>
    <w:pPr>
      <w:jc w:val="center"/>
    </w:pPr>
    <w:rPr>
      <w:b/>
      <w:noProof/>
      <w:sz w:val="24"/>
      <w:szCs w:val="24"/>
    </w:rPr>
  </w:style>
  <w:style w:type="character" w:customStyle="1" w:styleId="af">
    <w:name w:val="表題 (文字)"/>
    <w:link w:val="ae"/>
    <w:rsid w:val="00C04C39"/>
    <w:rPr>
      <w:rFonts w:ascii="Times New Roman" w:hAnsi="Times New Roman"/>
      <w:b/>
      <w:noProof/>
      <w:kern w:val="2"/>
      <w:sz w:val="24"/>
      <w:szCs w:val="24"/>
    </w:rPr>
  </w:style>
  <w:style w:type="paragraph" w:customStyle="1" w:styleId="af0">
    <w:name w:val="研究室・個人名"/>
    <w:basedOn w:val="a0"/>
    <w:link w:val="af1"/>
    <w:qFormat/>
    <w:rsid w:val="00C04C39"/>
    <w:pPr>
      <w:ind w:left="567" w:right="567"/>
      <w:jc w:val="right"/>
    </w:pPr>
    <w:rPr>
      <w:rFonts w:ascii="ＭＳ Ｐ明朝"/>
    </w:rPr>
  </w:style>
  <w:style w:type="character" w:customStyle="1" w:styleId="af1">
    <w:name w:val="研究室・個人名 (文字)"/>
    <w:link w:val="af0"/>
    <w:rsid w:val="00C04C39"/>
    <w:rPr>
      <w:rFonts w:ascii="ＭＳ Ｐ明朝" w:hAnsi="Times New Roman"/>
      <w:kern w:val="2"/>
      <w:sz w:val="18"/>
      <w:szCs w:val="18"/>
    </w:rPr>
  </w:style>
  <w:style w:type="character" w:customStyle="1" w:styleId="10">
    <w:name w:val="見出し 1 (文字)"/>
    <w:link w:val="1"/>
    <w:rsid w:val="00C04C39"/>
    <w:rPr>
      <w:rFonts w:ascii="ＭＳ Ｐゴシック" w:hAnsi="Times New Roman"/>
      <w:b/>
      <w:kern w:val="2"/>
      <w:sz w:val="18"/>
      <w:szCs w:val="18"/>
    </w:rPr>
  </w:style>
  <w:style w:type="paragraph" w:customStyle="1" w:styleId="af2">
    <w:name w:val="文献表題"/>
    <w:basedOn w:val="a0"/>
    <w:link w:val="af3"/>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3">
    <w:name w:val="文献表題 (文字)"/>
    <w:link w:val="af2"/>
    <w:rsid w:val="00C04C39"/>
    <w:rPr>
      <w:rFonts w:ascii="ＭＳ ゴシック" w:eastAsia="ＭＳ ゴシック" w:hAnsi="ＭＳ ゴシック"/>
      <w:b/>
      <w:kern w:val="2"/>
      <w:sz w:val="18"/>
      <w:szCs w:val="18"/>
    </w:rPr>
  </w:style>
  <w:style w:type="paragraph" w:customStyle="1" w:styleId="a">
    <w:name w:val="参考文献"/>
    <w:basedOn w:val="a0"/>
    <w:link w:val="af4"/>
    <w:qFormat/>
    <w:rsid w:val="00C04C39"/>
    <w:pPr>
      <w:numPr>
        <w:numId w:val="3"/>
      </w:numPr>
      <w:wordWrap w:val="0"/>
      <w:ind w:left="357" w:hanging="357"/>
    </w:pPr>
  </w:style>
  <w:style w:type="character" w:customStyle="1" w:styleId="af4">
    <w:name w:val="参考文献 (文字)"/>
    <w:link w:val="a"/>
    <w:rsid w:val="00C04C39"/>
    <w:rPr>
      <w:rFonts w:ascii="Times New Roman" w:hAnsi="Times New Roman"/>
      <w:kern w:val="2"/>
      <w:sz w:val="18"/>
      <w:szCs w:val="18"/>
    </w:rPr>
  </w:style>
  <w:style w:type="paragraph" w:styleId="af5">
    <w:name w:val="footnote text"/>
    <w:basedOn w:val="a0"/>
    <w:link w:val="af6"/>
    <w:semiHidden/>
    <w:unhideWhenUsed/>
    <w:rsid w:val="007E61BE"/>
    <w:pPr>
      <w:snapToGrid w:val="0"/>
      <w:jc w:val="left"/>
    </w:pPr>
  </w:style>
  <w:style w:type="character" w:customStyle="1" w:styleId="af6">
    <w:name w:val="脚注文字列 (文字)"/>
    <w:link w:val="af5"/>
    <w:semiHidden/>
    <w:rsid w:val="007E61BE"/>
    <w:rPr>
      <w:rFonts w:ascii="Times New Roman" w:hAnsi="Times New Roman"/>
      <w:kern w:val="2"/>
      <w:sz w:val="18"/>
      <w:szCs w:val="18"/>
    </w:rPr>
  </w:style>
  <w:style w:type="character" w:styleId="af7">
    <w:name w:val="footnote reference"/>
    <w:semiHidden/>
    <w:unhideWhenUsed/>
    <w:rsid w:val="007E61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9E163AB83E54E4E854A3D5FB531336E" ma:contentTypeVersion="15" ma:contentTypeDescription="新しいドキュメントを作成します。" ma:contentTypeScope="" ma:versionID="551c2f794db59f1e3d15a83e1eabe823">
  <xsd:schema xmlns:xsd="http://www.w3.org/2001/XMLSchema" xmlns:xs="http://www.w3.org/2001/XMLSchema" xmlns:p="http://schemas.microsoft.com/office/2006/metadata/properties" xmlns:ns2="ee5f4319-6b58-4210-818c-f1dad00e5646" xmlns:ns3="5e7baca3-13c5-487c-bcae-15cd1135d1de" targetNamespace="http://schemas.microsoft.com/office/2006/metadata/properties" ma:root="true" ma:fieldsID="3374c9fcbd16613ceb7d8d061f762a9c" ns2:_="" ns3:_="">
    <xsd:import namespace="ee5f4319-6b58-4210-818c-f1dad00e5646"/>
    <xsd:import namespace="5e7baca3-13c5-487c-bcae-15cd1135d1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f4319-6b58-4210-818c-f1dad00e5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7baca3-13c5-487c-bcae-15cd1135d1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9f04997-c3aa-4259-acc7-be4fa4d5afbe}" ma:internalName="TaxCatchAll" ma:showField="CatchAllData" ma:web="5e7baca3-13c5-487c-bcae-15cd1135d1d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9998A7-7B8E-46AA-B07B-AA42AE38B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5f4319-6b58-4210-818c-f1dad00e5646"/>
    <ds:schemaRef ds:uri="5e7baca3-13c5-487c-bcae-15cd1135d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B9A390-41D6-4781-8CE8-CAED3A77F8C3}">
  <ds:schemaRefs>
    <ds:schemaRef ds:uri="http://schemas.openxmlformats.org/officeDocument/2006/bibliography"/>
  </ds:schemaRefs>
</ds:datastoreItem>
</file>

<file path=customXml/itemProps3.xml><?xml version="1.0" encoding="utf-8"?>
<ds:datastoreItem xmlns:ds="http://schemas.openxmlformats.org/officeDocument/2006/customXml" ds:itemID="{95165A2B-3ED1-41F2-AC71-D23B63201A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Pages>
  <Words>355</Words>
  <Characters>2027</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修論中間発表　前刷り書式</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TKS21 外山加惟</cp:lastModifiedBy>
  <cp:revision>38</cp:revision>
  <cp:lastPrinted>2024-09-18T10:01:00Z</cp:lastPrinted>
  <dcterms:created xsi:type="dcterms:W3CDTF">2015-09-15T00:32:00Z</dcterms:created>
  <dcterms:modified xsi:type="dcterms:W3CDTF">2024-09-28T18:16:00Z</dcterms:modified>
</cp:coreProperties>
</file>