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1E35" w14:textId="18A66972" w:rsidR="00C040EB" w:rsidRPr="00982669" w:rsidRDefault="00104F75" w:rsidP="00EB0A42">
      <w:pPr>
        <w:spacing w:line="480" w:lineRule="auto"/>
        <w:rPr>
          <w:rFonts w:ascii="Arial" w:hAnsi="Arial" w:cs="Arial"/>
          <w:b/>
          <w:bCs/>
        </w:rPr>
      </w:pPr>
      <w:r w:rsidRPr="00982669">
        <w:rPr>
          <w:rFonts w:ascii="Arial" w:hAnsi="Arial" w:cs="Arial"/>
          <w:b/>
          <w:bCs/>
        </w:rPr>
        <w:t>CareAtHome</w:t>
      </w:r>
      <w:r w:rsidR="00C040EB" w:rsidRPr="00982669">
        <w:rPr>
          <w:rFonts w:ascii="Arial" w:hAnsi="Arial" w:cs="Arial"/>
          <w:b/>
          <w:bCs/>
        </w:rPr>
        <w:t xml:space="preserve"> </w:t>
      </w:r>
      <w:r w:rsidRPr="00982669">
        <w:rPr>
          <w:rFonts w:ascii="Arial" w:hAnsi="Arial" w:cs="Arial"/>
          <w:b/>
          <w:bCs/>
        </w:rPr>
        <w:t xml:space="preserve">Report: </w:t>
      </w:r>
      <w:r w:rsidR="00C040EB" w:rsidRPr="00982669">
        <w:rPr>
          <w:rFonts w:ascii="Arial" w:hAnsi="Arial" w:cs="Arial"/>
          <w:b/>
          <w:bCs/>
        </w:rPr>
        <w:t>System Hardening and Auditing</w:t>
      </w:r>
    </w:p>
    <w:p w14:paraId="26F598C8" w14:textId="13BF7912" w:rsidR="00C040EB" w:rsidRPr="00982669" w:rsidRDefault="00C040EB" w:rsidP="00EB0A42">
      <w:pPr>
        <w:spacing w:line="480" w:lineRule="auto"/>
        <w:rPr>
          <w:rFonts w:ascii="Arial" w:hAnsi="Arial" w:cs="Arial"/>
        </w:rPr>
      </w:pPr>
      <w:r w:rsidRPr="00982669">
        <w:rPr>
          <w:rFonts w:ascii="Arial" w:hAnsi="Arial" w:cs="Arial"/>
        </w:rPr>
        <w:t>Mayowa Toyinbo</w:t>
      </w:r>
    </w:p>
    <w:p w14:paraId="3D17AEF4" w14:textId="2588A076" w:rsidR="00C040EB" w:rsidRPr="00982669" w:rsidRDefault="00C040EB" w:rsidP="00EB0A42">
      <w:pPr>
        <w:spacing w:line="480" w:lineRule="auto"/>
        <w:rPr>
          <w:rFonts w:ascii="Arial" w:hAnsi="Arial" w:cs="Arial"/>
          <w:b/>
          <w:bCs/>
        </w:rPr>
      </w:pPr>
    </w:p>
    <w:p w14:paraId="6603EAB0" w14:textId="5C63C5E2" w:rsidR="00104F75" w:rsidRPr="00982669" w:rsidRDefault="00104F75" w:rsidP="00EB0A42">
      <w:pPr>
        <w:spacing w:line="480" w:lineRule="auto"/>
        <w:rPr>
          <w:rFonts w:ascii="Arial" w:hAnsi="Arial" w:cs="Arial"/>
          <w:b/>
          <w:bCs/>
        </w:rPr>
      </w:pPr>
      <w:r w:rsidRPr="00982669">
        <w:rPr>
          <w:rFonts w:ascii="Arial" w:hAnsi="Arial" w:cs="Arial"/>
          <w:b/>
          <w:bCs/>
        </w:rPr>
        <w:t>Introduction</w:t>
      </w:r>
    </w:p>
    <w:p w14:paraId="3F4F52EE" w14:textId="4736322F" w:rsidR="00104F75" w:rsidRPr="004217D5" w:rsidRDefault="00C6200F" w:rsidP="00EB0A42">
      <w:pPr>
        <w:spacing w:line="480" w:lineRule="auto"/>
        <w:rPr>
          <w:rFonts w:ascii="Arial" w:hAnsi="Arial" w:cs="Arial"/>
        </w:rPr>
      </w:pPr>
      <w:r w:rsidRPr="00C6200F">
        <w:rPr>
          <w:rFonts w:ascii="Arial" w:hAnsi="Arial" w:cs="Arial"/>
        </w:rPr>
        <w:t>CareAtHome (CAH) is dedicated to safeguarding sensitive healthcare data and ensuring compliance with industry best practices and regulatory standards. This report documents the baseline security controls configured across CAH workstations running Windows 7 and Windows 10. It contributes to CAH’s IT security policy procedures by demonstrating how systematic security hardening and auditing help protect critical information systems.</w:t>
      </w:r>
      <w:r w:rsidR="004217D5">
        <w:rPr>
          <w:rFonts w:ascii="Arial" w:hAnsi="Arial" w:cs="Arial"/>
        </w:rPr>
        <w:t xml:space="preserve"> </w:t>
      </w:r>
      <w:r w:rsidR="004217D5" w:rsidRPr="004217D5">
        <w:rPr>
          <w:rFonts w:ascii="Arial" w:hAnsi="Arial" w:cs="Arial"/>
        </w:rPr>
        <w:t>System hardening aims</w:t>
      </w:r>
      <w:r w:rsidRPr="00C6200F">
        <w:rPr>
          <w:rFonts w:ascii="Arial" w:hAnsi="Arial" w:cs="Arial"/>
        </w:rPr>
        <w:t xml:space="preserve"> to reduce vulnerabilities, strengthen defenses against cyber threats, and ensure the confidentiality, integrity, and availability of healthcare data.</w:t>
      </w:r>
      <w:r w:rsidR="004217D5">
        <w:rPr>
          <w:rFonts w:ascii="Arial" w:hAnsi="Arial" w:cs="Arial"/>
        </w:rPr>
        <w:t xml:space="preserve"> </w:t>
      </w:r>
      <w:r w:rsidRPr="00C6200F">
        <w:rPr>
          <w:rFonts w:ascii="Arial" w:hAnsi="Arial" w:cs="Arial"/>
        </w:rPr>
        <w:t xml:space="preserve">Meanwhile, auditing ensures continuous monitoring, detection of anomalies, and compliance with regulatory requirements, helping CAH to </w:t>
      </w:r>
      <w:r w:rsidR="004217D5" w:rsidRPr="004217D5">
        <w:rPr>
          <w:rFonts w:ascii="Arial" w:hAnsi="Arial" w:cs="Arial"/>
        </w:rPr>
        <w:t>identify and address risks proactively</w:t>
      </w:r>
      <w:r w:rsidRPr="00C6200F">
        <w:rPr>
          <w:rFonts w:ascii="Arial" w:hAnsi="Arial" w:cs="Arial"/>
        </w:rPr>
        <w:t>.</w:t>
      </w:r>
      <w:r w:rsidR="004217D5">
        <w:rPr>
          <w:rFonts w:ascii="Arial" w:hAnsi="Arial" w:cs="Arial"/>
        </w:rPr>
        <w:t xml:space="preserve"> </w:t>
      </w:r>
      <w:r w:rsidR="004217D5" w:rsidRPr="004217D5">
        <w:rPr>
          <w:rFonts w:ascii="Arial" w:hAnsi="Arial" w:cs="Arial"/>
        </w:rPr>
        <w:t>H</w:t>
      </w:r>
      <w:r w:rsidRPr="00C6200F">
        <w:rPr>
          <w:rFonts w:ascii="Arial" w:hAnsi="Arial" w:cs="Arial"/>
        </w:rPr>
        <w:t>ardening and auditing directly support CareAtHome’s overarching goal of maintaining resilient, secure, and compliant information systems that protect patient and operational data from compromise.</w:t>
      </w:r>
    </w:p>
    <w:p w14:paraId="612D4B00" w14:textId="5A43DE46" w:rsidR="00104F75" w:rsidRPr="00982669" w:rsidRDefault="00104F75" w:rsidP="00C040EB">
      <w:pPr>
        <w:spacing w:line="480" w:lineRule="auto"/>
        <w:rPr>
          <w:rFonts w:ascii="Arial" w:hAnsi="Arial" w:cs="Arial"/>
        </w:rPr>
      </w:pPr>
    </w:p>
    <w:p w14:paraId="7AB929E4" w14:textId="79027A26" w:rsidR="00104F75" w:rsidRPr="00982669" w:rsidRDefault="0012546F" w:rsidP="00104F75">
      <w:pPr>
        <w:rPr>
          <w:rFonts w:ascii="Arial" w:hAnsi="Arial" w:cs="Arial"/>
          <w:b/>
          <w:bCs/>
        </w:rPr>
      </w:pPr>
      <w:r w:rsidRPr="00982669">
        <w:rPr>
          <w:rFonts w:ascii="Arial" w:hAnsi="Arial" w:cs="Arial"/>
          <w:b/>
          <w:bCs/>
        </w:rPr>
        <w:t xml:space="preserve">CareAtHome’s System Hardening Activities Table. </w:t>
      </w:r>
    </w:p>
    <w:p w14:paraId="34542635" w14:textId="77777777" w:rsidR="0012546F" w:rsidRPr="00982669" w:rsidRDefault="0012546F" w:rsidP="00104F75">
      <w:pPr>
        <w:rPr>
          <w:rFonts w:ascii="Arial" w:hAnsi="Arial" w:cs="Arial"/>
          <w:b/>
          <w:bCs/>
        </w:rPr>
      </w:pPr>
    </w:p>
    <w:tbl>
      <w:tblPr>
        <w:tblStyle w:val="TableGrid"/>
        <w:tblW w:w="0" w:type="auto"/>
        <w:tblLook w:val="04A0" w:firstRow="1" w:lastRow="0" w:firstColumn="1" w:lastColumn="0" w:noHBand="0" w:noVBand="1"/>
      </w:tblPr>
      <w:tblGrid>
        <w:gridCol w:w="2335"/>
        <w:gridCol w:w="3898"/>
        <w:gridCol w:w="3117"/>
      </w:tblGrid>
      <w:tr w:rsidR="00104F75" w:rsidRPr="00982669" w14:paraId="66393BDE" w14:textId="77777777" w:rsidTr="00301047">
        <w:tc>
          <w:tcPr>
            <w:tcW w:w="2335" w:type="dxa"/>
          </w:tcPr>
          <w:p w14:paraId="47A1E62E" w14:textId="188F5FAE" w:rsidR="00104F75" w:rsidRPr="00982669" w:rsidRDefault="00AC0EE6" w:rsidP="003738A2">
            <w:pPr>
              <w:jc w:val="center"/>
              <w:rPr>
                <w:rFonts w:ascii="Arial" w:hAnsi="Arial" w:cs="Arial"/>
              </w:rPr>
            </w:pPr>
            <w:r w:rsidRPr="00982669">
              <w:rPr>
                <w:rFonts w:ascii="Arial" w:hAnsi="Arial" w:cs="Arial"/>
                <w:b/>
                <w:bCs/>
              </w:rPr>
              <w:t>Category</w:t>
            </w:r>
          </w:p>
        </w:tc>
        <w:tc>
          <w:tcPr>
            <w:tcW w:w="3898" w:type="dxa"/>
          </w:tcPr>
          <w:p w14:paraId="29085D7C" w14:textId="5F40C76D" w:rsidR="00104F75" w:rsidRPr="00982669" w:rsidRDefault="00AC0EE6" w:rsidP="003738A2">
            <w:pPr>
              <w:jc w:val="center"/>
              <w:rPr>
                <w:rFonts w:ascii="Arial" w:hAnsi="Arial" w:cs="Arial"/>
              </w:rPr>
            </w:pPr>
            <w:r w:rsidRPr="00982669">
              <w:rPr>
                <w:rFonts w:ascii="Arial" w:hAnsi="Arial" w:cs="Arial"/>
                <w:b/>
                <w:bCs/>
              </w:rPr>
              <w:t>Description</w:t>
            </w:r>
          </w:p>
        </w:tc>
        <w:tc>
          <w:tcPr>
            <w:tcW w:w="3117" w:type="dxa"/>
          </w:tcPr>
          <w:p w14:paraId="40F731AB" w14:textId="4D84868D" w:rsidR="00104F75" w:rsidRPr="00982669" w:rsidRDefault="00AC0EE6" w:rsidP="003738A2">
            <w:pPr>
              <w:jc w:val="center"/>
              <w:rPr>
                <w:rFonts w:ascii="Arial" w:hAnsi="Arial" w:cs="Arial"/>
              </w:rPr>
            </w:pPr>
            <w:r w:rsidRPr="00982669">
              <w:rPr>
                <w:rFonts w:ascii="Arial" w:hAnsi="Arial" w:cs="Arial"/>
                <w:b/>
                <w:bCs/>
              </w:rPr>
              <w:t>CAH Example</w:t>
            </w:r>
          </w:p>
        </w:tc>
      </w:tr>
      <w:tr w:rsidR="00104F75" w:rsidRPr="00982669" w14:paraId="3567B4EC" w14:textId="77777777" w:rsidTr="00301047">
        <w:tc>
          <w:tcPr>
            <w:tcW w:w="2335" w:type="dxa"/>
          </w:tcPr>
          <w:p w14:paraId="3CBAB02E" w14:textId="4EC92A18" w:rsidR="00104F75" w:rsidRPr="00982669" w:rsidRDefault="00AC0EE6" w:rsidP="00104F75">
            <w:pPr>
              <w:rPr>
                <w:rFonts w:ascii="Arial" w:hAnsi="Arial" w:cs="Arial"/>
              </w:rPr>
            </w:pPr>
            <w:r w:rsidRPr="00982669">
              <w:rPr>
                <w:rFonts w:ascii="Arial" w:hAnsi="Arial" w:cs="Arial"/>
              </w:rPr>
              <w:t>Server Hardening</w:t>
            </w:r>
          </w:p>
        </w:tc>
        <w:tc>
          <w:tcPr>
            <w:tcW w:w="3898" w:type="dxa"/>
          </w:tcPr>
          <w:p w14:paraId="6105AA34" w14:textId="0030210F" w:rsidR="00104F75" w:rsidRPr="00982669" w:rsidRDefault="003738A2" w:rsidP="00104F75">
            <w:pPr>
              <w:rPr>
                <w:rFonts w:ascii="Arial" w:hAnsi="Arial" w:cs="Arial"/>
              </w:rPr>
            </w:pPr>
            <w:r w:rsidRPr="00982669">
              <w:rPr>
                <w:rFonts w:ascii="Arial" w:hAnsi="Arial" w:cs="Arial"/>
              </w:rPr>
              <w:t>Securing components and permissions of hardware, software, and firmware layers of a system. Can include patching, updating, multi-factor authentication (MFA), and strong password use.</w:t>
            </w:r>
          </w:p>
        </w:tc>
        <w:tc>
          <w:tcPr>
            <w:tcW w:w="3117" w:type="dxa"/>
          </w:tcPr>
          <w:p w14:paraId="315F7066" w14:textId="22F8451A" w:rsidR="00104F75" w:rsidRPr="00982669" w:rsidRDefault="006B584F" w:rsidP="00104F75">
            <w:pPr>
              <w:rPr>
                <w:rFonts w:ascii="Arial" w:hAnsi="Arial" w:cs="Arial"/>
              </w:rPr>
            </w:pPr>
            <w:r w:rsidRPr="00982669">
              <w:rPr>
                <w:rFonts w:ascii="Arial" w:hAnsi="Arial" w:cs="Arial"/>
              </w:rPr>
              <w:t>Applied updates and enabled MFA to secure CareAtHome’s servers from unauthorized access.</w:t>
            </w:r>
          </w:p>
        </w:tc>
      </w:tr>
      <w:tr w:rsidR="00104F75" w:rsidRPr="00982669" w14:paraId="6BC11B0E" w14:textId="77777777" w:rsidTr="00301047">
        <w:tc>
          <w:tcPr>
            <w:tcW w:w="2335" w:type="dxa"/>
          </w:tcPr>
          <w:p w14:paraId="6694A097" w14:textId="247AB122" w:rsidR="00104F75" w:rsidRPr="00982669" w:rsidRDefault="00AC0EE6" w:rsidP="00104F75">
            <w:pPr>
              <w:rPr>
                <w:rFonts w:ascii="Arial" w:hAnsi="Arial" w:cs="Arial"/>
              </w:rPr>
            </w:pPr>
            <w:r w:rsidRPr="00982669">
              <w:rPr>
                <w:rFonts w:ascii="Arial" w:hAnsi="Arial" w:cs="Arial"/>
              </w:rPr>
              <w:lastRenderedPageBreak/>
              <w:t>Operating System Hardening (OS Hardening)</w:t>
            </w:r>
          </w:p>
        </w:tc>
        <w:tc>
          <w:tcPr>
            <w:tcW w:w="3898" w:type="dxa"/>
          </w:tcPr>
          <w:p w14:paraId="6EE1BF68" w14:textId="11C93054" w:rsidR="00104F75" w:rsidRPr="00982669" w:rsidRDefault="003738A2" w:rsidP="00104F75">
            <w:pPr>
              <w:rPr>
                <w:rFonts w:ascii="Arial" w:hAnsi="Arial" w:cs="Arial"/>
              </w:rPr>
            </w:pPr>
            <w:r w:rsidRPr="00982669">
              <w:rPr>
                <w:rFonts w:ascii="Arial" w:hAnsi="Arial" w:cs="Arial"/>
              </w:rPr>
              <w:t>Securing the software that grants server permissions to application software. Usually handled with automatic updates and patches, but can also include tasks like unnecessary driver removal, limiting user creation, HDD/SSD encryption, and more. </w:t>
            </w:r>
          </w:p>
        </w:tc>
        <w:tc>
          <w:tcPr>
            <w:tcW w:w="3117" w:type="dxa"/>
          </w:tcPr>
          <w:p w14:paraId="6578F0F7" w14:textId="4FEE3F62" w:rsidR="00104F75" w:rsidRPr="00982669" w:rsidRDefault="001E3BDE" w:rsidP="00104F75">
            <w:pPr>
              <w:rPr>
                <w:rFonts w:ascii="Arial" w:hAnsi="Arial" w:cs="Arial"/>
              </w:rPr>
            </w:pPr>
            <w:r w:rsidRPr="00982669">
              <w:rPr>
                <w:rFonts w:ascii="Arial" w:hAnsi="Arial" w:cs="Arial"/>
              </w:rPr>
              <w:t>Unnecessary services and drivers were disabled, and system settings were adjusted to harden Windows</w:t>
            </w:r>
            <w:r w:rsidR="00857079" w:rsidRPr="00982669">
              <w:rPr>
                <w:rFonts w:ascii="Arial" w:hAnsi="Arial" w:cs="Arial"/>
              </w:rPr>
              <w:t xml:space="preserve"> </w:t>
            </w:r>
            <w:r w:rsidRPr="00982669">
              <w:rPr>
                <w:rFonts w:ascii="Arial" w:hAnsi="Arial" w:cs="Arial"/>
              </w:rPr>
              <w:t>10 systems.</w:t>
            </w:r>
          </w:p>
        </w:tc>
      </w:tr>
      <w:tr w:rsidR="00104F75" w:rsidRPr="00982669" w14:paraId="764A633E" w14:textId="77777777" w:rsidTr="00301047">
        <w:tc>
          <w:tcPr>
            <w:tcW w:w="2335" w:type="dxa"/>
          </w:tcPr>
          <w:p w14:paraId="6A37D46E" w14:textId="7E980719" w:rsidR="00104F75" w:rsidRPr="00982669" w:rsidRDefault="003738A2" w:rsidP="00104F75">
            <w:pPr>
              <w:rPr>
                <w:rFonts w:ascii="Arial" w:hAnsi="Arial" w:cs="Arial"/>
              </w:rPr>
            </w:pPr>
            <w:r w:rsidRPr="00982669">
              <w:rPr>
                <w:rFonts w:ascii="Arial" w:hAnsi="Arial" w:cs="Arial"/>
              </w:rPr>
              <w:t>Network Hardening</w:t>
            </w:r>
          </w:p>
        </w:tc>
        <w:tc>
          <w:tcPr>
            <w:tcW w:w="3898" w:type="dxa"/>
          </w:tcPr>
          <w:p w14:paraId="7ADD72F9" w14:textId="7D921ABE" w:rsidR="00104F75" w:rsidRPr="00982669" w:rsidRDefault="00301047" w:rsidP="00104F75">
            <w:pPr>
              <w:rPr>
                <w:rFonts w:ascii="Arial" w:hAnsi="Arial" w:cs="Arial"/>
              </w:rPr>
            </w:pPr>
            <w:r w:rsidRPr="00982669">
              <w:rPr>
                <w:rFonts w:ascii="Arial" w:hAnsi="Arial" w:cs="Arial"/>
              </w:rPr>
              <w:t>Configuring network firewalls, disabling services, auditing access privileges, encrypting traffic, and more. Usually achieved by using intrusion prevention and detection software to monitor suspicious activity and prevent unauthorized network access.</w:t>
            </w:r>
          </w:p>
        </w:tc>
        <w:tc>
          <w:tcPr>
            <w:tcW w:w="3117" w:type="dxa"/>
          </w:tcPr>
          <w:p w14:paraId="1C90B3B2" w14:textId="69F81A70" w:rsidR="00104F75" w:rsidRPr="00982669" w:rsidRDefault="001E3BDE" w:rsidP="001E3BDE">
            <w:pPr>
              <w:rPr>
                <w:rFonts w:ascii="Arial" w:hAnsi="Arial" w:cs="Arial"/>
              </w:rPr>
            </w:pPr>
            <w:r w:rsidRPr="00982669">
              <w:rPr>
                <w:rFonts w:ascii="Arial" w:hAnsi="Arial" w:cs="Arial"/>
              </w:rPr>
              <w:t>IDS and firewall configurations were implemented to prevent access to CareAtHome’s internal network from suspicious IP addresses. (Lab 6: Threat Detection)</w:t>
            </w:r>
          </w:p>
        </w:tc>
      </w:tr>
      <w:tr w:rsidR="00104F75" w:rsidRPr="00982669" w14:paraId="7CF313AE" w14:textId="77777777" w:rsidTr="00301047">
        <w:tc>
          <w:tcPr>
            <w:tcW w:w="2335" w:type="dxa"/>
          </w:tcPr>
          <w:p w14:paraId="1ECE287A" w14:textId="71240C4B" w:rsidR="00104F75" w:rsidRPr="00982669" w:rsidRDefault="003738A2" w:rsidP="00104F75">
            <w:pPr>
              <w:rPr>
                <w:rFonts w:ascii="Arial" w:hAnsi="Arial" w:cs="Arial"/>
              </w:rPr>
            </w:pPr>
            <w:r w:rsidRPr="00982669">
              <w:rPr>
                <w:rFonts w:ascii="Arial" w:hAnsi="Arial" w:cs="Arial"/>
              </w:rPr>
              <w:t>Application Hardening</w:t>
            </w:r>
          </w:p>
        </w:tc>
        <w:tc>
          <w:tcPr>
            <w:tcW w:w="3898" w:type="dxa"/>
          </w:tcPr>
          <w:p w14:paraId="65F399F9" w14:textId="468DE538" w:rsidR="00104F75" w:rsidRPr="00982669" w:rsidRDefault="00301047" w:rsidP="00104F75">
            <w:pPr>
              <w:rPr>
                <w:rFonts w:ascii="Arial" w:hAnsi="Arial" w:cs="Arial"/>
              </w:rPr>
            </w:pPr>
            <w:r w:rsidRPr="00982669">
              <w:rPr>
                <w:rFonts w:ascii="Arial" w:hAnsi="Arial" w:cs="Arial"/>
              </w:rPr>
              <w:t xml:space="preserve">Patching application code, using antivirus software, </w:t>
            </w:r>
            <w:proofErr w:type="gramStart"/>
            <w:r w:rsidRPr="00982669">
              <w:rPr>
                <w:rFonts w:ascii="Arial" w:hAnsi="Arial" w:cs="Arial"/>
              </w:rPr>
              <w:t>encrypting</w:t>
            </w:r>
            <w:proofErr w:type="gramEnd"/>
            <w:r w:rsidRPr="00982669">
              <w:rPr>
                <w:rFonts w:ascii="Arial" w:hAnsi="Arial" w:cs="Arial"/>
              </w:rPr>
              <w:t xml:space="preserve"> and managing passwords, and using firewalls to secure a server’s applications.</w:t>
            </w:r>
          </w:p>
        </w:tc>
        <w:tc>
          <w:tcPr>
            <w:tcW w:w="3117" w:type="dxa"/>
          </w:tcPr>
          <w:p w14:paraId="4D66D480" w14:textId="5286B917" w:rsidR="00104F75" w:rsidRPr="00982669" w:rsidRDefault="001E3BDE" w:rsidP="00104F75">
            <w:pPr>
              <w:rPr>
                <w:rFonts w:ascii="Arial" w:hAnsi="Arial" w:cs="Arial"/>
              </w:rPr>
            </w:pPr>
            <w:r w:rsidRPr="00982669">
              <w:rPr>
                <w:rFonts w:ascii="Arial" w:hAnsi="Arial" w:cs="Arial"/>
              </w:rPr>
              <w:t>Antivirus validation and malware quarantine actions were conducted to ensure application integrity. (Lab 7: Threat Removal) </w:t>
            </w:r>
          </w:p>
        </w:tc>
      </w:tr>
      <w:tr w:rsidR="00104F75" w:rsidRPr="00982669" w14:paraId="54AAD509" w14:textId="77777777" w:rsidTr="00301047">
        <w:tc>
          <w:tcPr>
            <w:tcW w:w="2335" w:type="dxa"/>
          </w:tcPr>
          <w:p w14:paraId="1446EA9B" w14:textId="742DC7B8" w:rsidR="00104F75" w:rsidRPr="00982669" w:rsidRDefault="003738A2" w:rsidP="00104F75">
            <w:pPr>
              <w:rPr>
                <w:rFonts w:ascii="Arial" w:hAnsi="Arial" w:cs="Arial"/>
              </w:rPr>
            </w:pPr>
            <w:r w:rsidRPr="00982669">
              <w:rPr>
                <w:rFonts w:ascii="Arial" w:hAnsi="Arial" w:cs="Arial"/>
              </w:rPr>
              <w:t>Database Hardening</w:t>
            </w:r>
          </w:p>
        </w:tc>
        <w:tc>
          <w:tcPr>
            <w:tcW w:w="3898" w:type="dxa"/>
          </w:tcPr>
          <w:p w14:paraId="7FA30177" w14:textId="101E8047" w:rsidR="00104F75" w:rsidRPr="00982669" w:rsidRDefault="00301047" w:rsidP="00104F75">
            <w:pPr>
              <w:rPr>
                <w:rFonts w:ascii="Arial" w:hAnsi="Arial" w:cs="Arial"/>
              </w:rPr>
            </w:pPr>
            <w:r w:rsidRPr="00982669">
              <w:rPr>
                <w:rFonts w:ascii="Arial" w:hAnsi="Arial" w:cs="Arial"/>
              </w:rPr>
              <w:t>Controlling database privileges, disabling database functions, and encrypting database information. Includes patching the database management system (DBMS), using role-based access control (RBAC), restricting administrative privileges, and more. </w:t>
            </w:r>
          </w:p>
        </w:tc>
        <w:tc>
          <w:tcPr>
            <w:tcW w:w="3117" w:type="dxa"/>
          </w:tcPr>
          <w:p w14:paraId="2B7C252C" w14:textId="3913744F" w:rsidR="00104F75" w:rsidRPr="00982669" w:rsidRDefault="00731B0A" w:rsidP="00104F75">
            <w:pPr>
              <w:rPr>
                <w:rFonts w:ascii="Arial" w:hAnsi="Arial" w:cs="Arial"/>
              </w:rPr>
            </w:pPr>
            <w:r w:rsidRPr="00982669">
              <w:rPr>
                <w:rFonts w:ascii="Arial" w:hAnsi="Arial" w:cs="Arial"/>
              </w:rPr>
              <w:t>SQL injection vulnerabilities were tested and mitigated on CareAtHome’s patient database using input validation and limited user roles. (Lab 9: SQL Injection)</w:t>
            </w:r>
          </w:p>
        </w:tc>
      </w:tr>
      <w:tr w:rsidR="00104F75" w:rsidRPr="00982669" w14:paraId="495F9610" w14:textId="77777777" w:rsidTr="00301047">
        <w:tc>
          <w:tcPr>
            <w:tcW w:w="2335" w:type="dxa"/>
          </w:tcPr>
          <w:p w14:paraId="38BBA21F" w14:textId="46DE2C13" w:rsidR="00104F75" w:rsidRPr="00982669" w:rsidRDefault="003738A2" w:rsidP="00104F75">
            <w:pPr>
              <w:rPr>
                <w:rFonts w:ascii="Arial" w:hAnsi="Arial" w:cs="Arial"/>
              </w:rPr>
            </w:pPr>
            <w:r w:rsidRPr="00982669">
              <w:rPr>
                <w:rFonts w:ascii="Arial" w:hAnsi="Arial" w:cs="Arial"/>
              </w:rPr>
              <w:t>Physical Hardening</w:t>
            </w:r>
          </w:p>
        </w:tc>
        <w:tc>
          <w:tcPr>
            <w:tcW w:w="3898" w:type="dxa"/>
          </w:tcPr>
          <w:p w14:paraId="11474FAA" w14:textId="02EC2040" w:rsidR="00104F75" w:rsidRPr="00982669" w:rsidRDefault="00301047" w:rsidP="00104F75">
            <w:pPr>
              <w:rPr>
                <w:rFonts w:ascii="Arial" w:hAnsi="Arial" w:cs="Arial"/>
              </w:rPr>
            </w:pPr>
            <w:r w:rsidRPr="00982669">
              <w:rPr>
                <w:rFonts w:ascii="Arial" w:hAnsi="Arial" w:cs="Arial"/>
              </w:rPr>
              <w:t>Preventing access to technology resources in a physical space. Includes intrusion sensors, personnel barriers, and other solutions to harden physical perimeters around system technologies. </w:t>
            </w:r>
          </w:p>
        </w:tc>
        <w:tc>
          <w:tcPr>
            <w:tcW w:w="3117" w:type="dxa"/>
          </w:tcPr>
          <w:p w14:paraId="77C7DC69" w14:textId="54FCB7A6" w:rsidR="00104F75" w:rsidRPr="00982669" w:rsidRDefault="00731B0A" w:rsidP="00104F75">
            <w:pPr>
              <w:rPr>
                <w:rFonts w:ascii="Arial" w:hAnsi="Arial" w:cs="Arial"/>
              </w:rPr>
            </w:pPr>
            <w:r w:rsidRPr="00982669">
              <w:rPr>
                <w:rFonts w:ascii="Arial" w:hAnsi="Arial" w:cs="Arial"/>
              </w:rPr>
              <w:t>Physical lock and access control audit conducted on facility equipment to prevent unauthorized access to desktop workstations.</w:t>
            </w:r>
          </w:p>
        </w:tc>
      </w:tr>
    </w:tbl>
    <w:p w14:paraId="2415267E" w14:textId="77777777" w:rsidR="00104F75" w:rsidRPr="00982669" w:rsidRDefault="00104F75" w:rsidP="00104F75">
      <w:pPr>
        <w:rPr>
          <w:rFonts w:ascii="Arial" w:hAnsi="Arial" w:cs="Arial"/>
        </w:rPr>
      </w:pPr>
    </w:p>
    <w:p w14:paraId="476236DC" w14:textId="77777777" w:rsidR="00F035C1" w:rsidRDefault="00F035C1" w:rsidP="00104F75">
      <w:pPr>
        <w:rPr>
          <w:rFonts w:ascii="Arial" w:hAnsi="Arial" w:cs="Arial"/>
          <w:b/>
          <w:bCs/>
        </w:rPr>
      </w:pPr>
    </w:p>
    <w:p w14:paraId="06C8E531" w14:textId="77777777" w:rsidR="00982669" w:rsidRPr="00982669" w:rsidRDefault="00982669" w:rsidP="00982669">
      <w:pPr>
        <w:spacing w:line="480" w:lineRule="auto"/>
        <w:rPr>
          <w:rFonts w:ascii="Arial" w:hAnsi="Arial" w:cs="Arial"/>
          <w:b/>
          <w:bCs/>
        </w:rPr>
      </w:pPr>
      <w:r w:rsidRPr="00305ED0">
        <w:rPr>
          <w:rFonts w:ascii="Arial" w:hAnsi="Arial" w:cs="Arial"/>
          <w:b/>
          <w:bCs/>
        </w:rPr>
        <w:t>Security Events Within 24 Hours and Actions Taken</w:t>
      </w:r>
    </w:p>
    <w:p w14:paraId="640D44F7" w14:textId="77777777" w:rsidR="00982669" w:rsidRPr="00305ED0" w:rsidRDefault="00982669" w:rsidP="00982669">
      <w:pPr>
        <w:spacing w:line="480" w:lineRule="auto"/>
        <w:rPr>
          <w:rFonts w:ascii="Arial" w:hAnsi="Arial" w:cs="Arial"/>
        </w:rPr>
      </w:pPr>
      <w:r>
        <w:rPr>
          <w:rFonts w:ascii="Arial" w:hAnsi="Arial" w:cs="Arial"/>
        </w:rPr>
        <w:t xml:space="preserve">Below are the security events </w:t>
      </w:r>
      <w:r w:rsidRPr="00982669">
        <w:rPr>
          <w:rFonts w:ascii="Arial" w:hAnsi="Arial" w:cs="Arial"/>
        </w:rPr>
        <w:t>within the first 24 hours of configuring baseline security</w:t>
      </w:r>
      <w:r>
        <w:rPr>
          <w:rFonts w:ascii="Arial" w:hAnsi="Arial" w:cs="Arial"/>
        </w:rPr>
        <w:t>.</w:t>
      </w:r>
    </w:p>
    <w:p w14:paraId="6C1BB276" w14:textId="77777777" w:rsidR="00982669" w:rsidRPr="00305ED0" w:rsidRDefault="00982669" w:rsidP="00982669">
      <w:pPr>
        <w:spacing w:line="480" w:lineRule="auto"/>
        <w:rPr>
          <w:rFonts w:ascii="Arial" w:hAnsi="Arial" w:cs="Arial"/>
          <w:b/>
          <w:bCs/>
        </w:rPr>
      </w:pPr>
      <w:r w:rsidRPr="00305ED0">
        <w:rPr>
          <w:rFonts w:ascii="Arial" w:hAnsi="Arial" w:cs="Arial"/>
          <w:b/>
          <w:bCs/>
        </w:rPr>
        <w:t>Malware Quarantine Alert</w:t>
      </w:r>
    </w:p>
    <w:p w14:paraId="7D9A46EF" w14:textId="77777777" w:rsidR="00982669" w:rsidRPr="00305ED0" w:rsidRDefault="00982669" w:rsidP="00982669">
      <w:pPr>
        <w:numPr>
          <w:ilvl w:val="0"/>
          <w:numId w:val="16"/>
        </w:numPr>
        <w:spacing w:line="480" w:lineRule="auto"/>
        <w:rPr>
          <w:rFonts w:ascii="Arial" w:hAnsi="Arial" w:cs="Arial"/>
        </w:rPr>
      </w:pPr>
      <w:r w:rsidRPr="00305ED0">
        <w:rPr>
          <w:rFonts w:ascii="Arial" w:hAnsi="Arial" w:cs="Arial"/>
          <w:b/>
          <w:bCs/>
        </w:rPr>
        <w:t>Event:</w:t>
      </w:r>
      <w:r w:rsidRPr="00305ED0">
        <w:rPr>
          <w:rFonts w:ascii="Arial" w:hAnsi="Arial" w:cs="Arial"/>
        </w:rPr>
        <w:t> Windows Defender quarantined a malicious file on a workstation.</w:t>
      </w:r>
    </w:p>
    <w:p w14:paraId="22A03896" w14:textId="77777777" w:rsidR="00982669" w:rsidRPr="00305ED0" w:rsidRDefault="00982669" w:rsidP="00982669">
      <w:pPr>
        <w:numPr>
          <w:ilvl w:val="0"/>
          <w:numId w:val="16"/>
        </w:numPr>
        <w:spacing w:line="480" w:lineRule="auto"/>
        <w:rPr>
          <w:rFonts w:ascii="Arial" w:hAnsi="Arial" w:cs="Arial"/>
        </w:rPr>
      </w:pPr>
      <w:r w:rsidRPr="00305ED0">
        <w:rPr>
          <w:rFonts w:ascii="Arial" w:hAnsi="Arial" w:cs="Arial"/>
          <w:b/>
          <w:bCs/>
        </w:rPr>
        <w:lastRenderedPageBreak/>
        <w:t>Action:</w:t>
      </w:r>
      <w:r w:rsidRPr="00305ED0">
        <w:rPr>
          <w:rFonts w:ascii="Arial" w:hAnsi="Arial" w:cs="Arial"/>
        </w:rPr>
        <w:t> Verified quarantine, performed a full system scan, blocked the email sender, and reminded staff about phishing risks.</w:t>
      </w:r>
    </w:p>
    <w:p w14:paraId="77A78C69" w14:textId="77777777" w:rsidR="00982669" w:rsidRPr="00305ED0" w:rsidRDefault="00982669" w:rsidP="00982669">
      <w:pPr>
        <w:spacing w:line="480" w:lineRule="auto"/>
        <w:rPr>
          <w:rFonts w:ascii="Arial" w:hAnsi="Arial" w:cs="Arial"/>
          <w:b/>
          <w:bCs/>
        </w:rPr>
      </w:pPr>
      <w:r w:rsidRPr="00305ED0">
        <w:rPr>
          <w:rFonts w:ascii="Arial" w:hAnsi="Arial" w:cs="Arial"/>
          <w:b/>
          <w:bCs/>
        </w:rPr>
        <w:t>Failed Logon Attempts</w:t>
      </w:r>
    </w:p>
    <w:p w14:paraId="71C281A4" w14:textId="77777777" w:rsidR="00982669" w:rsidRPr="00305ED0" w:rsidRDefault="00982669" w:rsidP="00982669">
      <w:pPr>
        <w:numPr>
          <w:ilvl w:val="0"/>
          <w:numId w:val="17"/>
        </w:numPr>
        <w:spacing w:line="480" w:lineRule="auto"/>
        <w:rPr>
          <w:rFonts w:ascii="Arial" w:hAnsi="Arial" w:cs="Arial"/>
        </w:rPr>
      </w:pPr>
      <w:r w:rsidRPr="00305ED0">
        <w:rPr>
          <w:rFonts w:ascii="Arial" w:hAnsi="Arial" w:cs="Arial"/>
          <w:b/>
          <w:bCs/>
        </w:rPr>
        <w:t>Event:</w:t>
      </w:r>
      <w:r w:rsidRPr="00305ED0">
        <w:rPr>
          <w:rFonts w:ascii="Arial" w:hAnsi="Arial" w:cs="Arial"/>
        </w:rPr>
        <w:t> Multiple failed logon attempts triggered account lockout.</w:t>
      </w:r>
    </w:p>
    <w:p w14:paraId="4DF46730" w14:textId="77777777" w:rsidR="00982669" w:rsidRPr="00305ED0" w:rsidRDefault="00982669" w:rsidP="00982669">
      <w:pPr>
        <w:numPr>
          <w:ilvl w:val="0"/>
          <w:numId w:val="17"/>
        </w:numPr>
        <w:spacing w:line="480" w:lineRule="auto"/>
        <w:rPr>
          <w:rFonts w:ascii="Arial" w:hAnsi="Arial" w:cs="Arial"/>
        </w:rPr>
      </w:pPr>
      <w:r w:rsidRPr="00305ED0">
        <w:rPr>
          <w:rFonts w:ascii="Arial" w:hAnsi="Arial" w:cs="Arial"/>
          <w:b/>
          <w:bCs/>
        </w:rPr>
        <w:t>Action:</w:t>
      </w:r>
      <w:r w:rsidRPr="00305ED0">
        <w:rPr>
          <w:rFonts w:ascii="Arial" w:hAnsi="Arial" w:cs="Arial"/>
        </w:rPr>
        <w:t> Confirmed lockout, verified source, reset the user’s password after identity verification, and provided password management guidance.</w:t>
      </w:r>
    </w:p>
    <w:p w14:paraId="2CD87338" w14:textId="77777777" w:rsidR="00982669" w:rsidRDefault="00982669" w:rsidP="00104F75">
      <w:pPr>
        <w:rPr>
          <w:rFonts w:ascii="Arial" w:hAnsi="Arial" w:cs="Arial"/>
          <w:b/>
          <w:bCs/>
        </w:rPr>
      </w:pPr>
    </w:p>
    <w:p w14:paraId="6C0AAFC5" w14:textId="77777777" w:rsidR="00982669" w:rsidRDefault="00982669" w:rsidP="00104F75">
      <w:pPr>
        <w:rPr>
          <w:rFonts w:ascii="Arial" w:hAnsi="Arial" w:cs="Arial"/>
          <w:b/>
          <w:bCs/>
        </w:rPr>
      </w:pPr>
    </w:p>
    <w:p w14:paraId="0E257B07" w14:textId="77777777" w:rsidR="00982669" w:rsidRPr="00982669" w:rsidRDefault="00982669" w:rsidP="00104F75">
      <w:pPr>
        <w:rPr>
          <w:rFonts w:ascii="Arial" w:hAnsi="Arial" w:cs="Arial"/>
          <w:b/>
          <w:bCs/>
        </w:rPr>
      </w:pPr>
    </w:p>
    <w:p w14:paraId="3874CF54" w14:textId="57B3EBF9" w:rsidR="00EB0A42" w:rsidRPr="00982669" w:rsidRDefault="00EB0A42" w:rsidP="00EB0A42">
      <w:pPr>
        <w:spacing w:line="480" w:lineRule="auto"/>
        <w:rPr>
          <w:rFonts w:ascii="Arial" w:hAnsi="Arial" w:cs="Arial"/>
          <w:b/>
          <w:bCs/>
        </w:rPr>
      </w:pPr>
      <w:r w:rsidRPr="0002335F">
        <w:rPr>
          <w:rFonts w:ascii="Arial" w:hAnsi="Arial" w:cs="Arial"/>
          <w:b/>
          <w:bCs/>
        </w:rPr>
        <w:t>CareAtHome Cybersecurity Auditing Plan (IIA Toolkit Based)</w:t>
      </w:r>
    </w:p>
    <w:p w14:paraId="088C04AE" w14:textId="60223E02" w:rsidR="00982669" w:rsidRPr="006E77A8" w:rsidRDefault="006E77A8" w:rsidP="00EB0A42">
      <w:pPr>
        <w:spacing w:line="480" w:lineRule="auto"/>
        <w:rPr>
          <w:rFonts w:ascii="Arial" w:hAnsi="Arial" w:cs="Arial"/>
        </w:rPr>
      </w:pPr>
      <w:r w:rsidRPr="006E77A8">
        <w:rPr>
          <w:rFonts w:ascii="Arial" w:hAnsi="Arial" w:cs="Arial"/>
        </w:rPr>
        <w:t xml:space="preserve">The auditing plan below was developed using the </w:t>
      </w:r>
      <w:r w:rsidRPr="006E77A8">
        <w:rPr>
          <w:rFonts w:ascii="Arial" w:hAnsi="Arial" w:cs="Arial"/>
        </w:rPr>
        <w:t>cybersecurity toolkit developed by the Institute of Internal Auditors</w:t>
      </w:r>
      <w:r>
        <w:rPr>
          <w:rFonts w:ascii="Arial" w:hAnsi="Arial" w:cs="Arial"/>
        </w:rPr>
        <w:t>.</w:t>
      </w:r>
    </w:p>
    <w:p w14:paraId="7442A30D" w14:textId="1CB1AAC5" w:rsidR="00EB0A42" w:rsidRPr="0002335F" w:rsidRDefault="00EB0A42" w:rsidP="00EB0A42">
      <w:pPr>
        <w:spacing w:line="480" w:lineRule="auto"/>
        <w:rPr>
          <w:rFonts w:ascii="Arial" w:hAnsi="Arial" w:cs="Arial"/>
          <w:b/>
          <w:bCs/>
        </w:rPr>
      </w:pPr>
      <w:r w:rsidRPr="0002335F">
        <w:rPr>
          <w:rFonts w:ascii="Arial" w:hAnsi="Arial" w:cs="Arial"/>
          <w:b/>
          <w:bCs/>
        </w:rPr>
        <w:t>Inventory of Information Assets</w:t>
      </w:r>
    </w:p>
    <w:p w14:paraId="3B762C40" w14:textId="77777777" w:rsidR="00EB0A42" w:rsidRPr="0002335F" w:rsidRDefault="00EB0A42" w:rsidP="00EB0A42">
      <w:pPr>
        <w:spacing w:line="480" w:lineRule="auto"/>
        <w:rPr>
          <w:rFonts w:ascii="Arial" w:hAnsi="Arial" w:cs="Arial"/>
        </w:rPr>
      </w:pPr>
      <w:r w:rsidRPr="0002335F">
        <w:rPr>
          <w:rFonts w:ascii="Arial" w:hAnsi="Arial" w:cs="Arial"/>
          <w:b/>
          <w:bCs/>
        </w:rPr>
        <w:t>Audit Focus:</w:t>
      </w:r>
    </w:p>
    <w:p w14:paraId="3F8C56E9" w14:textId="77777777" w:rsidR="00EB0A42" w:rsidRPr="0002335F" w:rsidRDefault="00EB0A42" w:rsidP="00EB0A42">
      <w:pPr>
        <w:numPr>
          <w:ilvl w:val="0"/>
          <w:numId w:val="6"/>
        </w:numPr>
        <w:spacing w:line="480" w:lineRule="auto"/>
        <w:rPr>
          <w:rFonts w:ascii="Arial" w:hAnsi="Arial" w:cs="Arial"/>
        </w:rPr>
      </w:pPr>
      <w:r w:rsidRPr="0002335F">
        <w:rPr>
          <w:rFonts w:ascii="Arial" w:hAnsi="Arial" w:cs="Arial"/>
        </w:rPr>
        <w:t>Verify that CAH maintains a complete inventory of hardware (servers, desktops, medical devices) and software (applications, databases).</w:t>
      </w:r>
    </w:p>
    <w:p w14:paraId="05EF0350" w14:textId="77777777" w:rsidR="00EB0A42" w:rsidRPr="0002335F" w:rsidRDefault="00EB0A42" w:rsidP="00EB0A42">
      <w:pPr>
        <w:numPr>
          <w:ilvl w:val="0"/>
          <w:numId w:val="6"/>
        </w:numPr>
        <w:spacing w:line="480" w:lineRule="auto"/>
        <w:rPr>
          <w:rFonts w:ascii="Arial" w:hAnsi="Arial" w:cs="Arial"/>
        </w:rPr>
      </w:pPr>
      <w:r w:rsidRPr="0002335F">
        <w:rPr>
          <w:rFonts w:ascii="Arial" w:hAnsi="Arial" w:cs="Arial"/>
        </w:rPr>
        <w:t>Ensure asset ownership, classification, and disposal procedures are documented.</w:t>
      </w:r>
    </w:p>
    <w:p w14:paraId="3D5EBF4C" w14:textId="77777777" w:rsidR="00EB0A42" w:rsidRPr="0002335F" w:rsidRDefault="00EB0A42" w:rsidP="00EB0A42">
      <w:pPr>
        <w:spacing w:line="480" w:lineRule="auto"/>
        <w:rPr>
          <w:rFonts w:ascii="Arial" w:hAnsi="Arial" w:cs="Arial"/>
        </w:rPr>
      </w:pPr>
      <w:r w:rsidRPr="0002335F">
        <w:rPr>
          <w:rFonts w:ascii="Arial" w:hAnsi="Arial" w:cs="Arial"/>
          <w:b/>
          <w:bCs/>
        </w:rPr>
        <w:t>CAH Example:</w:t>
      </w:r>
    </w:p>
    <w:p w14:paraId="76DD9907" w14:textId="77777777" w:rsidR="00EB0A42" w:rsidRPr="0002335F" w:rsidRDefault="00EB0A42" w:rsidP="00EB0A42">
      <w:pPr>
        <w:numPr>
          <w:ilvl w:val="0"/>
          <w:numId w:val="7"/>
        </w:numPr>
        <w:spacing w:line="480" w:lineRule="auto"/>
        <w:rPr>
          <w:rFonts w:ascii="Arial" w:hAnsi="Arial" w:cs="Arial"/>
        </w:rPr>
      </w:pPr>
      <w:r w:rsidRPr="00982669">
        <w:rPr>
          <w:rFonts w:ascii="Arial" w:hAnsi="Arial" w:cs="Arial"/>
        </w:rPr>
        <w:t>We</w:t>
      </w:r>
      <w:r w:rsidRPr="0002335F">
        <w:rPr>
          <w:rFonts w:ascii="Arial" w:hAnsi="Arial" w:cs="Arial"/>
        </w:rPr>
        <w:t xml:space="preserve"> cataloged critical assets, including patient data, desktops, insurance records, medical equipment, and healthcare software.</w:t>
      </w:r>
    </w:p>
    <w:p w14:paraId="2E449A41" w14:textId="77777777" w:rsidR="00EB0A42" w:rsidRPr="0002335F" w:rsidRDefault="00EB0A42" w:rsidP="00EB0A42">
      <w:pPr>
        <w:numPr>
          <w:ilvl w:val="0"/>
          <w:numId w:val="7"/>
        </w:numPr>
        <w:spacing w:line="480" w:lineRule="auto"/>
        <w:rPr>
          <w:rFonts w:ascii="Arial" w:hAnsi="Arial" w:cs="Arial"/>
        </w:rPr>
      </w:pPr>
      <w:r w:rsidRPr="0002335F">
        <w:rPr>
          <w:rFonts w:ascii="Arial" w:hAnsi="Arial" w:cs="Arial"/>
        </w:rPr>
        <w:t>Lab 1 (Vulnerability Assessment) supported asset discovery by identifying connected systems and devices during scans.</w:t>
      </w:r>
    </w:p>
    <w:p w14:paraId="18DE7B12" w14:textId="77777777" w:rsidR="00EB0A42" w:rsidRPr="0002335F" w:rsidRDefault="00EB0A42" w:rsidP="00EB0A42">
      <w:pPr>
        <w:spacing w:line="480" w:lineRule="auto"/>
        <w:rPr>
          <w:rFonts w:ascii="Arial" w:hAnsi="Arial" w:cs="Arial"/>
        </w:rPr>
      </w:pPr>
    </w:p>
    <w:p w14:paraId="6CD25D90" w14:textId="77777777" w:rsidR="006E77A8" w:rsidRDefault="006E77A8" w:rsidP="00EB0A42">
      <w:pPr>
        <w:spacing w:line="480" w:lineRule="auto"/>
        <w:rPr>
          <w:rFonts w:ascii="Arial" w:hAnsi="Arial" w:cs="Arial"/>
          <w:b/>
          <w:bCs/>
        </w:rPr>
      </w:pPr>
    </w:p>
    <w:p w14:paraId="2A2411A5" w14:textId="48512A58" w:rsidR="00EB0A42" w:rsidRPr="0002335F" w:rsidRDefault="00EB0A42" w:rsidP="00EB0A42">
      <w:pPr>
        <w:spacing w:line="480" w:lineRule="auto"/>
        <w:rPr>
          <w:rFonts w:ascii="Arial" w:hAnsi="Arial" w:cs="Arial"/>
          <w:b/>
          <w:bCs/>
        </w:rPr>
      </w:pPr>
      <w:r w:rsidRPr="0002335F">
        <w:rPr>
          <w:rFonts w:ascii="Arial" w:hAnsi="Arial" w:cs="Arial"/>
          <w:b/>
          <w:bCs/>
        </w:rPr>
        <w:lastRenderedPageBreak/>
        <w:t>Standard Security Configurations</w:t>
      </w:r>
    </w:p>
    <w:p w14:paraId="44C5B1F2" w14:textId="77777777" w:rsidR="00EB0A42" w:rsidRPr="0002335F" w:rsidRDefault="00EB0A42" w:rsidP="00EB0A42">
      <w:pPr>
        <w:spacing w:line="480" w:lineRule="auto"/>
        <w:rPr>
          <w:rFonts w:ascii="Arial" w:hAnsi="Arial" w:cs="Arial"/>
        </w:rPr>
      </w:pPr>
      <w:r w:rsidRPr="0002335F">
        <w:rPr>
          <w:rFonts w:ascii="Arial" w:hAnsi="Arial" w:cs="Arial"/>
          <w:b/>
          <w:bCs/>
        </w:rPr>
        <w:t>Audit Focus:</w:t>
      </w:r>
    </w:p>
    <w:p w14:paraId="6F4863EF" w14:textId="77777777" w:rsidR="00EB0A42" w:rsidRPr="0002335F" w:rsidRDefault="00EB0A42" w:rsidP="00EB0A42">
      <w:pPr>
        <w:numPr>
          <w:ilvl w:val="0"/>
          <w:numId w:val="8"/>
        </w:numPr>
        <w:spacing w:line="480" w:lineRule="auto"/>
        <w:rPr>
          <w:rFonts w:ascii="Arial" w:hAnsi="Arial" w:cs="Arial"/>
        </w:rPr>
      </w:pPr>
      <w:r w:rsidRPr="0002335F">
        <w:rPr>
          <w:rFonts w:ascii="Arial" w:hAnsi="Arial" w:cs="Arial"/>
        </w:rPr>
        <w:t>Ensure baseline security configurations are documented for servers, endpoints, and network devices.</w:t>
      </w:r>
    </w:p>
    <w:p w14:paraId="472EAB8E" w14:textId="77777777" w:rsidR="00EB0A42" w:rsidRPr="0002335F" w:rsidRDefault="00EB0A42" w:rsidP="00EB0A42">
      <w:pPr>
        <w:numPr>
          <w:ilvl w:val="0"/>
          <w:numId w:val="8"/>
        </w:numPr>
        <w:spacing w:line="480" w:lineRule="auto"/>
        <w:rPr>
          <w:rFonts w:ascii="Arial" w:hAnsi="Arial" w:cs="Arial"/>
        </w:rPr>
      </w:pPr>
      <w:r w:rsidRPr="0002335F">
        <w:rPr>
          <w:rFonts w:ascii="Arial" w:hAnsi="Arial" w:cs="Arial"/>
        </w:rPr>
        <w:t>Confirm encryption is enforced, firmware is updated, and default credentials are changed.</w:t>
      </w:r>
    </w:p>
    <w:p w14:paraId="6478376F" w14:textId="77777777" w:rsidR="00EB0A42" w:rsidRPr="0002335F" w:rsidRDefault="00EB0A42" w:rsidP="00EB0A42">
      <w:pPr>
        <w:spacing w:line="480" w:lineRule="auto"/>
        <w:rPr>
          <w:rFonts w:ascii="Arial" w:hAnsi="Arial" w:cs="Arial"/>
        </w:rPr>
      </w:pPr>
      <w:r w:rsidRPr="0002335F">
        <w:rPr>
          <w:rFonts w:ascii="Arial" w:hAnsi="Arial" w:cs="Arial"/>
          <w:b/>
          <w:bCs/>
        </w:rPr>
        <w:t>CAH Example:</w:t>
      </w:r>
    </w:p>
    <w:p w14:paraId="72F376C9" w14:textId="77777777" w:rsidR="00EB0A42" w:rsidRPr="0002335F" w:rsidRDefault="00EB0A42" w:rsidP="00EB0A42">
      <w:pPr>
        <w:numPr>
          <w:ilvl w:val="0"/>
          <w:numId w:val="9"/>
        </w:numPr>
        <w:spacing w:line="480" w:lineRule="auto"/>
        <w:rPr>
          <w:rFonts w:ascii="Arial" w:hAnsi="Arial" w:cs="Arial"/>
        </w:rPr>
      </w:pPr>
      <w:r w:rsidRPr="00982669">
        <w:rPr>
          <w:rFonts w:ascii="Arial" w:hAnsi="Arial" w:cs="Arial"/>
        </w:rPr>
        <w:t>The d</w:t>
      </w:r>
      <w:r w:rsidRPr="0002335F">
        <w:rPr>
          <w:rFonts w:ascii="Arial" w:hAnsi="Arial" w:cs="Arial"/>
        </w:rPr>
        <w:t>efault accounts on routers and switches were changed (Lab 2 Port Scanning &amp; SSH).</w:t>
      </w:r>
    </w:p>
    <w:p w14:paraId="0120F895" w14:textId="77777777" w:rsidR="00EB0A42" w:rsidRPr="0002335F" w:rsidRDefault="00EB0A42" w:rsidP="00EB0A42">
      <w:pPr>
        <w:numPr>
          <w:ilvl w:val="0"/>
          <w:numId w:val="9"/>
        </w:numPr>
        <w:spacing w:line="480" w:lineRule="auto"/>
        <w:rPr>
          <w:rFonts w:ascii="Arial" w:hAnsi="Arial" w:cs="Arial"/>
        </w:rPr>
      </w:pPr>
      <w:r w:rsidRPr="0002335F">
        <w:rPr>
          <w:rFonts w:ascii="Arial" w:hAnsi="Arial" w:cs="Arial"/>
        </w:rPr>
        <w:t>Critical healthcare management applications are patched regularly following configuration standards established in Project Part 2.</w:t>
      </w:r>
    </w:p>
    <w:p w14:paraId="68ED0D78" w14:textId="77777777" w:rsidR="00EB0A42" w:rsidRPr="0002335F" w:rsidRDefault="00EB0A42" w:rsidP="00EB0A42">
      <w:pPr>
        <w:spacing w:line="480" w:lineRule="auto"/>
        <w:rPr>
          <w:rFonts w:ascii="Arial" w:hAnsi="Arial" w:cs="Arial"/>
        </w:rPr>
      </w:pPr>
    </w:p>
    <w:p w14:paraId="692AAE47" w14:textId="5D5C5738" w:rsidR="00EB0A42" w:rsidRPr="0002335F" w:rsidRDefault="00EB0A42" w:rsidP="00EB0A42">
      <w:pPr>
        <w:spacing w:line="480" w:lineRule="auto"/>
        <w:rPr>
          <w:rFonts w:ascii="Arial" w:hAnsi="Arial" w:cs="Arial"/>
          <w:b/>
          <w:bCs/>
        </w:rPr>
      </w:pPr>
      <w:r w:rsidRPr="0002335F">
        <w:rPr>
          <w:rFonts w:ascii="Arial" w:hAnsi="Arial" w:cs="Arial"/>
          <w:b/>
          <w:bCs/>
        </w:rPr>
        <w:t>Information Access Management</w:t>
      </w:r>
    </w:p>
    <w:p w14:paraId="256CBE80" w14:textId="77777777" w:rsidR="00EB0A42" w:rsidRPr="0002335F" w:rsidRDefault="00EB0A42" w:rsidP="00EB0A42">
      <w:pPr>
        <w:spacing w:line="480" w:lineRule="auto"/>
        <w:rPr>
          <w:rFonts w:ascii="Arial" w:hAnsi="Arial" w:cs="Arial"/>
        </w:rPr>
      </w:pPr>
      <w:r w:rsidRPr="0002335F">
        <w:rPr>
          <w:rFonts w:ascii="Arial" w:hAnsi="Arial" w:cs="Arial"/>
          <w:b/>
          <w:bCs/>
        </w:rPr>
        <w:t>Audit Focus:</w:t>
      </w:r>
    </w:p>
    <w:p w14:paraId="57D4ECC5" w14:textId="525CFA07" w:rsidR="00EB0A42" w:rsidRPr="0002335F" w:rsidRDefault="00EB0A42" w:rsidP="00EB0A42">
      <w:pPr>
        <w:numPr>
          <w:ilvl w:val="0"/>
          <w:numId w:val="10"/>
        </w:numPr>
        <w:spacing w:line="480" w:lineRule="auto"/>
        <w:rPr>
          <w:rFonts w:ascii="Arial" w:hAnsi="Arial" w:cs="Arial"/>
        </w:rPr>
      </w:pPr>
      <w:r w:rsidRPr="0002335F">
        <w:rPr>
          <w:rFonts w:ascii="Arial" w:hAnsi="Arial" w:cs="Arial"/>
        </w:rPr>
        <w:t xml:space="preserve">Validate that access to systems and data is limited by role and </w:t>
      </w:r>
      <w:r w:rsidR="00982669">
        <w:rPr>
          <w:rFonts w:ascii="Arial" w:hAnsi="Arial" w:cs="Arial"/>
        </w:rPr>
        <w:t>adequate</w:t>
      </w:r>
      <w:r w:rsidRPr="0002335F">
        <w:rPr>
          <w:rFonts w:ascii="Arial" w:hAnsi="Arial" w:cs="Arial"/>
        </w:rPr>
        <w:t>ly controlled.</w:t>
      </w:r>
    </w:p>
    <w:p w14:paraId="1E8C2B38" w14:textId="77777777" w:rsidR="00EB0A42" w:rsidRPr="0002335F" w:rsidRDefault="00EB0A42" w:rsidP="00EB0A42">
      <w:pPr>
        <w:numPr>
          <w:ilvl w:val="0"/>
          <w:numId w:val="10"/>
        </w:numPr>
        <w:spacing w:line="480" w:lineRule="auto"/>
        <w:rPr>
          <w:rFonts w:ascii="Arial" w:hAnsi="Arial" w:cs="Arial"/>
        </w:rPr>
      </w:pPr>
      <w:r w:rsidRPr="0002335F">
        <w:rPr>
          <w:rFonts w:ascii="Arial" w:hAnsi="Arial" w:cs="Arial"/>
        </w:rPr>
        <w:t xml:space="preserve">Ensure </w:t>
      </w:r>
      <w:r w:rsidRPr="00982669">
        <w:rPr>
          <w:rFonts w:ascii="Arial" w:hAnsi="Arial" w:cs="Arial"/>
        </w:rPr>
        <w:t xml:space="preserve">the </w:t>
      </w:r>
      <w:r w:rsidRPr="0002335F">
        <w:rPr>
          <w:rFonts w:ascii="Arial" w:hAnsi="Arial" w:cs="Arial"/>
        </w:rPr>
        <w:t xml:space="preserve">use of RBAC (Role-Based Access Control), MFA, and </w:t>
      </w:r>
      <w:r w:rsidRPr="00982669">
        <w:rPr>
          <w:rFonts w:ascii="Arial" w:hAnsi="Arial" w:cs="Arial"/>
        </w:rPr>
        <w:t xml:space="preserve">the </w:t>
      </w:r>
      <w:r w:rsidRPr="0002335F">
        <w:rPr>
          <w:rFonts w:ascii="Arial" w:hAnsi="Arial" w:cs="Arial"/>
        </w:rPr>
        <w:t>removal of unused accounts.</w:t>
      </w:r>
    </w:p>
    <w:p w14:paraId="0262BB2B" w14:textId="77777777" w:rsidR="00EB0A42" w:rsidRPr="0002335F" w:rsidRDefault="00EB0A42" w:rsidP="00EB0A42">
      <w:pPr>
        <w:spacing w:line="480" w:lineRule="auto"/>
        <w:rPr>
          <w:rFonts w:ascii="Arial" w:hAnsi="Arial" w:cs="Arial"/>
        </w:rPr>
      </w:pPr>
      <w:r w:rsidRPr="0002335F">
        <w:rPr>
          <w:rFonts w:ascii="Arial" w:hAnsi="Arial" w:cs="Arial"/>
          <w:b/>
          <w:bCs/>
        </w:rPr>
        <w:t>CAH Example:</w:t>
      </w:r>
    </w:p>
    <w:p w14:paraId="20B32076" w14:textId="77777777" w:rsidR="00EB0A42" w:rsidRPr="0002335F" w:rsidRDefault="00EB0A42" w:rsidP="00EB0A42">
      <w:pPr>
        <w:numPr>
          <w:ilvl w:val="0"/>
          <w:numId w:val="11"/>
        </w:numPr>
        <w:spacing w:line="480" w:lineRule="auto"/>
        <w:rPr>
          <w:rFonts w:ascii="Arial" w:hAnsi="Arial" w:cs="Arial"/>
        </w:rPr>
      </w:pPr>
      <w:r w:rsidRPr="0002335F">
        <w:rPr>
          <w:rFonts w:ascii="Arial" w:hAnsi="Arial" w:cs="Arial"/>
          <w:b/>
          <w:bCs/>
        </w:rPr>
        <w:t>Project Part 2</w:t>
      </w:r>
      <w:r w:rsidRPr="0002335F">
        <w:rPr>
          <w:rFonts w:ascii="Arial" w:hAnsi="Arial" w:cs="Arial"/>
        </w:rPr>
        <w:t> implemented RBAC for patient and employee data based on sensitivity (aligned with the Data Classification Standards from Project Part 1).</w:t>
      </w:r>
    </w:p>
    <w:p w14:paraId="12F11F6C" w14:textId="77777777" w:rsidR="00EB0A42" w:rsidRPr="0002335F" w:rsidRDefault="00EB0A42" w:rsidP="00EB0A42">
      <w:pPr>
        <w:numPr>
          <w:ilvl w:val="0"/>
          <w:numId w:val="11"/>
        </w:numPr>
        <w:spacing w:line="480" w:lineRule="auto"/>
        <w:rPr>
          <w:rFonts w:ascii="Arial" w:hAnsi="Arial" w:cs="Arial"/>
        </w:rPr>
      </w:pPr>
      <w:r w:rsidRPr="0002335F">
        <w:rPr>
          <w:rFonts w:ascii="Arial" w:hAnsi="Arial" w:cs="Arial"/>
        </w:rPr>
        <w:t>Lab 5 (File Permissions) enforced strict permissions on sensitive directories, preventing unauthorized data access.</w:t>
      </w:r>
    </w:p>
    <w:p w14:paraId="474F2077" w14:textId="77777777" w:rsidR="00EB0A42" w:rsidRPr="0002335F" w:rsidRDefault="00EB0A42" w:rsidP="00EB0A42">
      <w:pPr>
        <w:spacing w:line="480" w:lineRule="auto"/>
        <w:rPr>
          <w:rFonts w:ascii="Arial" w:hAnsi="Arial" w:cs="Arial"/>
        </w:rPr>
      </w:pPr>
    </w:p>
    <w:p w14:paraId="419D51D8" w14:textId="3A8AED90" w:rsidR="00EB0A42" w:rsidRPr="0002335F" w:rsidRDefault="00EB0A42" w:rsidP="00EB0A42">
      <w:pPr>
        <w:spacing w:line="480" w:lineRule="auto"/>
        <w:rPr>
          <w:rFonts w:ascii="Arial" w:hAnsi="Arial" w:cs="Arial"/>
          <w:b/>
          <w:bCs/>
        </w:rPr>
      </w:pPr>
      <w:r w:rsidRPr="0002335F">
        <w:rPr>
          <w:rFonts w:ascii="Arial" w:hAnsi="Arial" w:cs="Arial"/>
          <w:b/>
          <w:bCs/>
        </w:rPr>
        <w:t>Proactive and Preventive Controls</w:t>
      </w:r>
    </w:p>
    <w:p w14:paraId="4B59926D" w14:textId="77777777" w:rsidR="00EB0A42" w:rsidRPr="0002335F" w:rsidRDefault="00EB0A42" w:rsidP="00EB0A42">
      <w:pPr>
        <w:spacing w:line="480" w:lineRule="auto"/>
        <w:rPr>
          <w:rFonts w:ascii="Arial" w:hAnsi="Arial" w:cs="Arial"/>
        </w:rPr>
      </w:pPr>
      <w:r w:rsidRPr="0002335F">
        <w:rPr>
          <w:rFonts w:ascii="Arial" w:hAnsi="Arial" w:cs="Arial"/>
          <w:b/>
          <w:bCs/>
        </w:rPr>
        <w:t>Audit Focus:</w:t>
      </w:r>
    </w:p>
    <w:p w14:paraId="465339F6" w14:textId="77777777" w:rsidR="00EB0A42" w:rsidRPr="0002335F" w:rsidRDefault="00EB0A42" w:rsidP="00EB0A42">
      <w:pPr>
        <w:numPr>
          <w:ilvl w:val="0"/>
          <w:numId w:val="12"/>
        </w:numPr>
        <w:spacing w:line="480" w:lineRule="auto"/>
        <w:rPr>
          <w:rFonts w:ascii="Arial" w:hAnsi="Arial" w:cs="Arial"/>
        </w:rPr>
      </w:pPr>
      <w:r w:rsidRPr="0002335F">
        <w:rPr>
          <w:rFonts w:ascii="Arial" w:hAnsi="Arial" w:cs="Arial"/>
        </w:rPr>
        <w:t>Assess if preventive controls like antivirus, vulnerability scans,</w:t>
      </w:r>
      <w:r w:rsidRPr="00982669">
        <w:rPr>
          <w:rFonts w:ascii="Arial" w:hAnsi="Arial" w:cs="Arial"/>
        </w:rPr>
        <w:t xml:space="preserve"> and</w:t>
      </w:r>
      <w:r w:rsidRPr="0002335F">
        <w:rPr>
          <w:rFonts w:ascii="Arial" w:hAnsi="Arial" w:cs="Arial"/>
        </w:rPr>
        <w:t xml:space="preserve"> endpoint securit</w:t>
      </w:r>
      <w:r w:rsidRPr="00982669">
        <w:rPr>
          <w:rFonts w:ascii="Arial" w:hAnsi="Arial" w:cs="Arial"/>
        </w:rPr>
        <w:t>y</w:t>
      </w:r>
      <w:r w:rsidRPr="0002335F">
        <w:rPr>
          <w:rFonts w:ascii="Arial" w:hAnsi="Arial" w:cs="Arial"/>
        </w:rPr>
        <w:t xml:space="preserve"> are implemented.</w:t>
      </w:r>
    </w:p>
    <w:p w14:paraId="01E36E75" w14:textId="77777777" w:rsidR="00EB0A42" w:rsidRPr="0002335F" w:rsidRDefault="00EB0A42" w:rsidP="00EB0A42">
      <w:pPr>
        <w:numPr>
          <w:ilvl w:val="0"/>
          <w:numId w:val="12"/>
        </w:numPr>
        <w:spacing w:line="480" w:lineRule="auto"/>
        <w:rPr>
          <w:rFonts w:ascii="Arial" w:hAnsi="Arial" w:cs="Arial"/>
        </w:rPr>
      </w:pPr>
      <w:r w:rsidRPr="0002335F">
        <w:rPr>
          <w:rFonts w:ascii="Arial" w:hAnsi="Arial" w:cs="Arial"/>
        </w:rPr>
        <w:t>Review application security measures and network monitoring.</w:t>
      </w:r>
    </w:p>
    <w:p w14:paraId="0D113B0D" w14:textId="77777777" w:rsidR="00EB0A42" w:rsidRPr="0002335F" w:rsidRDefault="00EB0A42" w:rsidP="00EB0A42">
      <w:pPr>
        <w:spacing w:line="480" w:lineRule="auto"/>
        <w:rPr>
          <w:rFonts w:ascii="Arial" w:hAnsi="Arial" w:cs="Arial"/>
        </w:rPr>
      </w:pPr>
      <w:r w:rsidRPr="0002335F">
        <w:rPr>
          <w:rFonts w:ascii="Arial" w:hAnsi="Arial" w:cs="Arial"/>
          <w:b/>
          <w:bCs/>
        </w:rPr>
        <w:t>CAH Example:</w:t>
      </w:r>
    </w:p>
    <w:p w14:paraId="69130C35" w14:textId="77777777" w:rsidR="00EB0A42" w:rsidRPr="0002335F" w:rsidRDefault="00EB0A42" w:rsidP="00EB0A42">
      <w:pPr>
        <w:numPr>
          <w:ilvl w:val="0"/>
          <w:numId w:val="13"/>
        </w:numPr>
        <w:spacing w:line="480" w:lineRule="auto"/>
        <w:rPr>
          <w:rFonts w:ascii="Arial" w:hAnsi="Arial" w:cs="Arial"/>
        </w:rPr>
      </w:pPr>
      <w:r w:rsidRPr="0002335F">
        <w:rPr>
          <w:rFonts w:ascii="Arial" w:hAnsi="Arial" w:cs="Arial"/>
        </w:rPr>
        <w:t>Anti-malware and Windows Defender were fully validated and tested during Lab 6 (Threat Detection) and Lab 7 (Threat Removal).</w:t>
      </w:r>
    </w:p>
    <w:p w14:paraId="1AC83DB7" w14:textId="77777777" w:rsidR="00EB0A42" w:rsidRPr="0002335F" w:rsidRDefault="00EB0A42" w:rsidP="00EB0A42">
      <w:pPr>
        <w:numPr>
          <w:ilvl w:val="0"/>
          <w:numId w:val="13"/>
        </w:numPr>
        <w:spacing w:line="480" w:lineRule="auto"/>
        <w:rPr>
          <w:rFonts w:ascii="Arial" w:hAnsi="Arial" w:cs="Arial"/>
        </w:rPr>
      </w:pPr>
      <w:r w:rsidRPr="0002335F">
        <w:rPr>
          <w:rFonts w:ascii="Arial" w:hAnsi="Arial" w:cs="Arial"/>
        </w:rPr>
        <w:t xml:space="preserve">CAH </w:t>
      </w:r>
      <w:r w:rsidRPr="00982669">
        <w:rPr>
          <w:rFonts w:ascii="Arial" w:hAnsi="Arial" w:cs="Arial"/>
        </w:rPr>
        <w:t xml:space="preserve">now </w:t>
      </w:r>
      <w:r w:rsidRPr="0002335F">
        <w:rPr>
          <w:rFonts w:ascii="Arial" w:hAnsi="Arial" w:cs="Arial"/>
        </w:rPr>
        <w:t>uses continuous monitoring with event logging set up through SIEM (as outlined in Project Part 2).</w:t>
      </w:r>
    </w:p>
    <w:p w14:paraId="0EF45253" w14:textId="77777777" w:rsidR="00EB0A42" w:rsidRPr="0002335F" w:rsidRDefault="00EB0A42" w:rsidP="00EB0A42">
      <w:pPr>
        <w:spacing w:line="480" w:lineRule="auto"/>
        <w:rPr>
          <w:rFonts w:ascii="Arial" w:hAnsi="Arial" w:cs="Arial"/>
        </w:rPr>
      </w:pPr>
    </w:p>
    <w:p w14:paraId="4E070082" w14:textId="7EC88E91" w:rsidR="00EB0A42" w:rsidRPr="0002335F" w:rsidRDefault="00EB0A42" w:rsidP="00EB0A42">
      <w:pPr>
        <w:spacing w:line="480" w:lineRule="auto"/>
        <w:rPr>
          <w:rFonts w:ascii="Arial" w:hAnsi="Arial" w:cs="Arial"/>
          <w:b/>
          <w:bCs/>
        </w:rPr>
      </w:pPr>
      <w:r w:rsidRPr="0002335F">
        <w:rPr>
          <w:rFonts w:ascii="Arial" w:hAnsi="Arial" w:cs="Arial"/>
          <w:b/>
          <w:bCs/>
        </w:rPr>
        <w:t>Response and Remediation</w:t>
      </w:r>
    </w:p>
    <w:p w14:paraId="7DAB6A91" w14:textId="77777777" w:rsidR="00EB0A42" w:rsidRPr="0002335F" w:rsidRDefault="00EB0A42" w:rsidP="00EB0A42">
      <w:pPr>
        <w:spacing w:line="480" w:lineRule="auto"/>
        <w:rPr>
          <w:rFonts w:ascii="Arial" w:hAnsi="Arial" w:cs="Arial"/>
        </w:rPr>
      </w:pPr>
      <w:r w:rsidRPr="0002335F">
        <w:rPr>
          <w:rFonts w:ascii="Arial" w:hAnsi="Arial" w:cs="Arial"/>
          <w:b/>
          <w:bCs/>
        </w:rPr>
        <w:t>Audit Focus:</w:t>
      </w:r>
    </w:p>
    <w:p w14:paraId="342439BB" w14:textId="77777777" w:rsidR="00EB0A42" w:rsidRPr="0002335F" w:rsidRDefault="00EB0A42" w:rsidP="00EB0A42">
      <w:pPr>
        <w:numPr>
          <w:ilvl w:val="0"/>
          <w:numId w:val="14"/>
        </w:numPr>
        <w:spacing w:line="480" w:lineRule="auto"/>
        <w:rPr>
          <w:rFonts w:ascii="Arial" w:hAnsi="Arial" w:cs="Arial"/>
        </w:rPr>
      </w:pPr>
      <w:r w:rsidRPr="0002335F">
        <w:rPr>
          <w:rFonts w:ascii="Arial" w:hAnsi="Arial" w:cs="Arial"/>
        </w:rPr>
        <w:t>Review CAH’s Incident Response Plan (IRP) for effectiveness.</w:t>
      </w:r>
    </w:p>
    <w:p w14:paraId="6CC79AEA" w14:textId="77777777" w:rsidR="00EB0A42" w:rsidRPr="0002335F" w:rsidRDefault="00EB0A42" w:rsidP="00EB0A42">
      <w:pPr>
        <w:numPr>
          <w:ilvl w:val="0"/>
          <w:numId w:val="14"/>
        </w:numPr>
        <w:spacing w:line="480" w:lineRule="auto"/>
        <w:rPr>
          <w:rFonts w:ascii="Arial" w:hAnsi="Arial" w:cs="Arial"/>
        </w:rPr>
      </w:pPr>
      <w:r w:rsidRPr="0002335F">
        <w:rPr>
          <w:rFonts w:ascii="Arial" w:hAnsi="Arial" w:cs="Arial"/>
        </w:rPr>
        <w:t>Confirm regulatory breach notification and documentation of incidents.</w:t>
      </w:r>
    </w:p>
    <w:p w14:paraId="408EF6FF" w14:textId="77777777" w:rsidR="00EB0A42" w:rsidRPr="0002335F" w:rsidRDefault="00EB0A42" w:rsidP="00EB0A42">
      <w:pPr>
        <w:numPr>
          <w:ilvl w:val="0"/>
          <w:numId w:val="14"/>
        </w:numPr>
        <w:spacing w:line="480" w:lineRule="auto"/>
        <w:rPr>
          <w:rFonts w:ascii="Arial" w:hAnsi="Arial" w:cs="Arial"/>
        </w:rPr>
      </w:pPr>
      <w:r w:rsidRPr="0002335F">
        <w:rPr>
          <w:rFonts w:ascii="Arial" w:hAnsi="Arial" w:cs="Arial"/>
        </w:rPr>
        <w:t>Verify that lessons learned are incorporated into future planning.</w:t>
      </w:r>
    </w:p>
    <w:p w14:paraId="47A6755E" w14:textId="77777777" w:rsidR="00EB0A42" w:rsidRPr="0002335F" w:rsidRDefault="00EB0A42" w:rsidP="00EB0A42">
      <w:pPr>
        <w:spacing w:line="480" w:lineRule="auto"/>
        <w:rPr>
          <w:rFonts w:ascii="Arial" w:hAnsi="Arial" w:cs="Arial"/>
        </w:rPr>
      </w:pPr>
      <w:r w:rsidRPr="0002335F">
        <w:rPr>
          <w:rFonts w:ascii="Arial" w:hAnsi="Arial" w:cs="Arial"/>
          <w:b/>
          <w:bCs/>
        </w:rPr>
        <w:t>CAH Example:</w:t>
      </w:r>
    </w:p>
    <w:p w14:paraId="57F18418" w14:textId="77777777" w:rsidR="00EB0A42" w:rsidRPr="0002335F" w:rsidRDefault="00EB0A42" w:rsidP="00EB0A42">
      <w:pPr>
        <w:numPr>
          <w:ilvl w:val="0"/>
          <w:numId w:val="15"/>
        </w:numPr>
        <w:spacing w:line="480" w:lineRule="auto"/>
        <w:rPr>
          <w:rFonts w:ascii="Arial" w:hAnsi="Arial" w:cs="Arial"/>
        </w:rPr>
      </w:pPr>
      <w:r w:rsidRPr="0002335F">
        <w:rPr>
          <w:rFonts w:ascii="Arial" w:hAnsi="Arial" w:cs="Arial"/>
        </w:rPr>
        <w:t>Following a malware breach (described in </w:t>
      </w:r>
      <w:r w:rsidRPr="0002335F">
        <w:rPr>
          <w:rFonts w:ascii="Arial" w:hAnsi="Arial" w:cs="Arial"/>
          <w:b/>
          <w:bCs/>
        </w:rPr>
        <w:t>Project Part 3: Malware Attack and Security Breach</w:t>
      </w:r>
      <w:r w:rsidRPr="0002335F">
        <w:rPr>
          <w:rFonts w:ascii="Arial" w:hAnsi="Arial" w:cs="Arial"/>
        </w:rPr>
        <w:t>), CAH implemented a comprehensive Incident Response Plan based on NIST standards.</w:t>
      </w:r>
    </w:p>
    <w:p w14:paraId="67656A9A" w14:textId="77777777" w:rsidR="00EB0A42" w:rsidRPr="0002335F" w:rsidRDefault="00EB0A42" w:rsidP="00EB0A42">
      <w:pPr>
        <w:numPr>
          <w:ilvl w:val="0"/>
          <w:numId w:val="15"/>
        </w:numPr>
        <w:spacing w:line="480" w:lineRule="auto"/>
        <w:rPr>
          <w:rFonts w:ascii="Arial" w:hAnsi="Arial" w:cs="Arial"/>
        </w:rPr>
      </w:pPr>
      <w:r w:rsidRPr="0002335F">
        <w:rPr>
          <w:rFonts w:ascii="Arial" w:hAnsi="Arial" w:cs="Arial"/>
        </w:rPr>
        <w:t>Forensic investigations are conducted immediately after incidents; backups are used for rapid recovery.</w:t>
      </w:r>
    </w:p>
    <w:p w14:paraId="1C8537F0" w14:textId="7930C108" w:rsidR="00F035C1" w:rsidRPr="00982669" w:rsidRDefault="00EB0A42" w:rsidP="00982669">
      <w:pPr>
        <w:numPr>
          <w:ilvl w:val="0"/>
          <w:numId w:val="15"/>
        </w:numPr>
        <w:spacing w:line="480" w:lineRule="auto"/>
        <w:rPr>
          <w:rFonts w:ascii="Arial" w:hAnsi="Arial" w:cs="Arial"/>
        </w:rPr>
      </w:pPr>
      <w:r w:rsidRPr="0002335F">
        <w:rPr>
          <w:rFonts w:ascii="Arial" w:hAnsi="Arial" w:cs="Arial"/>
        </w:rPr>
        <w:lastRenderedPageBreak/>
        <w:t>Lessons learned from previous breaches, including USB malware infections, have led to restricted external media use and hardened endpoint protections.</w:t>
      </w:r>
    </w:p>
    <w:p w14:paraId="267DAB53" w14:textId="77777777" w:rsidR="00982669" w:rsidRDefault="00982669" w:rsidP="00EB0A42">
      <w:pPr>
        <w:spacing w:line="480" w:lineRule="auto"/>
        <w:rPr>
          <w:rFonts w:ascii="Arial" w:hAnsi="Arial" w:cs="Arial"/>
          <w:b/>
          <w:bCs/>
        </w:rPr>
      </w:pPr>
    </w:p>
    <w:p w14:paraId="27E462D6" w14:textId="0B1101C5" w:rsidR="00104F75" w:rsidRPr="00982669" w:rsidRDefault="00104F75" w:rsidP="00EB0A42">
      <w:pPr>
        <w:spacing w:line="480" w:lineRule="auto"/>
        <w:rPr>
          <w:rFonts w:ascii="Arial" w:hAnsi="Arial" w:cs="Arial"/>
          <w:b/>
          <w:bCs/>
        </w:rPr>
      </w:pPr>
      <w:r w:rsidRPr="00982669">
        <w:rPr>
          <w:rFonts w:ascii="Arial" w:hAnsi="Arial" w:cs="Arial"/>
          <w:b/>
          <w:bCs/>
        </w:rPr>
        <w:t>Emerging Threat and Recommendation</w:t>
      </w:r>
    </w:p>
    <w:p w14:paraId="7FB077B8" w14:textId="6B991EC5" w:rsidR="00104F75" w:rsidRPr="00982669" w:rsidRDefault="00982669" w:rsidP="00EB0A42">
      <w:pPr>
        <w:spacing w:line="480" w:lineRule="auto"/>
        <w:rPr>
          <w:rFonts w:ascii="Arial" w:hAnsi="Arial" w:cs="Arial"/>
        </w:rPr>
      </w:pPr>
      <w:r w:rsidRPr="00982669">
        <w:rPr>
          <w:rFonts w:ascii="Arial" w:hAnsi="Arial" w:cs="Arial"/>
        </w:rPr>
        <w:t>CAH must address an emerging trend:</w:t>
      </w:r>
      <w:r w:rsidR="00104F75" w:rsidRPr="00982669">
        <w:rPr>
          <w:rFonts w:ascii="Arial" w:hAnsi="Arial" w:cs="Arial"/>
        </w:rPr>
        <w:t xml:space="preserve"> the rise of AI-driven phishing and deepfake-based impersonation attacks. These can bypass traditional email filters and deceive staff into revealing credentials.</w:t>
      </w:r>
    </w:p>
    <w:p w14:paraId="2FEDBD1D" w14:textId="77777777" w:rsidR="00104F75" w:rsidRPr="00982669" w:rsidRDefault="00104F75" w:rsidP="00EB0A42">
      <w:pPr>
        <w:spacing w:line="480" w:lineRule="auto"/>
        <w:rPr>
          <w:rFonts w:ascii="Arial" w:hAnsi="Arial" w:cs="Arial"/>
          <w:b/>
          <w:bCs/>
        </w:rPr>
      </w:pPr>
      <w:r w:rsidRPr="00982669">
        <w:rPr>
          <w:rFonts w:ascii="Arial" w:hAnsi="Arial" w:cs="Arial"/>
          <w:b/>
          <w:bCs/>
        </w:rPr>
        <w:t>Recommendations:</w:t>
      </w:r>
    </w:p>
    <w:p w14:paraId="4E7CD155" w14:textId="77777777" w:rsidR="00104F75" w:rsidRPr="00982669" w:rsidRDefault="00104F75" w:rsidP="00EB0A42">
      <w:pPr>
        <w:numPr>
          <w:ilvl w:val="0"/>
          <w:numId w:val="5"/>
        </w:numPr>
        <w:spacing w:line="480" w:lineRule="auto"/>
        <w:rPr>
          <w:rFonts w:ascii="Arial" w:hAnsi="Arial" w:cs="Arial"/>
        </w:rPr>
      </w:pPr>
      <w:r w:rsidRPr="00982669">
        <w:rPr>
          <w:rFonts w:ascii="Arial" w:hAnsi="Arial" w:cs="Arial"/>
        </w:rPr>
        <w:t>Deploy advanced phishing protection with behavioral AI.</w:t>
      </w:r>
    </w:p>
    <w:p w14:paraId="257794E1" w14:textId="77777777" w:rsidR="00104F75" w:rsidRPr="00982669" w:rsidRDefault="00104F75" w:rsidP="00EB0A42">
      <w:pPr>
        <w:numPr>
          <w:ilvl w:val="0"/>
          <w:numId w:val="5"/>
        </w:numPr>
        <w:spacing w:line="480" w:lineRule="auto"/>
        <w:rPr>
          <w:rFonts w:ascii="Arial" w:hAnsi="Arial" w:cs="Arial"/>
        </w:rPr>
      </w:pPr>
      <w:r w:rsidRPr="00982669">
        <w:rPr>
          <w:rFonts w:ascii="Arial" w:hAnsi="Arial" w:cs="Arial"/>
        </w:rPr>
        <w:t>Conduct regular security awareness training.</w:t>
      </w:r>
    </w:p>
    <w:p w14:paraId="77973DE6" w14:textId="77777777" w:rsidR="00104F75" w:rsidRPr="00982669" w:rsidRDefault="00104F75" w:rsidP="00EB0A42">
      <w:pPr>
        <w:numPr>
          <w:ilvl w:val="0"/>
          <w:numId w:val="5"/>
        </w:numPr>
        <w:spacing w:line="480" w:lineRule="auto"/>
        <w:rPr>
          <w:rFonts w:ascii="Arial" w:hAnsi="Arial" w:cs="Arial"/>
        </w:rPr>
      </w:pPr>
      <w:r w:rsidRPr="00982669">
        <w:rPr>
          <w:rFonts w:ascii="Arial" w:hAnsi="Arial" w:cs="Arial"/>
        </w:rPr>
        <w:t>Implement multi-factor authentication (MFA) across all remote access points.</w:t>
      </w:r>
    </w:p>
    <w:p w14:paraId="002E894F" w14:textId="77777777" w:rsidR="00104F75" w:rsidRPr="00982669" w:rsidRDefault="00104F75" w:rsidP="00EB0A42">
      <w:pPr>
        <w:numPr>
          <w:ilvl w:val="0"/>
          <w:numId w:val="5"/>
        </w:numPr>
        <w:spacing w:line="480" w:lineRule="auto"/>
        <w:rPr>
          <w:rFonts w:ascii="Arial" w:hAnsi="Arial" w:cs="Arial"/>
        </w:rPr>
      </w:pPr>
      <w:r w:rsidRPr="00982669">
        <w:rPr>
          <w:rFonts w:ascii="Arial" w:hAnsi="Arial" w:cs="Arial"/>
        </w:rPr>
        <w:t>Use a centralized Security Information and Event Management (SIEM) solution for real-time alerts.</w:t>
      </w:r>
    </w:p>
    <w:p w14:paraId="516EB778" w14:textId="77777777" w:rsidR="00982669" w:rsidRDefault="00982669" w:rsidP="00EB0A42">
      <w:pPr>
        <w:spacing w:line="480" w:lineRule="auto"/>
        <w:rPr>
          <w:rFonts w:ascii="Arial" w:hAnsi="Arial" w:cs="Arial"/>
        </w:rPr>
      </w:pPr>
    </w:p>
    <w:p w14:paraId="4DCC4729" w14:textId="3ABBCB30" w:rsidR="00104F75" w:rsidRPr="00982669" w:rsidRDefault="00104F75" w:rsidP="00EB0A42">
      <w:pPr>
        <w:spacing w:line="480" w:lineRule="auto"/>
        <w:rPr>
          <w:rFonts w:ascii="Arial" w:hAnsi="Arial" w:cs="Arial"/>
          <w:b/>
          <w:bCs/>
        </w:rPr>
      </w:pPr>
      <w:r w:rsidRPr="00982669">
        <w:rPr>
          <w:rFonts w:ascii="Arial" w:hAnsi="Arial" w:cs="Arial"/>
          <w:b/>
          <w:bCs/>
        </w:rPr>
        <w:t>Conclusion</w:t>
      </w:r>
    </w:p>
    <w:p w14:paraId="30D2C213" w14:textId="77777777" w:rsidR="00104F75" w:rsidRPr="00982669" w:rsidRDefault="00104F75" w:rsidP="00EB0A42">
      <w:pPr>
        <w:spacing w:line="480" w:lineRule="auto"/>
        <w:rPr>
          <w:rFonts w:ascii="Arial" w:hAnsi="Arial" w:cs="Arial"/>
        </w:rPr>
      </w:pPr>
      <w:r w:rsidRPr="00982669">
        <w:rPr>
          <w:rFonts w:ascii="Arial" w:hAnsi="Arial" w:cs="Arial"/>
        </w:rPr>
        <w:t>This project successfully demonstrated the implementation of foundational cybersecurity controls at CAH. With continuous monitoring, periodic auditing, and updates to counter emerging threats, CAH can better protect its systems and sensitive patient data.</w:t>
      </w:r>
    </w:p>
    <w:p w14:paraId="461F1578" w14:textId="77777777" w:rsidR="00E203C0" w:rsidRDefault="00E203C0">
      <w:pPr>
        <w:rPr>
          <w:rFonts w:ascii="Arial" w:hAnsi="Arial" w:cs="Arial"/>
        </w:rPr>
      </w:pPr>
    </w:p>
    <w:p w14:paraId="5024D50F" w14:textId="77777777" w:rsidR="00C6200F" w:rsidRDefault="00C6200F" w:rsidP="00C6200F">
      <w:pPr>
        <w:jc w:val="center"/>
        <w:rPr>
          <w:rFonts w:ascii="Arial" w:hAnsi="Arial" w:cs="Arial"/>
          <w:b/>
          <w:bCs/>
        </w:rPr>
      </w:pPr>
    </w:p>
    <w:p w14:paraId="1A8D4CD0" w14:textId="77777777" w:rsidR="00993C5C" w:rsidRDefault="00993C5C" w:rsidP="00C6200F">
      <w:pPr>
        <w:jc w:val="center"/>
        <w:rPr>
          <w:rFonts w:ascii="Arial" w:hAnsi="Arial" w:cs="Arial"/>
          <w:b/>
          <w:bCs/>
        </w:rPr>
      </w:pPr>
    </w:p>
    <w:p w14:paraId="5F6F0EE7" w14:textId="77777777" w:rsidR="00993C5C" w:rsidRDefault="00993C5C" w:rsidP="00C6200F">
      <w:pPr>
        <w:jc w:val="center"/>
        <w:rPr>
          <w:rFonts w:ascii="Arial" w:hAnsi="Arial" w:cs="Arial"/>
          <w:b/>
          <w:bCs/>
        </w:rPr>
      </w:pPr>
    </w:p>
    <w:p w14:paraId="27D56974" w14:textId="39C897A9" w:rsidR="00C6200F" w:rsidRPr="00C6200F" w:rsidRDefault="00C6200F" w:rsidP="00C6200F">
      <w:pPr>
        <w:jc w:val="center"/>
        <w:rPr>
          <w:rFonts w:ascii="Arial" w:hAnsi="Arial" w:cs="Arial"/>
          <w:b/>
          <w:bCs/>
        </w:rPr>
      </w:pPr>
      <w:r w:rsidRPr="00C6200F">
        <w:rPr>
          <w:rFonts w:ascii="Arial" w:hAnsi="Arial" w:cs="Arial"/>
          <w:b/>
          <w:bCs/>
        </w:rPr>
        <w:t>References</w:t>
      </w:r>
    </w:p>
    <w:p w14:paraId="4D81C719" w14:textId="64552040" w:rsidR="00C6200F" w:rsidRPr="00993C5C" w:rsidRDefault="00C6200F" w:rsidP="00993C5C">
      <w:pPr>
        <w:pStyle w:val="NormalWeb"/>
        <w:shd w:val="clear" w:color="auto" w:fill="FFFFFF"/>
        <w:spacing w:before="0" w:beforeAutospacing="0" w:after="0" w:afterAutospacing="0" w:line="480" w:lineRule="atLeast"/>
        <w:ind w:left="720" w:hanging="720"/>
        <w:rPr>
          <w:rFonts w:ascii="Arial" w:hAnsi="Arial" w:cs="Arial"/>
          <w:color w:val="000000"/>
        </w:rPr>
      </w:pPr>
      <w:r w:rsidRPr="00C6200F">
        <w:rPr>
          <w:rFonts w:ascii="Arial" w:hAnsi="Arial" w:cs="Arial"/>
          <w:i/>
          <w:iCs/>
          <w:color w:val="000000"/>
        </w:rPr>
        <w:t>Cybersecurity Toolkit</w:t>
      </w:r>
      <w:r w:rsidRPr="00C6200F">
        <w:rPr>
          <w:rFonts w:ascii="Arial" w:hAnsi="Arial" w:cs="Arial"/>
          <w:color w:val="000000"/>
        </w:rPr>
        <w:t>. (n.d.). https://www.theiia.org/globalassets/documents/content/tools/iia-member-certified-cybersecurity-toolkit.pdf</w:t>
      </w:r>
    </w:p>
    <w:sectPr w:rsidR="00C6200F" w:rsidRPr="00993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00826"/>
    <w:multiLevelType w:val="multilevel"/>
    <w:tmpl w:val="928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2CEB"/>
    <w:multiLevelType w:val="multilevel"/>
    <w:tmpl w:val="EF2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719D"/>
    <w:multiLevelType w:val="multilevel"/>
    <w:tmpl w:val="C1A2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63388"/>
    <w:multiLevelType w:val="multilevel"/>
    <w:tmpl w:val="2EB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84597"/>
    <w:multiLevelType w:val="multilevel"/>
    <w:tmpl w:val="FBA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65A4A"/>
    <w:multiLevelType w:val="multilevel"/>
    <w:tmpl w:val="370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D3F47"/>
    <w:multiLevelType w:val="multilevel"/>
    <w:tmpl w:val="9A3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361EF"/>
    <w:multiLevelType w:val="multilevel"/>
    <w:tmpl w:val="B8E6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C4952"/>
    <w:multiLevelType w:val="multilevel"/>
    <w:tmpl w:val="1F7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376F8"/>
    <w:multiLevelType w:val="multilevel"/>
    <w:tmpl w:val="A33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9137A"/>
    <w:multiLevelType w:val="multilevel"/>
    <w:tmpl w:val="B57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71367"/>
    <w:multiLevelType w:val="multilevel"/>
    <w:tmpl w:val="11F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937F2"/>
    <w:multiLevelType w:val="multilevel"/>
    <w:tmpl w:val="1278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75B09"/>
    <w:multiLevelType w:val="multilevel"/>
    <w:tmpl w:val="6804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53B10"/>
    <w:multiLevelType w:val="multilevel"/>
    <w:tmpl w:val="4AA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321CC"/>
    <w:multiLevelType w:val="multilevel"/>
    <w:tmpl w:val="8BE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3F2323"/>
    <w:multiLevelType w:val="multilevel"/>
    <w:tmpl w:val="4D72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904869">
    <w:abstractNumId w:val="11"/>
  </w:num>
  <w:num w:numId="2" w16cid:durableId="1434939778">
    <w:abstractNumId w:val="3"/>
  </w:num>
  <w:num w:numId="3" w16cid:durableId="1779136609">
    <w:abstractNumId w:val="7"/>
  </w:num>
  <w:num w:numId="4" w16cid:durableId="993722697">
    <w:abstractNumId w:val="16"/>
  </w:num>
  <w:num w:numId="5" w16cid:durableId="1966082854">
    <w:abstractNumId w:val="0"/>
  </w:num>
  <w:num w:numId="6" w16cid:durableId="1359353065">
    <w:abstractNumId w:val="4"/>
  </w:num>
  <w:num w:numId="7" w16cid:durableId="1418093317">
    <w:abstractNumId w:val="9"/>
  </w:num>
  <w:num w:numId="8" w16cid:durableId="1221673431">
    <w:abstractNumId w:val="15"/>
  </w:num>
  <w:num w:numId="9" w16cid:durableId="511720383">
    <w:abstractNumId w:val="1"/>
  </w:num>
  <w:num w:numId="10" w16cid:durableId="679771999">
    <w:abstractNumId w:val="6"/>
  </w:num>
  <w:num w:numId="11" w16cid:durableId="1578904524">
    <w:abstractNumId w:val="5"/>
  </w:num>
  <w:num w:numId="12" w16cid:durableId="125198269">
    <w:abstractNumId w:val="12"/>
  </w:num>
  <w:num w:numId="13" w16cid:durableId="1089498782">
    <w:abstractNumId w:val="2"/>
  </w:num>
  <w:num w:numId="14" w16cid:durableId="109249381">
    <w:abstractNumId w:val="13"/>
  </w:num>
  <w:num w:numId="15" w16cid:durableId="1268732607">
    <w:abstractNumId w:val="10"/>
  </w:num>
  <w:num w:numId="16" w16cid:durableId="513809844">
    <w:abstractNumId w:val="14"/>
  </w:num>
  <w:num w:numId="17" w16cid:durableId="1865904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75"/>
    <w:rsid w:val="00065F28"/>
    <w:rsid w:val="00104F75"/>
    <w:rsid w:val="0012546F"/>
    <w:rsid w:val="00150E46"/>
    <w:rsid w:val="001A7637"/>
    <w:rsid w:val="001E3BDE"/>
    <w:rsid w:val="00301047"/>
    <w:rsid w:val="003738A2"/>
    <w:rsid w:val="004217D5"/>
    <w:rsid w:val="005E527A"/>
    <w:rsid w:val="006B584F"/>
    <w:rsid w:val="006E77A8"/>
    <w:rsid w:val="00731B0A"/>
    <w:rsid w:val="00857079"/>
    <w:rsid w:val="00887E15"/>
    <w:rsid w:val="00982669"/>
    <w:rsid w:val="00993C5C"/>
    <w:rsid w:val="00AC0EE6"/>
    <w:rsid w:val="00BF5FE8"/>
    <w:rsid w:val="00C040EB"/>
    <w:rsid w:val="00C6200F"/>
    <w:rsid w:val="00C628CE"/>
    <w:rsid w:val="00E203C0"/>
    <w:rsid w:val="00EB0A42"/>
    <w:rsid w:val="00F03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D8EC"/>
  <w15:chartTrackingRefBased/>
  <w15:docId w15:val="{637F20E1-CC41-834C-AB01-E6A2F476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F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75"/>
    <w:rPr>
      <w:rFonts w:eastAsiaTheme="majorEastAsia" w:cstheme="majorBidi"/>
      <w:color w:val="272727" w:themeColor="text1" w:themeTint="D8"/>
    </w:rPr>
  </w:style>
  <w:style w:type="paragraph" w:styleId="Title">
    <w:name w:val="Title"/>
    <w:basedOn w:val="Normal"/>
    <w:next w:val="Normal"/>
    <w:link w:val="TitleChar"/>
    <w:uiPriority w:val="10"/>
    <w:qFormat/>
    <w:rsid w:val="00104F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F75"/>
    <w:rPr>
      <w:i/>
      <w:iCs/>
      <w:color w:val="404040" w:themeColor="text1" w:themeTint="BF"/>
    </w:rPr>
  </w:style>
  <w:style w:type="paragraph" w:styleId="ListParagraph">
    <w:name w:val="List Paragraph"/>
    <w:basedOn w:val="Normal"/>
    <w:uiPriority w:val="34"/>
    <w:qFormat/>
    <w:rsid w:val="00104F75"/>
    <w:pPr>
      <w:ind w:left="720"/>
      <w:contextualSpacing/>
    </w:pPr>
  </w:style>
  <w:style w:type="character" w:styleId="IntenseEmphasis">
    <w:name w:val="Intense Emphasis"/>
    <w:basedOn w:val="DefaultParagraphFont"/>
    <w:uiPriority w:val="21"/>
    <w:qFormat/>
    <w:rsid w:val="00104F75"/>
    <w:rPr>
      <w:i/>
      <w:iCs/>
      <w:color w:val="0F4761" w:themeColor="accent1" w:themeShade="BF"/>
    </w:rPr>
  </w:style>
  <w:style w:type="paragraph" w:styleId="IntenseQuote">
    <w:name w:val="Intense Quote"/>
    <w:basedOn w:val="Normal"/>
    <w:next w:val="Normal"/>
    <w:link w:val="IntenseQuoteChar"/>
    <w:uiPriority w:val="30"/>
    <w:qFormat/>
    <w:rsid w:val="00104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75"/>
    <w:rPr>
      <w:i/>
      <w:iCs/>
      <w:color w:val="0F4761" w:themeColor="accent1" w:themeShade="BF"/>
    </w:rPr>
  </w:style>
  <w:style w:type="character" w:styleId="IntenseReference">
    <w:name w:val="Intense Reference"/>
    <w:basedOn w:val="DefaultParagraphFont"/>
    <w:uiPriority w:val="32"/>
    <w:qFormat/>
    <w:rsid w:val="00104F75"/>
    <w:rPr>
      <w:b/>
      <w:bCs/>
      <w:smallCaps/>
      <w:color w:val="0F4761" w:themeColor="accent1" w:themeShade="BF"/>
      <w:spacing w:val="5"/>
    </w:rPr>
  </w:style>
  <w:style w:type="table" w:styleId="TableGrid">
    <w:name w:val="Table Grid"/>
    <w:basedOn w:val="TableNormal"/>
    <w:uiPriority w:val="39"/>
    <w:rsid w:val="00104F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4F75"/>
    <w:rPr>
      <w:b/>
      <w:bCs/>
    </w:rPr>
  </w:style>
  <w:style w:type="paragraph" w:styleId="NormalWeb">
    <w:name w:val="Normal (Web)"/>
    <w:basedOn w:val="Normal"/>
    <w:uiPriority w:val="99"/>
    <w:unhideWhenUsed/>
    <w:rsid w:val="00C6200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4386">
      <w:bodyDiv w:val="1"/>
      <w:marLeft w:val="0"/>
      <w:marRight w:val="0"/>
      <w:marTop w:val="0"/>
      <w:marBottom w:val="0"/>
      <w:divBdr>
        <w:top w:val="none" w:sz="0" w:space="0" w:color="auto"/>
        <w:left w:val="none" w:sz="0" w:space="0" w:color="auto"/>
        <w:bottom w:val="none" w:sz="0" w:space="0" w:color="auto"/>
        <w:right w:val="none" w:sz="0" w:space="0" w:color="auto"/>
      </w:divBdr>
    </w:div>
    <w:div w:id="310671039">
      <w:bodyDiv w:val="1"/>
      <w:marLeft w:val="0"/>
      <w:marRight w:val="0"/>
      <w:marTop w:val="0"/>
      <w:marBottom w:val="0"/>
      <w:divBdr>
        <w:top w:val="none" w:sz="0" w:space="0" w:color="auto"/>
        <w:left w:val="none" w:sz="0" w:space="0" w:color="auto"/>
        <w:bottom w:val="none" w:sz="0" w:space="0" w:color="auto"/>
        <w:right w:val="none" w:sz="0" w:space="0" w:color="auto"/>
      </w:divBdr>
    </w:div>
    <w:div w:id="662121297">
      <w:bodyDiv w:val="1"/>
      <w:marLeft w:val="0"/>
      <w:marRight w:val="0"/>
      <w:marTop w:val="0"/>
      <w:marBottom w:val="0"/>
      <w:divBdr>
        <w:top w:val="none" w:sz="0" w:space="0" w:color="auto"/>
        <w:left w:val="none" w:sz="0" w:space="0" w:color="auto"/>
        <w:bottom w:val="none" w:sz="0" w:space="0" w:color="auto"/>
        <w:right w:val="none" w:sz="0" w:space="0" w:color="auto"/>
      </w:divBdr>
    </w:div>
    <w:div w:id="920993668">
      <w:bodyDiv w:val="1"/>
      <w:marLeft w:val="0"/>
      <w:marRight w:val="0"/>
      <w:marTop w:val="0"/>
      <w:marBottom w:val="0"/>
      <w:divBdr>
        <w:top w:val="none" w:sz="0" w:space="0" w:color="auto"/>
        <w:left w:val="none" w:sz="0" w:space="0" w:color="auto"/>
        <w:bottom w:val="none" w:sz="0" w:space="0" w:color="auto"/>
        <w:right w:val="none" w:sz="0" w:space="0" w:color="auto"/>
      </w:divBdr>
    </w:div>
    <w:div w:id="1274633392">
      <w:bodyDiv w:val="1"/>
      <w:marLeft w:val="0"/>
      <w:marRight w:val="0"/>
      <w:marTop w:val="0"/>
      <w:marBottom w:val="0"/>
      <w:divBdr>
        <w:top w:val="none" w:sz="0" w:space="0" w:color="auto"/>
        <w:left w:val="none" w:sz="0" w:space="0" w:color="auto"/>
        <w:bottom w:val="none" w:sz="0" w:space="0" w:color="auto"/>
        <w:right w:val="none" w:sz="0" w:space="0" w:color="auto"/>
      </w:divBdr>
    </w:div>
    <w:div w:id="1358968544">
      <w:bodyDiv w:val="1"/>
      <w:marLeft w:val="0"/>
      <w:marRight w:val="0"/>
      <w:marTop w:val="0"/>
      <w:marBottom w:val="0"/>
      <w:divBdr>
        <w:top w:val="none" w:sz="0" w:space="0" w:color="auto"/>
        <w:left w:val="none" w:sz="0" w:space="0" w:color="auto"/>
        <w:bottom w:val="none" w:sz="0" w:space="0" w:color="auto"/>
        <w:right w:val="none" w:sz="0" w:space="0" w:color="auto"/>
      </w:divBdr>
    </w:div>
    <w:div w:id="1387991415">
      <w:bodyDiv w:val="1"/>
      <w:marLeft w:val="0"/>
      <w:marRight w:val="0"/>
      <w:marTop w:val="0"/>
      <w:marBottom w:val="0"/>
      <w:divBdr>
        <w:top w:val="none" w:sz="0" w:space="0" w:color="auto"/>
        <w:left w:val="none" w:sz="0" w:space="0" w:color="auto"/>
        <w:bottom w:val="none" w:sz="0" w:space="0" w:color="auto"/>
        <w:right w:val="none" w:sz="0" w:space="0" w:color="auto"/>
      </w:divBdr>
    </w:div>
    <w:div w:id="1467242578">
      <w:bodyDiv w:val="1"/>
      <w:marLeft w:val="0"/>
      <w:marRight w:val="0"/>
      <w:marTop w:val="0"/>
      <w:marBottom w:val="0"/>
      <w:divBdr>
        <w:top w:val="none" w:sz="0" w:space="0" w:color="auto"/>
        <w:left w:val="none" w:sz="0" w:space="0" w:color="auto"/>
        <w:bottom w:val="none" w:sz="0" w:space="0" w:color="auto"/>
        <w:right w:val="none" w:sz="0" w:space="0" w:color="auto"/>
      </w:divBdr>
    </w:div>
    <w:div w:id="1575161233">
      <w:bodyDiv w:val="1"/>
      <w:marLeft w:val="0"/>
      <w:marRight w:val="0"/>
      <w:marTop w:val="0"/>
      <w:marBottom w:val="0"/>
      <w:divBdr>
        <w:top w:val="none" w:sz="0" w:space="0" w:color="auto"/>
        <w:left w:val="none" w:sz="0" w:space="0" w:color="auto"/>
        <w:bottom w:val="none" w:sz="0" w:space="0" w:color="auto"/>
        <w:right w:val="none" w:sz="0" w:space="0" w:color="auto"/>
      </w:divBdr>
    </w:div>
    <w:div w:id="165872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Toyinbo, Mayowa V</dc:creator>
  <cp:keywords/>
  <dc:description/>
  <cp:lastModifiedBy>Toyinbo, Mayowa V</cp:lastModifiedBy>
  <cp:revision>19</cp:revision>
  <dcterms:created xsi:type="dcterms:W3CDTF">2025-04-22T18:41:00Z</dcterms:created>
  <dcterms:modified xsi:type="dcterms:W3CDTF">2025-04-28T18:57:00Z</dcterms:modified>
</cp:coreProperties>
</file>