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2"/>
          <w:szCs w:val="32"/>
          <w:lang w:val="en-US" w:eastAsia="zh-CN"/>
        </w:rPr>
      </w:pPr>
      <w:r>
        <w:rPr>
          <w:rFonts w:hint="eastAsia"/>
          <w:b/>
          <w:bCs/>
          <w:sz w:val="32"/>
          <w:szCs w:val="32"/>
          <w:lang w:val="en-US" w:eastAsia="zh-CN"/>
        </w:rPr>
        <w:t>实验手册</w:t>
      </w:r>
    </w:p>
    <w:p>
      <w:pPr>
        <w:numPr>
          <w:ilvl w:val="0"/>
          <w:numId w:val="1"/>
        </w:numPr>
        <w:jc w:val="both"/>
        <w:rPr>
          <w:rFonts w:hint="eastAsia"/>
          <w:sz w:val="28"/>
          <w:szCs w:val="28"/>
          <w:lang w:val="en-US" w:eastAsia="zh-CN"/>
        </w:rPr>
      </w:pPr>
      <w:r>
        <w:rPr>
          <w:rFonts w:hint="eastAsia"/>
          <w:sz w:val="28"/>
          <w:szCs w:val="28"/>
          <w:lang w:val="en-US" w:eastAsia="zh-CN"/>
        </w:rPr>
        <w:t>前期准备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本次实验希望通过从数据清洗到分析和可视化的整个流程，让同学们直观地体验一个比较简单的文本分析项目，熟悉数据预处理的工作和分析可视化的三个工具，包括词云，热点地图和LDA主题分布。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本次实验在pycharm上运行，版本为PyCharm 2022.2.2 (Community Edition)，python的版本是3.10，并不需要额外配置其他环境。下面提供一个参考的版本信息，不必与其完全相同，可以正常使用的pycharm即可：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PyCharm 2022.2.2 (Community Edition)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Build #PC-222.4167.33, built on September 15, 2022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Runtime version: 17.0.4+7-b469.53 amd64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VM: OpenJDK 64-Bit Server VM by JetBrains s.r.o.</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Windows 11 10.0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GC: G1 Young Generation, G1 Old Generation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Memory: 10776M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Cores: 16</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Non-Bundled Plugins: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 xml:space="preserve">    com.tabnine.TabNine (1.8.0)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 xml:space="preserve">    com.intellij.zh (222.426)</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 xml:space="preserve">    net.seesharpsoft.intellij.plugins.csv (3.1.0-222)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首先，我们在pycharm中打开项目，并将准备好的数据集（两个json文件，分别是微博中的内容以及评论）放入到weibo-analysis-and-visualization文件夹下。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drawing>
          <wp:inline distT="0" distB="0" distL="114300" distR="114300">
            <wp:extent cx="4956175" cy="3134995"/>
            <wp:effectExtent l="0" t="0" r="12065" b="4445"/>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4"/>
                    <a:stretch>
                      <a:fillRect/>
                    </a:stretch>
                  </pic:blipFill>
                  <pic:spPr>
                    <a:xfrm>
                      <a:off x="0" y="0"/>
                      <a:ext cx="4956175" cy="31349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随后，导入实验所需要的库，如果电脑上没有的话可以在终端使用pip install &lt;包名&gt;，或者在pycharm中将鼠标悬停在报错信息上，点击解决方案中的导入xx包下载。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需要用到的安装包有（按照后续实验使用的文件顺序展示）：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pPr>
      <w:r>
        <w:drawing>
          <wp:inline distT="0" distB="0" distL="114300" distR="114300">
            <wp:extent cx="1516380" cy="657860"/>
            <wp:effectExtent l="0" t="0" r="762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516380" cy="657860"/>
                    </a:xfrm>
                    <a:prstGeom prst="rect">
                      <a:avLst/>
                    </a:prstGeom>
                    <a:noFill/>
                    <a:ln>
                      <a:noFill/>
                    </a:ln>
                  </pic:spPr>
                </pic:pic>
              </a:graphicData>
            </a:graphic>
          </wp:inline>
        </w:drawing>
      </w:r>
      <w:r>
        <w:drawing>
          <wp:inline distT="0" distB="0" distL="114300" distR="114300">
            <wp:extent cx="2070735" cy="587375"/>
            <wp:effectExtent l="0" t="0" r="190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070735" cy="5873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lang w:val="en-US" w:eastAsia="zh-CN"/>
        </w:rPr>
      </w:pPr>
      <w:r>
        <w:drawing>
          <wp:inline distT="0" distB="0" distL="114300" distR="114300">
            <wp:extent cx="1500505" cy="389255"/>
            <wp:effectExtent l="0" t="0" r="825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1500505" cy="389255"/>
                    </a:xfrm>
                    <a:prstGeom prst="rect">
                      <a:avLst/>
                    </a:prstGeom>
                    <a:noFill/>
                    <a:ln>
                      <a:noFill/>
                    </a:ln>
                  </pic:spPr>
                </pic:pic>
              </a:graphicData>
            </a:graphic>
          </wp:inline>
        </w:drawing>
      </w:r>
      <w:r>
        <w:drawing>
          <wp:inline distT="0" distB="0" distL="114300" distR="114300">
            <wp:extent cx="2273935" cy="836295"/>
            <wp:effectExtent l="0" t="0" r="1206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273935" cy="8362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drawing>
          <wp:inline distT="0" distB="0" distL="114300" distR="114300">
            <wp:extent cx="2065655" cy="82931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065655" cy="829310"/>
                    </a:xfrm>
                    <a:prstGeom prst="rect">
                      <a:avLst/>
                    </a:prstGeom>
                    <a:noFill/>
                    <a:ln>
                      <a:noFill/>
                    </a:ln>
                  </pic:spPr>
                </pic:pic>
              </a:graphicData>
            </a:graphic>
          </wp:inline>
        </w:drawing>
      </w:r>
      <w:r>
        <w:drawing>
          <wp:inline distT="0" distB="0" distL="114300" distR="114300">
            <wp:extent cx="2334260" cy="757555"/>
            <wp:effectExtent l="0" t="0" r="1270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334260" cy="7575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编译器提示不再报错则可以进行后续的步骤。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p>
    <w:p>
      <w:pPr>
        <w:numPr>
          <w:ilvl w:val="0"/>
          <w:numId w:val="1"/>
        </w:numPr>
        <w:jc w:val="both"/>
        <w:rPr>
          <w:rFonts w:hint="default"/>
          <w:sz w:val="28"/>
          <w:szCs w:val="28"/>
          <w:lang w:val="en-US" w:eastAsia="zh-CN"/>
        </w:rPr>
      </w:pPr>
      <w:r>
        <w:rPr>
          <w:rFonts w:hint="eastAsia"/>
          <w:sz w:val="28"/>
          <w:szCs w:val="28"/>
          <w:lang w:val="en-US" w:eastAsia="zh-CN"/>
        </w:rPr>
        <w:t>生成词云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首先，运行prepro.py文件，进行数据预处理。从微博中抓取的内容和评论数据中包含一些乱码，敏感词和广告。prepro.py文件的功能是清洗数据，并且把内容和评论配对起来，方便之后生成词云和热度地图。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数据预处理包括了下面几个方面：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1.将繁体字转换为简体，包括转字和词，这部分工作是通过prepro.py中的</w:t>
      </w:r>
      <w:r>
        <w:rPr>
          <w:rFonts w:hint="default" w:ascii="宋体" w:hAnsi="宋体" w:eastAsia="宋体" w:cs="宋体"/>
          <w:lang w:val="en-US" w:eastAsia="zh-CN"/>
        </w:rPr>
        <w:t>Traditional2Simplified</w:t>
      </w:r>
      <w:r>
        <w:rPr>
          <w:rFonts w:hint="eastAsia" w:ascii="宋体" w:hAnsi="宋体" w:eastAsia="宋体" w:cs="宋体"/>
          <w:lang w:val="en-US" w:eastAsia="zh-CN"/>
        </w:rPr>
        <w:t>()函数调用langconv.py中的Converter类实现的，具体的类定义在langconv.py的第181-228行。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195445" cy="1990090"/>
            <wp:effectExtent l="0" t="0" r="1079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195445" cy="19900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2.判断文本是否包含广告，并且剔除广告内容。主要通过一些广告中的词语对文本打上是否是广告的标签（judge）。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drawing>
          <wp:inline distT="0" distB="0" distL="114300" distR="114300">
            <wp:extent cx="4475480" cy="2082165"/>
            <wp:effectExtent l="0" t="0" r="508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4475480" cy="20821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3.去除乱码。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drawing>
          <wp:inline distT="0" distB="0" distL="114300" distR="114300">
            <wp:extent cx="3039110" cy="216408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3039110" cy="21640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4.读取停用词，包括从./dict目录下读取的停用词文件以及手动根据情况添加的。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drawing>
          <wp:inline distT="0" distB="0" distL="114300" distR="114300">
            <wp:extent cx="5271770" cy="954405"/>
            <wp:effectExtent l="0" t="0" r="127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1770" cy="9544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5.使用jieba进行分词，分词过程中去除停用词。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drawing>
          <wp:inline distT="0" distB="0" distL="114300" distR="114300">
            <wp:extent cx="3401060" cy="2467610"/>
            <wp:effectExtent l="0" t="0" r="1270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3401060" cy="24676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6.根据URL对微博的内容和评论进行拼合，输出成一个.pkl格式的文件。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drawing>
          <wp:inline distT="0" distB="0" distL="114300" distR="114300">
            <wp:extent cx="5274310" cy="2481580"/>
            <wp:effectExtent l="0" t="0" r="1397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4310" cy="24815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需要说明的是上面展示的预处理方法的顺序并不唯一，但按照合理的操作顺序处理，效果很可能更好。比如如果先分词再去除广告，那么广告句子中分出去的一些词语就不能被剔除，从而污染数据。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小结：在prepro.py文件中，我们将数据集进行了预处理，输出格式如下：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default" w:ascii="宋体" w:hAnsi="宋体" w:eastAsia="宋体" w:cs="宋体"/>
          <w:lang w:val="en-US" w:eastAsia="zh-CN"/>
        </w:rPr>
        <w:t>[</w:t>
      </w:r>
      <w:r>
        <w:rPr>
          <w:rFonts w:hint="default" w:ascii="宋体" w:hAnsi="宋体" w:eastAsia="宋体" w:cs="宋体"/>
          <w:lang w:val="en-US" w:eastAsia="zh-CN"/>
        </w:rPr>
        <w:br w:type="textWrapping"/>
      </w:r>
      <w:r>
        <w:rPr>
          <w:rFonts w:hint="default" w:ascii="宋体" w:hAnsi="宋体" w:eastAsia="宋体" w:cs="宋体"/>
          <w:lang w:val="en-US" w:eastAsia="zh-CN"/>
        </w:rPr>
        <w:t xml:space="preserve">  </w:t>
      </w:r>
      <w:r>
        <w:rPr>
          <w:rFonts w:hint="eastAsia" w:ascii="宋体" w:hAnsi="宋体" w:eastAsia="宋体" w:cs="宋体"/>
          <w:lang w:val="en-US" w:eastAsia="zh-CN"/>
        </w:rPr>
        <w:tab/>
      </w:r>
      <w:r>
        <w:rPr>
          <w:rFonts w:hint="eastAsia" w:ascii="宋体" w:hAnsi="宋体" w:eastAsia="宋体" w:cs="宋体"/>
          <w:lang w:val="en-US" w:eastAsia="zh-CN"/>
        </w:rPr>
        <w:tab/>
      </w:r>
      <w:r>
        <w:rPr>
          <w:rFonts w:hint="default" w:ascii="宋体" w:hAnsi="宋体" w:eastAsia="宋体" w:cs="宋体"/>
          <w:lang w:val="en-US" w:eastAsia="zh-CN"/>
        </w:rPr>
        <w:t>[url1, content1</w:t>
      </w:r>
      <w:r>
        <w:rPr>
          <w:rFonts w:hint="eastAsia" w:ascii="宋体" w:hAnsi="宋体" w:eastAsia="宋体" w:cs="宋体"/>
          <w:lang w:val="en-US" w:eastAsia="zh-CN"/>
        </w:rPr>
        <w:t>原文</w:t>
      </w:r>
      <w:r>
        <w:rPr>
          <w:rFonts w:hint="default" w:ascii="宋体" w:hAnsi="宋体" w:eastAsia="宋体" w:cs="宋体"/>
          <w:lang w:val="en-US" w:eastAsia="zh-CN"/>
        </w:rPr>
        <w:t>, [content1</w:t>
      </w:r>
      <w:r>
        <w:rPr>
          <w:rFonts w:hint="eastAsia" w:ascii="宋体" w:hAnsi="宋体" w:eastAsia="宋体" w:cs="宋体"/>
          <w:lang w:val="en-US" w:eastAsia="zh-CN"/>
        </w:rPr>
        <w:t>分词</w:t>
      </w:r>
      <w:r>
        <w:rPr>
          <w:rFonts w:hint="default" w:ascii="宋体" w:hAnsi="宋体" w:eastAsia="宋体" w:cs="宋体"/>
          <w:lang w:val="en-US" w:eastAsia="zh-CN"/>
        </w:rPr>
        <w:t>],[comment1],...,[comment_n]],</w:t>
      </w:r>
      <w:r>
        <w:rPr>
          <w:rFonts w:hint="default" w:ascii="宋体" w:hAnsi="宋体" w:eastAsia="宋体" w:cs="宋体"/>
          <w:lang w:val="en-US" w:eastAsia="zh-CN"/>
        </w:rPr>
        <w:br w:type="textWrapping"/>
      </w:r>
      <w:r>
        <w:rPr>
          <w:rFonts w:hint="default" w:ascii="宋体" w:hAnsi="宋体" w:eastAsia="宋体" w:cs="宋体"/>
          <w:lang w:val="en-US" w:eastAsia="zh-CN"/>
        </w:rPr>
        <w:t xml:space="preserve">  </w:t>
      </w:r>
      <w:r>
        <w:rPr>
          <w:rFonts w:hint="eastAsia" w:ascii="宋体" w:hAnsi="宋体" w:eastAsia="宋体" w:cs="宋体"/>
          <w:lang w:val="en-US" w:eastAsia="zh-CN"/>
        </w:rPr>
        <w:tab/>
      </w:r>
      <w:r>
        <w:rPr>
          <w:rFonts w:hint="eastAsia" w:ascii="宋体" w:hAnsi="宋体" w:eastAsia="宋体" w:cs="宋体"/>
          <w:lang w:val="en-US" w:eastAsia="zh-CN"/>
        </w:rPr>
        <w:tab/>
      </w:r>
      <w:r>
        <w:rPr>
          <w:rFonts w:hint="default" w:ascii="宋体" w:hAnsi="宋体" w:eastAsia="宋体" w:cs="宋体"/>
          <w:lang w:val="en-US" w:eastAsia="zh-CN"/>
        </w:rPr>
        <w:t>[url2, content2</w:t>
      </w:r>
      <w:r>
        <w:rPr>
          <w:rFonts w:hint="eastAsia" w:ascii="宋体" w:hAnsi="宋体" w:eastAsia="宋体" w:cs="宋体"/>
          <w:lang w:val="en-US" w:eastAsia="zh-CN"/>
        </w:rPr>
        <w:t>原文</w:t>
      </w:r>
      <w:r>
        <w:rPr>
          <w:rFonts w:hint="default" w:ascii="宋体" w:hAnsi="宋体" w:eastAsia="宋体" w:cs="宋体"/>
          <w:lang w:val="en-US" w:eastAsia="zh-CN"/>
        </w:rPr>
        <w:t>, [content2</w:t>
      </w:r>
      <w:r>
        <w:rPr>
          <w:rFonts w:hint="eastAsia" w:ascii="宋体" w:hAnsi="宋体" w:eastAsia="宋体" w:cs="宋体"/>
          <w:lang w:val="en-US" w:eastAsia="zh-CN"/>
        </w:rPr>
        <w:t>分词</w:t>
      </w:r>
      <w:r>
        <w:rPr>
          <w:rFonts w:hint="default" w:ascii="宋体" w:hAnsi="宋体" w:eastAsia="宋体" w:cs="宋体"/>
          <w:lang w:val="en-US" w:eastAsia="zh-CN"/>
        </w:rPr>
        <w:t>],[comment1],...,[comment_m]],</w:t>
      </w:r>
      <w:r>
        <w:rPr>
          <w:rFonts w:hint="default" w:ascii="宋体" w:hAnsi="宋体" w:eastAsia="宋体" w:cs="宋体"/>
          <w:lang w:val="en-US" w:eastAsia="zh-CN"/>
        </w:rPr>
        <w:br w:type="textWrapping"/>
      </w:r>
      <w:r>
        <w:rPr>
          <w:rFonts w:hint="default" w:ascii="宋体" w:hAnsi="宋体" w:eastAsia="宋体" w:cs="宋体"/>
          <w:lang w:val="en-US" w:eastAsia="zh-CN"/>
        </w:rPr>
        <w:t xml:space="preserve">  </w:t>
      </w:r>
      <w:r>
        <w:rPr>
          <w:rFonts w:hint="eastAsia" w:ascii="宋体" w:hAnsi="宋体" w:eastAsia="宋体" w:cs="宋体"/>
          <w:lang w:val="en-US" w:eastAsia="zh-CN"/>
        </w:rPr>
        <w:tab/>
      </w:r>
      <w:r>
        <w:rPr>
          <w:rFonts w:hint="eastAsia" w:ascii="宋体" w:hAnsi="宋体" w:eastAsia="宋体" w:cs="宋体"/>
          <w:lang w:val="en-US" w:eastAsia="zh-CN"/>
        </w:rPr>
        <w:tab/>
      </w:r>
      <w:r>
        <w:rPr>
          <w:rFonts w:hint="default" w:ascii="宋体" w:hAnsi="宋体" w:eastAsia="宋体" w:cs="宋体"/>
          <w:lang w:val="en-US" w:eastAsia="zh-CN"/>
        </w:rPr>
        <w:t>...</w:t>
      </w:r>
      <w:r>
        <w:rPr>
          <w:rFonts w:hint="default" w:ascii="宋体" w:hAnsi="宋体" w:eastAsia="宋体" w:cs="宋体"/>
          <w:lang w:val="en-US" w:eastAsia="zh-CN"/>
        </w:rPr>
        <w:br w:type="textWrapping"/>
      </w:r>
      <w:r>
        <w:rPr>
          <w:rFonts w:hint="eastAsia" w:ascii="宋体" w:hAnsi="宋体" w:eastAsia="宋体" w:cs="宋体"/>
          <w:lang w:val="en-US" w:eastAsia="zh-CN"/>
        </w:rPr>
        <w:tab/>
      </w:r>
      <w:r>
        <w:rPr>
          <w:rFonts w:hint="default" w:ascii="宋体" w:hAnsi="宋体" w:eastAsia="宋体" w:cs="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prepro.py运行成功后会发现，目录下多了一个Agu.pkl文件。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下面是运行成功的截图：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66690" cy="1425575"/>
            <wp:effectExtent l="0" t="0" r="635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66690" cy="14255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drawing>
          <wp:inline distT="0" distB="0" distL="114300" distR="114300">
            <wp:extent cx="3065780" cy="1918335"/>
            <wp:effectExtent l="0" t="0" r="12700" b="1905"/>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
                    <pic:cNvPicPr>
                      <a:picLocks noChangeAspect="1"/>
                    </pic:cNvPicPr>
                  </pic:nvPicPr>
                  <pic:blipFill>
                    <a:blip r:embed="rId18"/>
                    <a:stretch>
                      <a:fillRect/>
                    </a:stretch>
                  </pic:blipFill>
                  <pic:spPr>
                    <a:xfrm>
                      <a:off x="0" y="0"/>
                      <a:ext cx="3065780" cy="19183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接下来使用wc.py进行词云的绘制。使用到的工具是wordcloud.WordCloud()函数，该函数的参数里包括了词云图的宽、高、字体、背景颜色等外观信息，以及比较重要的停用词，可以根据自己的需求来修改停用词。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drawing>
          <wp:inline distT="0" distB="0" distL="114300" distR="114300">
            <wp:extent cx="5271135" cy="2414905"/>
            <wp:effectExtent l="0" t="0" r="1905"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71135" cy="24149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运行成功后即可看到生成的词云图，内容和评论各有一张。</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drawing>
          <wp:inline distT="0" distB="0" distL="114300" distR="114300">
            <wp:extent cx="3576955" cy="2470150"/>
            <wp:effectExtent l="0" t="0" r="4445" b="1397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3576955" cy="2470150"/>
                    </a:xfrm>
                    <a:prstGeom prst="rect">
                      <a:avLst/>
                    </a:prstGeom>
                    <a:noFill/>
                    <a:ln>
                      <a:noFill/>
                    </a:ln>
                  </pic:spPr>
                </pic:pic>
              </a:graphicData>
            </a:graphic>
          </wp:inline>
        </w:drawing>
      </w:r>
      <w:r>
        <w:rPr>
          <w:rFonts w:hint="eastAsia" w:ascii="宋体" w:hAnsi="宋体" w:eastAsia="宋体" w:cs="宋体"/>
          <w:lang w:val="en-US" w:eastAsia="zh-CN"/>
        </w:rPr>
        <w:t>内容生成的词云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drawing>
          <wp:inline distT="0" distB="0" distL="114300" distR="114300">
            <wp:extent cx="3387725" cy="2374265"/>
            <wp:effectExtent l="0" t="0" r="10795" b="317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3387725" cy="2374265"/>
                    </a:xfrm>
                    <a:prstGeom prst="rect">
                      <a:avLst/>
                    </a:prstGeom>
                    <a:noFill/>
                    <a:ln>
                      <a:noFill/>
                    </a:ln>
                  </pic:spPr>
                </pic:pic>
              </a:graphicData>
            </a:graphic>
          </wp:inline>
        </w:drawing>
      </w:r>
      <w:r>
        <w:rPr>
          <w:rFonts w:hint="eastAsia" w:ascii="宋体" w:hAnsi="宋体" w:eastAsia="宋体" w:cs="宋体"/>
          <w:lang w:val="en-US" w:eastAsia="zh-CN"/>
        </w:rPr>
        <w:t>评论生成的词云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可以根据输出结果进一步修改停用词以迭代词云图。</w:t>
      </w:r>
    </w:p>
    <w:p>
      <w:pPr>
        <w:numPr>
          <w:ilvl w:val="0"/>
          <w:numId w:val="1"/>
        </w:numPr>
        <w:jc w:val="both"/>
        <w:rPr>
          <w:rFonts w:hint="default"/>
          <w:sz w:val="28"/>
          <w:szCs w:val="28"/>
          <w:lang w:val="en-US" w:eastAsia="zh-CN"/>
        </w:rPr>
      </w:pPr>
      <w:r>
        <w:rPr>
          <w:rFonts w:hint="eastAsia"/>
          <w:sz w:val="28"/>
          <w:szCs w:val="28"/>
          <w:lang w:val="en-US" w:eastAsia="zh-CN"/>
        </w:rPr>
        <w:t>热度地图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热度地图使用的数据预处理与词云图部分相同，若目录中存在Agu.pkl文件，则可以直接运行map.py生成热度地图。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首先，合并城市和省份的信息。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4406900" cy="1631315"/>
            <wp:effectExtent l="0" t="0" r="12700" b="1460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4406900" cy="1631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接下来，对城市的热度进行归一化处理，按最大热度100进行网比例调整。</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default" w:ascii="宋体" w:hAnsi="宋体" w:eastAsia="宋体" w:cs="宋体"/>
          <w:lang w:val="en-US" w:eastAsia="zh-CN"/>
        </w:rPr>
        <w:drawing>
          <wp:inline distT="0" distB="0" distL="114300" distR="114300">
            <wp:extent cx="2229485" cy="1956435"/>
            <wp:effectExtent l="0" t="0" r="10795" b="952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3"/>
                    <a:stretch>
                      <a:fillRect/>
                    </a:stretch>
                  </pic:blipFill>
                  <pic:spPr>
                    <a:xfrm>
                      <a:off x="0" y="0"/>
                      <a:ext cx="2229485" cy="19564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随后使用，pyecharts中的Geo工具进行绘图。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2825115" cy="1581150"/>
            <wp:effectExtent l="0" t="0" r="9525" b="38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4"/>
                    <a:stretch>
                      <a:fillRect/>
                    </a:stretch>
                  </pic:blipFill>
                  <pic:spPr>
                    <a:xfrm>
                      <a:off x="0" y="0"/>
                      <a:ext cx="2825115" cy="15811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热度地图生成成功后，目录下会多出一个html文件，打开就能看到结果：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2421890" cy="1765300"/>
            <wp:effectExtent l="0" t="0" r="1270" b="254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5"/>
                    <a:stretch>
                      <a:fillRect/>
                    </a:stretch>
                  </pic:blipFill>
                  <pic:spPr>
                    <a:xfrm>
                      <a:off x="0" y="0"/>
                      <a:ext cx="2421890" cy="1765300"/>
                    </a:xfrm>
                    <a:prstGeom prst="rect">
                      <a:avLst/>
                    </a:prstGeom>
                    <a:noFill/>
                    <a:ln>
                      <a:noFill/>
                    </a:ln>
                  </pic:spPr>
                </pic:pic>
              </a:graphicData>
            </a:graphic>
          </wp:inline>
        </w:drawing>
      </w:r>
    </w:p>
    <w:p>
      <w:pPr>
        <w:numPr>
          <w:ilvl w:val="0"/>
          <w:numId w:val="1"/>
        </w:numPr>
        <w:jc w:val="both"/>
        <w:rPr>
          <w:rFonts w:hint="default"/>
          <w:sz w:val="28"/>
          <w:szCs w:val="28"/>
          <w:lang w:val="en-US" w:eastAsia="zh-CN"/>
        </w:rPr>
      </w:pPr>
      <w:r>
        <w:rPr>
          <w:rFonts w:hint="eastAsia"/>
          <w:sz w:val="28"/>
          <w:szCs w:val="28"/>
          <w:lang w:val="en-US" w:eastAsia="zh-CN"/>
        </w:rPr>
        <w:t>LDA主题分布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上述使用的两个文本分析工具（词云和热度地图）都很简单基础，下面我们引入一个更复杂的工具——LDA主题分布，对文本进行进一步分析。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default" w:ascii="宋体" w:hAnsi="宋体" w:eastAsia="宋体" w:cs="宋体"/>
          <w:lang w:val="en-US" w:eastAsia="zh-CN"/>
        </w:rPr>
        <w:t>LDA主题模型主要用于推测文档的主题分布，可以将文档集中每篇文档的主题以概率分布的形式给出根据主题进行主题聚类或文本分类。LDA主题模型不关心文档中单词的顺序，通常使用词袋特征（bag-of-word feature）来代表文档。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首先运行senti_pre.py文件，进行数据预处理，这个预处理文件的方法与prepro.py大概相同，也包括了繁体转简体、判断并去除广告、去除乱码、读停用词、分词。区别在于此处只处理了内容content。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此处未处理的评论的原因是评论的文本长度很短，不同用户的评论之间逻辑性很弱，使用LDA主题分布的效果并不好。在LDA中，如果我们要生成一篇文档，它里面的每个词语出现的概率为：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3311525" cy="599440"/>
            <wp:effectExtent l="0" t="0" r="10795" b="1016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6"/>
                    <a:stretch>
                      <a:fillRect/>
                    </a:stretch>
                  </pic:blipFill>
                  <pic:spPr>
                    <a:xfrm>
                      <a:off x="0" y="0"/>
                      <a:ext cx="3311525" cy="5994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看到文章推断其隐藏的主题分布，就是建模的目的。换言之，人类根据文档生成模型写成了各类文章，然后丢给了计算机，相当于计算机看到的是一篇篇已经写好的文章。现在计算机需要根据一篇篇文章中看到的一系列词归纳出当篇文章的主题，进而得出各个主题各自不同的出现概率：主题分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LDA的目的是对一篇文章归纳主题，而评论并不是一篇严格意义的文章，它可以看作很多很短的文章的集合，所以并不适合处理。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下面是senti_pre.py中与prepro.py主要不同的代码（拼合输出部分）：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3427730" cy="2426970"/>
            <wp:effectExtent l="0" t="0" r="1270" b="1143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7"/>
                    <a:stretch>
                      <a:fillRect/>
                    </a:stretch>
                  </pic:blipFill>
                  <pic:spPr>
                    <a:xfrm>
                      <a:off x="0" y="0"/>
                      <a:ext cx="3427730" cy="24269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运行成功后目录中会多一个content2.pkl文件。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接下来，运行LDA.py进行LDA主题分布，这部分代码是实验重点，需要理解各个部分对应的功能：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1.添加自定义词汇，可以根据需要自行设置：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1721485" cy="245745"/>
            <wp:effectExtent l="0" t="0" r="635" b="1333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8"/>
                    <a:stretch>
                      <a:fillRect/>
                    </a:stretch>
                  </pic:blipFill>
                  <pic:spPr>
                    <a:xfrm>
                      <a:off x="0" y="0"/>
                      <a:ext cx="1721485" cy="2457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2.读取关键词文件和内容数据。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这部分将关键词数据处理为了一个包含关键词的列表start_uids</w:t>
      </w:r>
      <w:r>
        <w:rPr>
          <w:rFonts w:hint="default" w:ascii="宋体" w:hAnsi="宋体" w:eastAsia="宋体" w:cs="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drawing>
          <wp:inline distT="0" distB="0" distL="114300" distR="114300">
            <wp:extent cx="3858260" cy="1816735"/>
            <wp:effectExtent l="0" t="0" r="12700" b="1206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9"/>
                    <a:stretch>
                      <a:fillRect/>
                    </a:stretch>
                  </pic:blipFill>
                  <pic:spPr>
                    <a:xfrm>
                      <a:off x="0" y="0"/>
                      <a:ext cx="3858260" cy="18167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3.打开CSV文件以写入主题分析结果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drawing>
          <wp:inline distT="0" distB="0" distL="114300" distR="114300">
            <wp:extent cx="5117465" cy="953135"/>
            <wp:effectExtent l="0" t="0" r="3175" b="698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0"/>
                    <a:stretch>
                      <a:fillRect/>
                    </a:stretch>
                  </pic:blipFill>
                  <pic:spPr>
                    <a:xfrm>
                      <a:off x="0" y="0"/>
                      <a:ext cx="5117465" cy="9531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4.遍历内容数据，对每个关键词的评论进行处理，这部分代码通过一个外层循环遍历关键词列表start_uids</w:t>
      </w:r>
      <w:r>
        <w:rPr>
          <w:rFonts w:hint="default" w:ascii="宋体" w:hAnsi="宋体" w:eastAsia="宋体" w:cs="宋体"/>
          <w:lang w:val="en-US" w:eastAsia="zh-CN"/>
        </w:rPr>
        <w:t>，然后内层循环在</w:t>
      </w:r>
      <w:r>
        <w:rPr>
          <w:rFonts w:hint="eastAsia" w:ascii="宋体" w:hAnsi="宋体" w:eastAsia="宋体" w:cs="宋体"/>
          <w:lang w:val="en-US" w:eastAsia="zh-CN"/>
        </w:rPr>
        <w:t>内容</w:t>
      </w:r>
      <w:r>
        <w:rPr>
          <w:rFonts w:hint="default" w:ascii="宋体" w:hAnsi="宋体" w:eastAsia="宋体" w:cs="宋体"/>
          <w:lang w:val="en-US" w:eastAsia="zh-CN"/>
        </w:rPr>
        <w:t>数据中查找匹配该关键词的</w:t>
      </w:r>
      <w:r>
        <w:rPr>
          <w:rFonts w:hint="eastAsia" w:ascii="宋体" w:hAnsi="宋体" w:eastAsia="宋体" w:cs="宋体"/>
          <w:lang w:val="en-US" w:eastAsia="zh-CN"/>
        </w:rPr>
        <w:t>内容</w:t>
      </w:r>
      <w:r>
        <w:rPr>
          <w:rFonts w:hint="default" w:ascii="宋体" w:hAnsi="宋体" w:eastAsia="宋体" w:cs="宋体"/>
          <w:lang w:val="en-US" w:eastAsia="zh-CN"/>
        </w:rPr>
        <w:t>，并对这些</w:t>
      </w:r>
      <w:r>
        <w:rPr>
          <w:rFonts w:hint="eastAsia" w:ascii="宋体" w:hAnsi="宋体" w:eastAsia="宋体" w:cs="宋体"/>
          <w:lang w:val="en-US" w:eastAsia="zh-CN"/>
        </w:rPr>
        <w:t>内容</w:t>
      </w:r>
      <w:r>
        <w:rPr>
          <w:rFonts w:hint="default" w:ascii="宋体" w:hAnsi="宋体" w:eastAsia="宋体" w:cs="宋体"/>
          <w:lang w:val="en-US" w:eastAsia="zh-CN"/>
        </w:rPr>
        <w:t>进行处理。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drawing>
          <wp:inline distT="0" distB="0" distL="114300" distR="114300">
            <wp:extent cx="5137150" cy="3961765"/>
            <wp:effectExtent l="0" t="0" r="13970" b="63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31"/>
                    <a:stretch>
                      <a:fillRect/>
                    </a:stretch>
                  </pic:blipFill>
                  <pic:spPr>
                    <a:xfrm>
                      <a:off x="0" y="0"/>
                      <a:ext cx="5137150" cy="39617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4.1.使用Textrank算法提取每条内容的关键词（前5个，topK参数指定）。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在内层循环中，使用Textrank算法提取每条内容i[1]</w:t>
      </w:r>
      <w:r>
        <w:rPr>
          <w:rFonts w:hint="default" w:ascii="宋体" w:hAnsi="宋体" w:eastAsia="宋体" w:cs="宋体"/>
          <w:lang w:val="en-US" w:eastAsia="zh-CN"/>
        </w:rPr>
        <w:t>中的关键词，限定提取前5个关键词，并将这些关键词存储在word_textrank列表中。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drawing>
          <wp:inline distT="0" distB="0" distL="114300" distR="114300">
            <wp:extent cx="4817745" cy="408305"/>
            <wp:effectExtent l="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2"/>
                    <a:srcRect b="34388"/>
                    <a:stretch>
                      <a:fillRect/>
                    </a:stretch>
                  </pic:blipFill>
                  <pic:spPr>
                    <a:xfrm>
                      <a:off x="0" y="0"/>
                      <a:ext cx="4817745" cy="4083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4.2.创建一个字典（dictionary），将关键词映射为数字编号。这行代码创建了一个字典（dictionary</w:t>
      </w:r>
      <w:r>
        <w:rPr>
          <w:rFonts w:hint="default" w:ascii="宋体" w:hAnsi="宋体" w:eastAsia="宋体" w:cs="宋体"/>
          <w:lang w:val="en-US" w:eastAsia="zh-CN"/>
        </w:rPr>
        <w:t>）对象，用于将关键词映射为数字编号。textrank是包含关键词列表的列表，这将用于构建文档-词袋矩阵。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drawing>
          <wp:inline distT="0" distB="0" distL="114300" distR="114300">
            <wp:extent cx="3157855" cy="200025"/>
            <wp:effectExtent l="0" t="0" r="12065" b="1333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3"/>
                    <a:stretch>
                      <a:fillRect/>
                    </a:stretch>
                  </pic:blipFill>
                  <pic:spPr>
                    <a:xfrm>
                      <a:off x="0" y="0"/>
                      <a:ext cx="3157855" cy="2000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4.3.创建文档-词袋（document-term）矩阵，以便用于LDA主题建模。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在这里，通过dictionary.doc2bow</w:t>
      </w:r>
      <w:r>
        <w:rPr>
          <w:rFonts w:hint="default" w:ascii="宋体" w:hAnsi="宋体" w:eastAsia="宋体" w:cs="宋体"/>
          <w:lang w:val="en-US" w:eastAsia="zh-CN"/>
        </w:rPr>
        <w:t>方法，将关键词列表textrank转换为文档-词袋矩阵corpus。该矩阵表示了每个文档中的关键词及其频次，用于后续的LDA主题建模。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055870" cy="207645"/>
            <wp:effectExtent l="0" t="0" r="3810" b="571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34"/>
                    <a:stretch>
                      <a:fillRect/>
                    </a:stretch>
                  </pic:blipFill>
                  <pic:spPr>
                    <a:xfrm>
                      <a:off x="0" y="0"/>
                      <a:ext cx="5055870" cy="2076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4.4.使用LDA模型对文档-词袋矩阵进行主题建模，生成主题分布。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这行代码使用gensim</w:t>
      </w:r>
      <w:r>
        <w:rPr>
          <w:rFonts w:hint="default" w:ascii="宋体" w:hAnsi="宋体" w:eastAsia="宋体" w:cs="宋体"/>
          <w:lang w:val="en-US" w:eastAsia="zh-CN"/>
        </w:rPr>
        <w:t>库中的LDA模型对文档-词袋矩阵进行主题建模。corpus是文档-词袋矩阵，dictionary是词汇映射字典，num_topics指定了主题的数量。LDA模型会生成主题分布，其中包含每个主题的词汇分布。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73675" cy="339725"/>
            <wp:effectExtent l="0" t="0" r="14605" b="1079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5"/>
                    <a:stretch>
                      <a:fillRect/>
                    </a:stretch>
                  </pic:blipFill>
                  <pic:spPr>
                    <a:xfrm>
                      <a:off x="0" y="0"/>
                      <a:ext cx="5273675" cy="3397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4.5.将主题分析结果写入CSV文件中。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3138805" cy="1048385"/>
            <wp:effectExtent l="0" t="0" r="635" b="317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36"/>
                    <a:stretch>
                      <a:fillRect/>
                    </a:stretch>
                  </pic:blipFill>
                  <pic:spPr>
                    <a:xfrm>
                      <a:off x="0" y="0"/>
                      <a:ext cx="3138805" cy="10483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ascii="宋体" w:hAnsi="宋体" w:eastAsia="宋体" w:cs="宋体"/>
          <w:lang w:val="en-US" w:eastAsia="zh-CN"/>
        </w:rPr>
      </w:pPr>
      <w:r>
        <w:rPr>
          <w:rFonts w:hint="eastAsia" w:ascii="宋体" w:hAnsi="宋体" w:eastAsia="宋体" w:cs="宋体"/>
          <w:lang w:val="en-US" w:eastAsia="zh-CN"/>
        </w:rPr>
        <w:t>代码运行成功后，目录下会多出一个LDA_total.csv，打开可以看到如下结果。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pPr>
      <w:r>
        <w:drawing>
          <wp:inline distT="0" distB="0" distL="114300" distR="114300">
            <wp:extent cx="5116195" cy="1663065"/>
            <wp:effectExtent l="0" t="0" r="4445" b="1333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37"/>
                    <a:stretch>
                      <a:fillRect/>
                    </a:stretch>
                  </pic:blipFill>
                  <pic:spPr>
                    <a:xfrm>
                      <a:off x="0" y="0"/>
                      <a:ext cx="5116195" cy="16630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lang w:val="en-US" w:eastAsia="zh-CN"/>
        </w:rPr>
      </w:pPr>
      <w:r>
        <w:rPr>
          <w:rFonts w:hint="eastAsia"/>
          <w:lang w:val="en-US" w:eastAsia="zh-CN"/>
        </w:rPr>
        <w:t>最后，运用tree.py对LDA的结果进行可视化，画出一个LDA主题树。主要使用的工具是pyecharts中的Tree工具。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lang w:val="en-US" w:eastAsia="zh-CN"/>
        </w:rPr>
      </w:pPr>
      <w:r>
        <w:rPr>
          <w:rFonts w:hint="eastAsia"/>
          <w:lang w:val="en-US" w:eastAsia="zh-CN"/>
        </w:rPr>
        <w:drawing>
          <wp:inline distT="0" distB="0" distL="114300" distR="114300">
            <wp:extent cx="3905250" cy="4887595"/>
            <wp:effectExtent l="0" t="0" r="11430" b="4445"/>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38"/>
                    <a:stretch>
                      <a:fillRect/>
                    </a:stretch>
                  </pic:blipFill>
                  <pic:spPr>
                    <a:xfrm>
                      <a:off x="0" y="0"/>
                      <a:ext cx="3905250" cy="48875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lang w:val="en-US" w:eastAsia="zh-CN"/>
        </w:rPr>
      </w:pPr>
      <w:r>
        <w:rPr>
          <w:rFonts w:hint="eastAsia"/>
          <w:lang w:val="en-US" w:eastAsia="zh-CN"/>
        </w:rPr>
        <w:t>运行完成后目录下生成一个html文件，打开后看到如下结果即为成功。一开始树没有展开，需要点一下A股那里的节点才能展开（图比较长，这里截取了一部分）：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pPr>
      <w:bookmarkStart w:id="0" w:name="_GoBack"/>
      <w:r>
        <w:drawing>
          <wp:inline distT="0" distB="0" distL="114300" distR="114300">
            <wp:extent cx="4579620" cy="2593340"/>
            <wp:effectExtent l="0" t="0" r="7620" b="12700"/>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39"/>
                    <a:stretch>
                      <a:fillRect/>
                    </a:stretch>
                  </pic:blipFill>
                  <pic:spPr>
                    <a:xfrm>
                      <a:off x="0" y="0"/>
                      <a:ext cx="4579620" cy="2593340"/>
                    </a:xfrm>
                    <a:prstGeom prst="rect">
                      <a:avLst/>
                    </a:prstGeom>
                    <a:noFill/>
                    <a:ln>
                      <a:noFill/>
                    </a:ln>
                  </pic:spPr>
                </pic:pic>
              </a:graphicData>
            </a:graphic>
          </wp:inline>
        </w:drawing>
      </w:r>
      <w:bookmarkEnd w:id="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lang w:val="en-US" w:eastAsia="zh-CN"/>
        </w:rPr>
      </w:pPr>
      <w:r>
        <w:rPr>
          <w:rFonts w:hint="eastAsia"/>
          <w:lang w:val="en-US" w:eastAsia="zh-CN"/>
        </w:rPr>
        <w:t>至此，本次实验结束。</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107AF5"/>
    <w:multiLevelType w:val="singleLevel"/>
    <w:tmpl w:val="E0107AF5"/>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ZhODExZDA3MjIxMGQyOTI3NjAyN2ZiMGI1NTlkNDcifQ=="/>
  </w:docVars>
  <w:rsids>
    <w:rsidRoot w:val="00000000"/>
    <w:rsid w:val="194B52F9"/>
    <w:rsid w:val="20E2026B"/>
    <w:rsid w:val="246369D3"/>
    <w:rsid w:val="36A52B02"/>
    <w:rsid w:val="3C030AC7"/>
    <w:rsid w:val="3EF715FD"/>
    <w:rsid w:val="44F7703F"/>
    <w:rsid w:val="452A25BB"/>
    <w:rsid w:val="46004B9F"/>
    <w:rsid w:val="56042A90"/>
    <w:rsid w:val="7F521D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264</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2023-10-07T08:28:00Z</dcterms:created>
  <dc:creator>namej</dc:creator>
  <cp:lastModifiedBy>姬</cp:lastModifiedBy>
  <dcterms:modified xsi:type="dcterms:W3CDTF">2023-10-08T14:35:35Z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0FA894021A0943F9B574E77EBC7D66E4_12</vt:lpwstr>
  </property>
</Properties>
</file>