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1E03" w:rsidRPr="00DA78A1" w:rsidRDefault="00D51E03" w:rsidP="00D51E03">
      <w:pPr>
        <w:jc w:val="center"/>
        <w:rPr>
          <w:rFonts w:hint="eastAsia"/>
          <w:b/>
        </w:rPr>
      </w:pPr>
      <w:r w:rsidRPr="00DA78A1">
        <w:rPr>
          <w:rFonts w:hint="eastAsia"/>
          <w:b/>
          <w:sz w:val="32"/>
          <w:szCs w:val="32"/>
        </w:rPr>
        <w:t>2</w:t>
      </w:r>
      <w:r w:rsidRPr="00DA78A1">
        <w:rPr>
          <w:rFonts w:hint="eastAsia"/>
          <w:b/>
          <w:sz w:val="32"/>
          <w:szCs w:val="32"/>
        </w:rPr>
        <w:t>連続円弧に接する直線の交点</w:t>
      </w:r>
      <w:r w:rsidRPr="00DA78A1">
        <w:rPr>
          <w:rFonts w:hint="eastAsia"/>
          <w:b/>
          <w:sz w:val="32"/>
          <w:szCs w:val="32"/>
        </w:rPr>
        <w:t>P</w:t>
      </w:r>
      <w:r w:rsidRPr="00DA78A1">
        <w:rPr>
          <w:rFonts w:hint="eastAsia"/>
          <w:b/>
          <w:sz w:val="32"/>
          <w:szCs w:val="32"/>
        </w:rPr>
        <w:t>の座標</w:t>
      </w:r>
    </w:p>
    <w:p w:rsidR="009A2B64" w:rsidRDefault="009A2B64">
      <w:pPr>
        <w:rPr>
          <w:rFonts w:hint="eastAsia"/>
        </w:rPr>
      </w:pPr>
    </w:p>
    <w:p w:rsidR="00F65B7C" w:rsidRDefault="007221C0">
      <w:pPr>
        <w:rPr>
          <w:rFonts w:hint="eastAsia"/>
        </w:rPr>
      </w:pPr>
      <w:r>
        <w:rPr>
          <w:noProof/>
        </w:rPr>
        <w:drawing>
          <wp:inline distT="0" distB="0" distL="0" distR="0" wp14:anchorId="11B23B8D">
            <wp:extent cx="3895725" cy="2432685"/>
            <wp:effectExtent l="0" t="0" r="0" b="5715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243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EFD" w:rsidRDefault="00EF0E32">
      <w:pPr>
        <w:rPr>
          <w:rFonts w:hint="eastAsia"/>
        </w:rPr>
      </w:pPr>
      <m:oMath>
        <m:sSub>
          <m:sSubPr>
            <m:ctrlPr>
              <w:rPr>
                <w:rFonts w:ascii="Cambria Math" w:eastAsia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Cambria Math" w:hAnsi="Cambria Math"/>
              </w:rPr>
              <m:t>1</m:t>
            </m:r>
          </m:sub>
        </m:sSub>
      </m:oMath>
      <w:r w:rsidR="00F65B7C">
        <w:rPr>
          <w:rFonts w:hint="eastAsia"/>
        </w:rPr>
        <w:t>を原点</w:t>
      </w:r>
      <w:r w:rsidR="001F3D0E">
        <w:rPr>
          <w:rFonts w:hint="eastAsia"/>
        </w:rPr>
        <w:t>(0,0)</w:t>
      </w:r>
      <w:r w:rsidR="00F65B7C">
        <w:rPr>
          <w:rFonts w:hint="eastAsia"/>
        </w:rPr>
        <w:t>とし、半径</w:t>
      </w:r>
      <m:oMath>
        <m:sSub>
          <m:sSubPr>
            <m:ctrlPr>
              <w:rPr>
                <w:rFonts w:ascii="Cambria Math" w:eastAsia="Cambria Math" w:hAnsi="Cambria Math"/>
                <w:i/>
              </w:rPr>
            </m:ctrlPr>
          </m:sSubPr>
          <m:e>
            <m:r>
              <w:rPr>
                <w:rFonts w:ascii="Cambria Math" w:eastAsia="Cambria Math" w:hAnsi="Cambria Math"/>
              </w:rPr>
              <m:t>R</m:t>
            </m:r>
          </m:e>
          <m:sub>
            <m:r>
              <w:rPr>
                <w:rFonts w:ascii="Cambria Math" w:eastAsia="Cambria Math" w:hAnsi="Cambria Math"/>
              </w:rPr>
              <m:t>1</m:t>
            </m:r>
          </m:sub>
        </m:sSub>
      </m:oMath>
      <w:r w:rsidR="00F65B7C">
        <w:rPr>
          <w:rFonts w:hint="eastAsia"/>
        </w:rPr>
        <w:t>,</w:t>
      </w:r>
      <w:r w:rsidR="00F65B7C">
        <w:rPr>
          <w:rFonts w:hint="eastAsia"/>
        </w:rPr>
        <w:t>半径</w:t>
      </w:r>
      <m:oMath>
        <m:r>
          <w:rPr>
            <w:rFonts w:ascii="Cambria Math" w:eastAsia="Cambria Math" w:hAnsi="Cambria Math"/>
          </w:rPr>
          <m:t xml:space="preserve"> </m:t>
        </m:r>
        <m:sSub>
          <m:sSubPr>
            <m:ctrlPr>
              <w:rPr>
                <w:rFonts w:ascii="Cambria Math" w:eastAsia="Cambria Math" w:hAnsi="Cambria Math"/>
                <w:i/>
              </w:rPr>
            </m:ctrlPr>
          </m:sSubPr>
          <m:e>
            <m:r>
              <w:rPr>
                <w:rFonts w:ascii="Cambria Math" w:eastAsia="Cambria Math" w:hAnsi="Cambria Math"/>
              </w:rPr>
              <m:t>R</m:t>
            </m:r>
          </m:e>
          <m:sub>
            <m:r>
              <w:rPr>
                <w:rFonts w:ascii="Cambria Math" w:eastAsia="Cambria Math" w:hAnsi="Cambria Math"/>
              </w:rPr>
              <m:t>2</m:t>
            </m:r>
          </m:sub>
        </m:sSub>
      </m:oMath>
      <w:r w:rsidR="00F65B7C">
        <w:rPr>
          <w:rFonts w:hint="eastAsia"/>
        </w:rPr>
        <w:t>,</w:t>
      </w:r>
      <w:r w:rsidR="00F65B7C">
        <w:rPr>
          <w:rFonts w:hint="eastAsia"/>
        </w:rPr>
        <w:t>角度</w:t>
      </w:r>
      <m:oMath>
        <m:r>
          <w:rPr>
            <w:rFonts w:ascii="Cambria Math" w:eastAsia="Cambria Math" w:hAnsi="Cambria Math"/>
          </w:rPr>
          <m:t xml:space="preserve"> </m:t>
        </m:r>
        <m:sSub>
          <m:sSubPr>
            <m:ctrlPr>
              <w:rPr>
                <w:rFonts w:ascii="Cambria Math" w:eastAsia="Cambria Math" w:hAnsi="Cambria Math"/>
                <w:i/>
              </w:rPr>
            </m:ctrlPr>
          </m:sSubPr>
          <m:e>
            <m:r>
              <w:rPr>
                <w:rFonts w:ascii="Cambria Math" w:eastAsia="Cambria Math" w:hAnsi="Cambria Math"/>
              </w:rPr>
              <m:t>θ</m:t>
            </m:r>
          </m:e>
          <m:sub>
            <m:r>
              <w:rPr>
                <w:rFonts w:ascii="Cambria Math" w:eastAsia="Cambria Math" w:hAnsi="Cambria Math"/>
              </w:rPr>
              <m:t>1</m:t>
            </m:r>
          </m:sub>
        </m:sSub>
      </m:oMath>
      <w:r w:rsidR="00F65B7C">
        <w:rPr>
          <w:rFonts w:hint="eastAsia"/>
        </w:rPr>
        <w:t>,</w:t>
      </w:r>
      <w:r w:rsidR="00F65B7C">
        <w:rPr>
          <w:rFonts w:hint="eastAsia"/>
        </w:rPr>
        <w:t>角度</w:t>
      </w:r>
      <m:oMath>
        <m:r>
          <w:rPr>
            <w:rFonts w:ascii="Cambria Math" w:eastAsia="Cambria Math" w:hAnsi="Cambria Math"/>
          </w:rPr>
          <m:t xml:space="preserve"> </m:t>
        </m:r>
        <m:sSub>
          <m:sSubPr>
            <m:ctrlPr>
              <w:rPr>
                <w:rFonts w:ascii="Cambria Math" w:eastAsia="Cambria Math" w:hAnsi="Cambria Math"/>
                <w:i/>
              </w:rPr>
            </m:ctrlPr>
          </m:sSubPr>
          <m:e>
            <m:r>
              <w:rPr>
                <w:rFonts w:ascii="Cambria Math" w:eastAsia="Cambria Math" w:hAnsi="Cambria Math"/>
              </w:rPr>
              <m:t>θ</m:t>
            </m:r>
          </m:e>
          <m:sub>
            <m:r>
              <w:rPr>
                <w:rFonts w:ascii="Cambria Math" w:eastAsia="Cambria Math" w:hAnsi="Cambria Math"/>
              </w:rPr>
              <m:t>2</m:t>
            </m:r>
          </m:sub>
        </m:sSub>
      </m:oMath>
      <w:r>
        <w:t>の円弧が</w:t>
      </w:r>
      <w:r w:rsidR="00D51E03">
        <w:t>既知</w:t>
      </w:r>
      <w:r w:rsidR="00F65B7C">
        <w:t>の</w:t>
      </w:r>
      <w:r w:rsidR="00D51E03">
        <w:t>時、円弧に接する直線の交点</w:t>
      </w:r>
      <w:r w:rsidR="00F65B7C">
        <w:rPr>
          <w:rFonts w:hint="eastAsia"/>
        </w:rPr>
        <w:t>P</w:t>
      </w:r>
      <w:r w:rsidR="00F65B7C">
        <w:rPr>
          <w:rFonts w:hint="eastAsia"/>
        </w:rPr>
        <w:t>の座標</w:t>
      </w:r>
      <w:r w:rsidR="00F65B7C">
        <w:rPr>
          <w:rFonts w:hint="eastAsia"/>
        </w:rPr>
        <w:t>は次のとおりである。</w:t>
      </w:r>
      <w:r w:rsidR="00775EFD">
        <w:rPr>
          <w:rFonts w:hint="eastAsia"/>
        </w:rPr>
        <w:t>ただし、</w:t>
      </w:r>
      <w:r w:rsidR="00775EFD">
        <w:rPr>
          <w:rFonts w:hint="eastAsia"/>
        </w:rPr>
        <w:t>C1</w:t>
      </w:r>
      <w:r w:rsidR="00775EFD">
        <w:rPr>
          <w:rFonts w:hint="eastAsia"/>
        </w:rPr>
        <w:t>を原点</w:t>
      </w:r>
      <w:r w:rsidR="00775EFD">
        <w:rPr>
          <w:rFonts w:hint="eastAsia"/>
        </w:rPr>
        <w:t>とし</w:t>
      </w:r>
      <w:r w:rsidR="00775EFD">
        <w:rPr>
          <w:rFonts w:hint="eastAsia"/>
        </w:rPr>
        <w:t>半径</w:t>
      </w:r>
      <m:oMath>
        <m:sSub>
          <m:sSubPr>
            <m:ctrlPr>
              <w:rPr>
                <w:rFonts w:ascii="Cambria Math" w:eastAsia="Cambria Math" w:hAnsi="Cambria Math"/>
                <w:i/>
              </w:rPr>
            </m:ctrlPr>
          </m:sSubPr>
          <m:e>
            <m:r>
              <w:rPr>
                <w:rFonts w:ascii="Cambria Math" w:eastAsia="Cambria Math" w:hAnsi="Cambria Math"/>
              </w:rPr>
              <m:t>R</m:t>
            </m:r>
          </m:e>
          <m:sub>
            <m:r>
              <w:rPr>
                <w:rFonts w:ascii="Cambria Math" w:eastAsia="Cambria Math" w:hAnsi="Cambria Math"/>
              </w:rPr>
              <m:t>1</m:t>
            </m:r>
          </m:sub>
        </m:sSub>
      </m:oMath>
      <w:r w:rsidR="00775EFD">
        <w:t>の円弧と</w:t>
      </w:r>
      <w:r w:rsidR="00775EFD">
        <w:rPr>
          <w:rFonts w:hint="eastAsia"/>
        </w:rPr>
        <w:t>C</w:t>
      </w:r>
      <w:r w:rsidR="00775EFD">
        <w:rPr>
          <w:rFonts w:hint="eastAsia"/>
        </w:rPr>
        <w:t>2</w:t>
      </w:r>
      <w:r w:rsidR="00775EFD">
        <w:rPr>
          <w:rFonts w:hint="eastAsia"/>
        </w:rPr>
        <w:t>を原点とし半径</w:t>
      </w:r>
      <m:oMath>
        <m:sSub>
          <m:sSubPr>
            <m:ctrlPr>
              <w:rPr>
                <w:rFonts w:ascii="Cambria Math" w:eastAsia="Cambria Math" w:hAnsi="Cambria Math"/>
                <w:i/>
              </w:rPr>
            </m:ctrlPr>
          </m:sSubPr>
          <m:e>
            <m:r>
              <w:rPr>
                <w:rFonts w:ascii="Cambria Math" w:eastAsia="Cambria Math" w:hAnsi="Cambria Math"/>
              </w:rPr>
              <m:t>R</m:t>
            </m:r>
          </m:e>
          <m:sub>
            <m:r>
              <w:rPr>
                <w:rFonts w:ascii="Cambria Math" w:eastAsia="Cambria Math" w:hAnsi="Cambria Math"/>
              </w:rPr>
              <m:t>2</m:t>
            </m:r>
          </m:sub>
        </m:sSub>
      </m:oMath>
      <w:r w:rsidR="00775EFD">
        <w:t>の円弧</w:t>
      </w:r>
      <w:r w:rsidR="00775EFD">
        <w:t>は</w:t>
      </w:r>
      <w:r w:rsidR="00775EFD">
        <w:rPr>
          <w:rFonts w:hint="eastAsia"/>
        </w:rPr>
        <w:t>x</w:t>
      </w:r>
      <w:r w:rsidR="00775EFD">
        <w:rPr>
          <w:rFonts w:hint="eastAsia"/>
        </w:rPr>
        <w:t>軸上で接するものとする。</w:t>
      </w:r>
    </w:p>
    <w:p w:rsidR="00EB01E5" w:rsidRPr="00775EFD" w:rsidRDefault="00EB01E5">
      <w:pPr>
        <w:rPr>
          <w:rFonts w:hint="eastAsia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0"/>
        <w:gridCol w:w="7796"/>
        <w:gridCol w:w="656"/>
      </w:tblGrid>
      <w:tr w:rsidR="00F65B7C" w:rsidTr="000952D1">
        <w:tc>
          <w:tcPr>
            <w:tcW w:w="250" w:type="dxa"/>
            <w:vAlign w:val="center"/>
          </w:tcPr>
          <w:p w:rsidR="00F65B7C" w:rsidRDefault="00F65B7C" w:rsidP="000952D1">
            <w:pPr>
              <w:jc w:val="center"/>
            </w:pPr>
          </w:p>
        </w:tc>
        <w:tc>
          <w:tcPr>
            <w:tcW w:w="7796" w:type="dxa"/>
            <w:vAlign w:val="center"/>
          </w:tcPr>
          <w:p w:rsidR="00F65B7C" w:rsidRPr="008D657A" w:rsidRDefault="00F65B7C" w:rsidP="00F65B7C">
            <w:pPr>
              <w:jc w:val="center"/>
              <w:rPr>
                <w:rFonts w:hint="eastAsia"/>
              </w:rPr>
            </w:pPr>
            <m:oMath>
              <m:r>
                <m:rPr>
                  <m:sty m:val="bi"/>
                </m:rPr>
                <w:rPr>
                  <w:rFonts w:ascii="Cambria Math" w:eastAsia="Cambria Math" w:hAnsi="Cambria Math"/>
                </w:rPr>
                <m:t>P</m:t>
              </m:r>
            </m:oMath>
            <w:r>
              <w:rPr>
                <w:rFonts w:hint="eastAsia"/>
              </w:rPr>
              <w:t>=</w:t>
            </w:r>
            <m:oMath>
              <m:f>
                <m:fPr>
                  <m:ctrlPr>
                    <w:rPr>
                      <w:rFonts w:ascii="Cambria Math" w:eastAsia="Cambria Math" w:hAnsi="Cambria Math"/>
                      <w:b/>
                      <w:i/>
                    </w:rPr>
                  </m:ctrlPr>
                </m:fPr>
                <m:num>
                  <m:r>
                    <w:rPr>
                      <w:rFonts w:ascii="Cambria Math" w:eastAsia="Cambria Math" w:hAnsi="Cambria Math"/>
                    </w:rPr>
                    <m:t>1</m:t>
                  </m:r>
                </m:num>
                <m:den>
                  <m:func>
                    <m:funcPr>
                      <m:ctrlPr>
                        <w:rPr>
                          <w:rFonts w:ascii="Cambria Math" w:eastAsia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</m:func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sin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="Cambria Math" w:hAnsi="Cambria Math"/>
                              </w:rPr>
                              <m:t>-sin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="Cambria Math" w:hAnsi="Cambria Math"/>
                              </w:rPr>
                              <m:t>cos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eastAsia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sin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="Cambria Math" w:hAnsi="Cambria Math"/>
                              </w:rPr>
                              <m:t>-sin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="Cambria Math" w:hAnsi="Cambria Math"/>
                              </w:rPr>
                              <m:t>cos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1-cos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eastAsia="Cambria Math" w:hAnsi="Cambria Math"/>
                          </w:rPr>
                          <m:t>cos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/>
                          </w:rPr>
                          <m:t>cos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1-cos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mr>
                  </m:m>
                </m:e>
              </m:d>
            </m:oMath>
          </w:p>
        </w:tc>
        <w:tc>
          <w:tcPr>
            <w:tcW w:w="656" w:type="dxa"/>
            <w:vAlign w:val="center"/>
          </w:tcPr>
          <w:p w:rsidR="00F65B7C" w:rsidRDefault="00F65B7C" w:rsidP="000952D1">
            <w:pPr>
              <w:pStyle w:val="a6"/>
              <w:keepNext/>
              <w:jc w:val="center"/>
            </w:pPr>
            <w:bookmarkStart w:id="0" w:name="_Ref215955739"/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SEQ </w:instrText>
            </w:r>
            <w:r>
              <w:instrText>数式</w:instrText>
            </w:r>
            <w:r>
              <w:instrText xml:space="preserve"> \* ARABIC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r>
              <w:rPr>
                <w:rFonts w:hint="eastAsia"/>
              </w:rPr>
              <w:t>)</w:t>
            </w:r>
            <w:bookmarkEnd w:id="0"/>
          </w:p>
        </w:tc>
      </w:tr>
    </w:tbl>
    <w:p w:rsidR="00EB01E5" w:rsidRDefault="00EB01E5">
      <w:pPr>
        <w:rPr>
          <w:rFonts w:hint="eastAsia"/>
        </w:rPr>
      </w:pPr>
    </w:p>
    <w:p w:rsidR="00B97B79" w:rsidRPr="00796608" w:rsidRDefault="00B97B79">
      <w:pPr>
        <w:rPr>
          <w:rFonts w:hint="eastAsia"/>
          <w:b/>
        </w:rPr>
      </w:pPr>
      <w:bookmarkStart w:id="1" w:name="_GoBack"/>
      <w:r w:rsidRPr="00796608">
        <w:rPr>
          <w:rFonts w:hint="eastAsia"/>
          <w:b/>
        </w:rPr>
        <w:t>[</w:t>
      </w:r>
      <w:r w:rsidRPr="00796608">
        <w:rPr>
          <w:rFonts w:hint="eastAsia"/>
          <w:b/>
        </w:rPr>
        <w:t>参考　逆問題</w:t>
      </w:r>
      <w:r w:rsidRPr="00796608">
        <w:rPr>
          <w:rFonts w:hint="eastAsia"/>
          <w:b/>
        </w:rPr>
        <w:t>]</w:t>
      </w:r>
    </w:p>
    <w:bookmarkEnd w:id="1"/>
    <w:p w:rsidR="00EF0E32" w:rsidRPr="00EF0E32" w:rsidRDefault="00EF0E32">
      <w:pPr>
        <w:rPr>
          <w:rFonts w:hint="eastAsia"/>
        </w:rPr>
      </w:pPr>
      <w:r>
        <w:rPr>
          <w:rFonts w:hint="eastAsia"/>
        </w:rPr>
        <w:t>逆に、直線</w:t>
      </w:r>
      <m:oMath>
        <m:sSub>
          <m:sSubPr>
            <m:ctrlPr>
              <w:rPr>
                <w:rFonts w:ascii="Cambria Math" w:eastAsia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Cambria Math" w:hAnsi="Cambria Math"/>
              </w:rPr>
              <m:t>P</m:t>
            </m:r>
            <m:r>
              <m:rPr>
                <m:sty m:val="bi"/>
              </m:rPr>
              <w:rPr>
                <w:rFonts w:ascii="Cambria Math" w:eastAsia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eastAsia="Cambria Math" w:hAnsi="Cambria Math"/>
              </w:rPr>
              <m:t>1</m:t>
            </m:r>
          </m:sub>
        </m:sSub>
      </m:oMath>
      <w:r w:rsidRPr="00EF0E32">
        <w:t>と</w:t>
      </w:r>
      <w:r>
        <w:rPr>
          <w:rFonts w:hint="eastAsia"/>
        </w:rPr>
        <w:t>直線</w:t>
      </w:r>
      <m:oMath>
        <m:sSub>
          <m:sSubPr>
            <m:ctrlPr>
              <w:rPr>
                <w:rFonts w:ascii="Cambria Math" w:eastAsia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Cambria Math" w:hAnsi="Cambria Math"/>
              </w:rPr>
              <m:t>PH</m:t>
            </m:r>
          </m:e>
          <m:sub>
            <m:r>
              <m:rPr>
                <m:sty m:val="bi"/>
              </m:rPr>
              <w:rPr>
                <w:rFonts w:ascii="Cambria Math" w:eastAsia="Cambria Math" w:hAnsi="Cambria Math"/>
              </w:rPr>
              <m:t>2</m:t>
            </m:r>
          </m:sub>
        </m:sSub>
      </m:oMath>
      <w:r>
        <w:t>、半径</w:t>
      </w:r>
      <m:oMath>
        <m:sSub>
          <m:sSubPr>
            <m:ctrlPr>
              <w:rPr>
                <w:rFonts w:ascii="Cambria Math" w:eastAsia="Cambria Math" w:hAnsi="Cambria Math"/>
                <w:i/>
              </w:rPr>
            </m:ctrlPr>
          </m:sSubPr>
          <m:e>
            <m:r>
              <w:rPr>
                <w:rFonts w:ascii="Cambria Math" w:eastAsia="Cambria Math" w:hAnsi="Cambria Math"/>
              </w:rPr>
              <m:t>R</m:t>
            </m:r>
          </m:e>
          <m:sub>
            <m:r>
              <w:rPr>
                <w:rFonts w:ascii="Cambria Math" w:eastAsia="Cambria Math" w:hAnsi="Cambria Math"/>
              </w:rPr>
              <m:t>1</m:t>
            </m:r>
          </m:sub>
        </m:sSub>
      </m:oMath>
      <w:r>
        <w:rPr>
          <w:rFonts w:hint="eastAsia"/>
        </w:rPr>
        <w:t>と</w:t>
      </w:r>
      <w:r>
        <w:t>半径</w:t>
      </w:r>
      <m:oMath>
        <m:sSub>
          <m:sSubPr>
            <m:ctrlPr>
              <w:rPr>
                <w:rFonts w:ascii="Cambria Math" w:eastAsia="Cambria Math" w:hAnsi="Cambria Math"/>
                <w:i/>
              </w:rPr>
            </m:ctrlPr>
          </m:sSubPr>
          <m:e>
            <m:r>
              <w:rPr>
                <w:rFonts w:ascii="Cambria Math" w:eastAsia="Cambria Math" w:hAnsi="Cambria Math"/>
              </w:rPr>
              <m:t>R</m:t>
            </m:r>
          </m:e>
          <m:sub>
            <m:r>
              <w:rPr>
                <w:rFonts w:ascii="Cambria Math" w:eastAsia="Cambria Math" w:hAnsi="Cambria Math"/>
              </w:rPr>
              <m:t>2</m:t>
            </m:r>
          </m:sub>
        </m:sSub>
      </m:oMath>
      <w:r>
        <w:t>が既知の時に円弧の中心</w:t>
      </w:r>
      <m:oMath>
        <m:sSub>
          <m:sSubPr>
            <m:ctrlPr>
              <w:rPr>
                <w:rFonts w:ascii="Cambria Math" w:eastAsia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Cambria Math" w:hAnsi="Cambria Math"/>
              </w:rPr>
              <m:t>1</m:t>
            </m:r>
          </m:sub>
        </m:sSub>
      </m:oMath>
      <w:r>
        <w:rPr>
          <w:rFonts w:hint="eastAsia"/>
        </w:rPr>
        <w:t>と</w:t>
      </w:r>
      <m:oMath>
        <m:sSub>
          <m:sSubPr>
            <m:ctrlPr>
              <w:rPr>
                <w:rFonts w:ascii="Cambria Math" w:eastAsia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Cambria Math" w:hAnsi="Cambria Math"/>
              </w:rPr>
              <m:t>2</m:t>
            </m:r>
          </m:sub>
        </m:sSub>
      </m:oMath>
      <w:r w:rsidRPr="00EF0E32">
        <w:t>を</w:t>
      </w:r>
      <w:r>
        <w:t>求めることもたやすい。</w:t>
      </w:r>
      <w:r>
        <w:rPr>
          <w:rFonts w:hint="eastAsia"/>
        </w:rPr>
        <w:t>90</w:t>
      </w:r>
      <w:r>
        <w:rPr>
          <w:rFonts w:hint="eastAsia"/>
        </w:rPr>
        <w:t>度から</w:t>
      </w:r>
      <w:r>
        <w:rPr>
          <w:rFonts w:hint="eastAsia"/>
        </w:rPr>
        <w:t>直線</w:t>
      </w:r>
      <m:oMath>
        <m:sSub>
          <m:sSubPr>
            <m:ctrlPr>
              <w:rPr>
                <w:rFonts w:ascii="Cambria Math" w:eastAsia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Cambria Math" w:hAnsi="Cambria Math"/>
              </w:rPr>
              <m:t>PH</m:t>
            </m:r>
          </m:e>
          <m:sub>
            <m:r>
              <m:rPr>
                <m:sty m:val="bi"/>
              </m:rPr>
              <w:rPr>
                <w:rFonts w:ascii="Cambria Math" w:eastAsia="Cambria Math" w:hAnsi="Cambria Math"/>
              </w:rPr>
              <m:t>1</m:t>
            </m:r>
          </m:sub>
        </m:sSub>
      </m:oMath>
      <w:r w:rsidRPr="00EF0E32">
        <w:t>と</w:t>
      </w:r>
      <w:r>
        <w:rPr>
          <w:rFonts w:hint="eastAsia"/>
        </w:rPr>
        <w:t>直線</w:t>
      </w:r>
      <m:oMath>
        <m:sSub>
          <m:sSubPr>
            <m:ctrlPr>
              <w:rPr>
                <w:rFonts w:ascii="Cambria Math" w:eastAsia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Cambria Math" w:hAnsi="Cambria Math"/>
              </w:rPr>
              <m:t>PH</m:t>
            </m:r>
          </m:e>
          <m:sub>
            <m:r>
              <m:rPr>
                <m:sty m:val="bi"/>
              </m:rPr>
              <w:rPr>
                <w:rFonts w:ascii="Cambria Math" w:eastAsia="Cambria Math" w:hAnsi="Cambria Math"/>
              </w:rPr>
              <m:t>2</m:t>
            </m:r>
          </m:sub>
        </m:sSub>
      </m:oMath>
      <w:r>
        <w:t>の傾きを引いて</w:t>
      </w:r>
      <w:r>
        <w:rPr>
          <w:rFonts w:hint="eastAsia"/>
        </w:rPr>
        <w:t>角度</w:t>
      </w:r>
      <m:oMath>
        <m:r>
          <w:rPr>
            <w:rFonts w:ascii="Cambria Math" w:eastAsia="Cambria Math" w:hAnsi="Cambria Math"/>
          </w:rPr>
          <m:t xml:space="preserve"> </m:t>
        </m:r>
        <m:sSub>
          <m:sSubPr>
            <m:ctrlPr>
              <w:rPr>
                <w:rFonts w:ascii="Cambria Math" w:eastAsia="Cambria Math" w:hAnsi="Cambria Math"/>
                <w:i/>
              </w:rPr>
            </m:ctrlPr>
          </m:sSubPr>
          <m:e>
            <m:r>
              <w:rPr>
                <w:rFonts w:ascii="Cambria Math" w:eastAsia="Cambria Math" w:hAnsi="Cambria Math"/>
              </w:rPr>
              <m:t>θ</m:t>
            </m:r>
          </m:e>
          <m:sub>
            <m:r>
              <w:rPr>
                <w:rFonts w:ascii="Cambria Math" w:eastAsia="Cambria Math" w:hAnsi="Cambria Math"/>
              </w:rPr>
              <m:t>1</m:t>
            </m:r>
          </m:sub>
        </m:sSub>
      </m:oMath>
      <w:r>
        <w:rPr>
          <w:rFonts w:hint="eastAsia"/>
        </w:rPr>
        <w:t>と</w:t>
      </w:r>
      <w:r>
        <w:rPr>
          <w:rFonts w:hint="eastAsia"/>
        </w:rPr>
        <w:t>角度</w:t>
      </w:r>
      <m:oMath>
        <m:r>
          <w:rPr>
            <w:rFonts w:ascii="Cambria Math" w:eastAsia="Cambria Math" w:hAnsi="Cambria Math"/>
          </w:rPr>
          <m:t xml:space="preserve"> </m:t>
        </m:r>
        <m:sSub>
          <m:sSubPr>
            <m:ctrlPr>
              <w:rPr>
                <w:rFonts w:ascii="Cambria Math" w:eastAsia="Cambria Math" w:hAnsi="Cambria Math"/>
                <w:i/>
              </w:rPr>
            </m:ctrlPr>
          </m:sSubPr>
          <m:e>
            <m:r>
              <w:rPr>
                <w:rFonts w:ascii="Cambria Math" w:eastAsia="Cambria Math" w:hAnsi="Cambria Math"/>
              </w:rPr>
              <m:t>θ</m:t>
            </m:r>
          </m:e>
          <m:sub>
            <m:r>
              <w:rPr>
                <w:rFonts w:ascii="Cambria Math" w:eastAsia="Cambria Math" w:hAnsi="Cambria Math"/>
              </w:rPr>
              <m:t>2</m:t>
            </m:r>
          </m:sub>
        </m:sSub>
      </m:oMath>
      <w:r>
        <w:t>を直ちに求められる。</w:t>
      </w:r>
      <w:r>
        <w:rPr>
          <w:rFonts w:hint="eastAsia"/>
        </w:rPr>
        <w:t>直線</w:t>
      </w:r>
      <m:oMath>
        <m:sSub>
          <m:sSubPr>
            <m:ctrlPr>
              <w:rPr>
                <w:rFonts w:ascii="Cambria Math" w:eastAsia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Cambria Math" w:hAnsi="Cambria Math"/>
              </w:rPr>
              <m:t>PH</m:t>
            </m:r>
          </m:e>
          <m:sub>
            <m:r>
              <m:rPr>
                <m:sty m:val="bi"/>
              </m:rPr>
              <w:rPr>
                <w:rFonts w:ascii="Cambria Math" w:eastAsia="Cambria Math" w:hAnsi="Cambria Math"/>
              </w:rPr>
              <m:t>1</m:t>
            </m:r>
          </m:sub>
        </m:sSub>
      </m:oMath>
      <w:r w:rsidRPr="00EF0E32">
        <w:t>と</w:t>
      </w:r>
      <w:r>
        <w:rPr>
          <w:rFonts w:hint="eastAsia"/>
        </w:rPr>
        <w:t>直線</w:t>
      </w:r>
      <m:oMath>
        <m:sSub>
          <m:sSubPr>
            <m:ctrlPr>
              <w:rPr>
                <w:rFonts w:ascii="Cambria Math" w:eastAsia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Cambria Math" w:hAnsi="Cambria Math"/>
              </w:rPr>
              <m:t>PH</m:t>
            </m:r>
          </m:e>
          <m:sub>
            <m:r>
              <m:rPr>
                <m:sty m:val="bi"/>
              </m:rPr>
              <w:rPr>
                <w:rFonts w:ascii="Cambria Math" w:eastAsia="Cambria Math" w:hAnsi="Cambria Math"/>
              </w:rPr>
              <m:t>2</m:t>
            </m:r>
          </m:sub>
        </m:sSub>
      </m:oMath>
      <w:r>
        <w:t>の交点の座標を求めて、</w:t>
      </w:r>
      <w:r>
        <w:fldChar w:fldCharType="begin"/>
      </w:r>
      <w:r>
        <w:instrText xml:space="preserve"> REF _Ref215955739 \h </w:instrText>
      </w:r>
      <w:r>
        <w:fldChar w:fldCharType="separate"/>
      </w:r>
      <w:r>
        <w:rPr>
          <w:rFonts w:hint="eastAsia"/>
        </w:rPr>
        <w:t>(</w:t>
      </w:r>
      <w:r>
        <w:rPr>
          <w:noProof/>
        </w:rPr>
        <w:t>1</w:t>
      </w:r>
      <w:r>
        <w:rPr>
          <w:rFonts w:hint="eastAsia"/>
        </w:rPr>
        <w:t>)</w:t>
      </w:r>
      <w:r>
        <w:fldChar w:fldCharType="end"/>
      </w:r>
      <w:r>
        <w:t>式で求まる位置ベクトルを引くと</w:t>
      </w:r>
      <w:r w:rsidR="00DE2F6C">
        <w:t>円弧</w:t>
      </w:r>
      <w:r>
        <w:t>中心</w:t>
      </w:r>
      <m:oMath>
        <m:sSub>
          <m:sSubPr>
            <m:ctrlPr>
              <w:rPr>
                <w:rFonts w:ascii="Cambria Math" w:eastAsia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Cambria Math" w:hAnsi="Cambria Math"/>
              </w:rPr>
              <m:t>1</m:t>
            </m:r>
          </m:sub>
        </m:sSub>
      </m:oMath>
      <w:r>
        <w:t>が求まる。</w:t>
      </w:r>
      <w:r w:rsidR="00DE2F6C">
        <w:t>円弧中心</w:t>
      </w:r>
      <m:oMath>
        <m:sSub>
          <m:sSubPr>
            <m:ctrlPr>
              <w:rPr>
                <w:rFonts w:ascii="Cambria Math" w:eastAsia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Cambria Math" w:hAnsi="Cambria Math"/>
              </w:rPr>
              <m:t>2</m:t>
            </m:r>
          </m:sub>
        </m:sSub>
      </m:oMath>
      <w:r w:rsidR="00DE2F6C" w:rsidRPr="00DE2F6C">
        <w:t>は</w:t>
      </w:r>
      <m:oMath>
        <m:sSub>
          <m:sSubPr>
            <m:ctrlPr>
              <w:rPr>
                <w:rFonts w:ascii="Cambria Math" w:eastAsia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Cambria Math" w:hAnsi="Cambria Math"/>
              </w:rPr>
              <m:t>1</m:t>
            </m:r>
          </m:sub>
        </m:sSub>
      </m:oMath>
      <w:r w:rsidR="00DE2F6C">
        <w:rPr>
          <w:b/>
        </w:rPr>
        <w:t>から</w:t>
      </w:r>
      <w:r w:rsidR="00DE2F6C">
        <w:rPr>
          <w:rFonts w:hint="eastAsia"/>
        </w:rPr>
        <w:t>x</w:t>
      </w:r>
      <w:r w:rsidR="00DE2F6C">
        <w:rPr>
          <w:rFonts w:hint="eastAsia"/>
        </w:rPr>
        <w:t>軸方向に</w:t>
      </w:r>
      <m:oMath>
        <m:r>
          <w:rPr>
            <w:rFonts w:ascii="Cambria Math" w:eastAsia="Cambria Math" w:hAnsi="Cambria Math"/>
          </w:rPr>
          <m:t>-(</m:t>
        </m:r>
        <m:sSub>
          <m:sSubPr>
            <m:ctrlPr>
              <w:rPr>
                <w:rFonts w:ascii="Cambria Math" w:eastAsia="Cambria Math" w:hAnsi="Cambria Math"/>
                <w:i/>
              </w:rPr>
            </m:ctrlPr>
          </m:sSubPr>
          <m:e>
            <m:r>
              <w:rPr>
                <w:rFonts w:ascii="Cambria Math" w:eastAsia="Cambria Math" w:hAnsi="Cambria Math"/>
              </w:rPr>
              <m:t>R</m:t>
            </m:r>
          </m:e>
          <m:sub>
            <m:r>
              <w:rPr>
                <w:rFonts w:ascii="Cambria Math" w:eastAsia="Cambria Math" w:hAnsi="Cambria Math"/>
              </w:rPr>
              <m:t>1</m:t>
            </m:r>
          </m:sub>
        </m:sSub>
        <m:r>
          <w:rPr>
            <w:rFonts w:ascii="Cambria Math" w:eastAsia="Cambria Math" w:hAnsi="Cambria Math"/>
          </w:rPr>
          <m:t>-</m:t>
        </m:r>
        <m:sSub>
          <m:sSubPr>
            <m:ctrlPr>
              <w:rPr>
                <w:rFonts w:ascii="Cambria Math" w:eastAsia="Cambria Math" w:hAnsi="Cambria Math"/>
                <w:i/>
              </w:rPr>
            </m:ctrlPr>
          </m:sSubPr>
          <m:e>
            <m:r>
              <w:rPr>
                <w:rFonts w:ascii="Cambria Math" w:eastAsia="Cambria Math" w:hAnsi="Cambria Math"/>
              </w:rPr>
              <m:t>R</m:t>
            </m:r>
          </m:e>
          <m:sub>
            <m:r>
              <w:rPr>
                <w:rFonts w:ascii="Cambria Math" w:eastAsia="Cambria Math" w:hAnsi="Cambria Math"/>
              </w:rPr>
              <m:t>2</m:t>
            </m:r>
          </m:sub>
        </m:sSub>
        <m:r>
          <w:rPr>
            <w:rFonts w:ascii="Cambria Math" w:eastAsia="Cambria Math" w:hAnsi="Cambria Math"/>
          </w:rPr>
          <m:t>)</m:t>
        </m:r>
      </m:oMath>
      <w:r w:rsidR="00DE2F6C">
        <w:t>移動した位置である。</w:t>
      </w:r>
    </w:p>
    <w:p w:rsidR="00EB01E5" w:rsidRPr="00EF0E32" w:rsidRDefault="00EB01E5">
      <w:pPr>
        <w:rPr>
          <w:rFonts w:hint="eastAsia"/>
        </w:rPr>
      </w:pPr>
    </w:p>
    <w:p w:rsidR="00EB01E5" w:rsidRPr="00EB01E5" w:rsidRDefault="00EB01E5">
      <w:pPr>
        <w:rPr>
          <w:rFonts w:hint="eastAsia"/>
          <w:b/>
        </w:rPr>
      </w:pPr>
      <w:r w:rsidRPr="00EB01E5">
        <w:rPr>
          <w:rFonts w:hint="eastAsia"/>
          <w:b/>
        </w:rPr>
        <w:t>[</w:t>
      </w:r>
      <w:r w:rsidRPr="00EB01E5">
        <w:rPr>
          <w:rFonts w:hint="eastAsia"/>
          <w:b/>
        </w:rPr>
        <w:t>導出</w:t>
      </w:r>
      <w:r w:rsidRPr="00EB01E5">
        <w:rPr>
          <w:rFonts w:hint="eastAsia"/>
          <w:b/>
        </w:rPr>
        <w:t>]</w:t>
      </w:r>
    </w:p>
    <w:p w:rsidR="00EB01E5" w:rsidRDefault="00EF0E32">
      <w:pPr>
        <w:rPr>
          <w:rFonts w:hint="eastAsia"/>
        </w:rPr>
      </w:pPr>
      <w:r w:rsidRPr="00EF0E32">
        <w:t>円弧の中心</w:t>
      </w:r>
      <m:oMath>
        <m:sSub>
          <m:sSubPr>
            <m:ctrlPr>
              <w:rPr>
                <w:rFonts w:ascii="Cambria Math" w:eastAsia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Cambria Math" w:hAnsi="Cambria Math"/>
              </w:rPr>
              <m:t>1</m:t>
            </m:r>
          </m:sub>
        </m:sSub>
      </m:oMath>
      <w:r>
        <w:rPr>
          <w:rFonts w:hint="eastAsia"/>
        </w:rPr>
        <w:t>と</w:t>
      </w:r>
      <m:oMath>
        <m:sSub>
          <m:sSubPr>
            <m:ctrlPr>
              <w:rPr>
                <w:rFonts w:ascii="Cambria Math" w:eastAsia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Cambria Math" w:hAnsi="Cambria Math"/>
              </w:rPr>
              <m:t>2</m:t>
            </m:r>
          </m:sub>
        </m:sSub>
      </m:oMath>
      <w:r w:rsidRPr="00EF0E32">
        <w:t>は</w:t>
      </w:r>
      <w:r>
        <w:t>それぞれ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"/>
        <w:gridCol w:w="7230"/>
        <w:gridCol w:w="797"/>
      </w:tblGrid>
      <w:tr w:rsidR="005328C8" w:rsidTr="00EB01E5">
        <w:tc>
          <w:tcPr>
            <w:tcW w:w="675" w:type="dxa"/>
            <w:vAlign w:val="center"/>
          </w:tcPr>
          <w:p w:rsidR="005328C8" w:rsidRDefault="005328C8" w:rsidP="00EB01E5">
            <w:pPr>
              <w:jc w:val="center"/>
            </w:pPr>
          </w:p>
        </w:tc>
        <w:tc>
          <w:tcPr>
            <w:tcW w:w="7230" w:type="dxa"/>
            <w:vAlign w:val="center"/>
          </w:tcPr>
          <w:p w:rsidR="005328C8" w:rsidRDefault="00EB01E5" w:rsidP="00EB01E5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797" w:type="dxa"/>
            <w:vAlign w:val="center"/>
          </w:tcPr>
          <w:p w:rsidR="005328C8" w:rsidRDefault="00EB01E5" w:rsidP="00EB01E5">
            <w:pPr>
              <w:pStyle w:val="a6"/>
              <w:keepNext/>
              <w:jc w:val="center"/>
            </w:pPr>
            <w:r>
              <w:rPr>
                <w:rFonts w:hint="eastAsia"/>
              </w:rPr>
              <w:t>(</w:t>
            </w:r>
            <w:r w:rsidR="005328C8">
              <w:fldChar w:fldCharType="begin"/>
            </w:r>
            <w:r w:rsidR="005328C8">
              <w:instrText xml:space="preserve"> SEQ </w:instrText>
            </w:r>
            <w:r w:rsidR="005328C8">
              <w:instrText>数式</w:instrText>
            </w:r>
            <w:r w:rsidR="005328C8">
              <w:instrText xml:space="preserve"> \* ARABIC </w:instrText>
            </w:r>
            <w:r w:rsidR="005328C8">
              <w:fldChar w:fldCharType="separate"/>
            </w:r>
            <w:r w:rsidR="00F65B7C">
              <w:rPr>
                <w:noProof/>
              </w:rPr>
              <w:t>2</w:t>
            </w:r>
            <w:r w:rsidR="005328C8">
              <w:fldChar w:fldCharType="end"/>
            </w:r>
            <w:r>
              <w:rPr>
                <w:rFonts w:hint="eastAsia"/>
              </w:rPr>
              <w:t>)</w:t>
            </w:r>
          </w:p>
        </w:tc>
      </w:tr>
      <w:tr w:rsidR="00EB01E5" w:rsidTr="006B5E62">
        <w:tc>
          <w:tcPr>
            <w:tcW w:w="675" w:type="dxa"/>
            <w:vAlign w:val="center"/>
          </w:tcPr>
          <w:p w:rsidR="00EB01E5" w:rsidRDefault="00EB01E5" w:rsidP="006B5E62">
            <w:pPr>
              <w:jc w:val="center"/>
            </w:pPr>
          </w:p>
        </w:tc>
        <w:tc>
          <w:tcPr>
            <w:tcW w:w="7230" w:type="dxa"/>
            <w:vAlign w:val="center"/>
          </w:tcPr>
          <w:p w:rsidR="00EB01E5" w:rsidRDefault="00EB01E5" w:rsidP="00EB01E5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-(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/>
                            </w:rPr>
                            <m:t>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797" w:type="dxa"/>
            <w:vAlign w:val="center"/>
          </w:tcPr>
          <w:p w:rsidR="00EB01E5" w:rsidRDefault="00EB01E5" w:rsidP="006B5E62">
            <w:pPr>
              <w:pStyle w:val="a6"/>
              <w:keepNext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SEQ </w:instrText>
            </w:r>
            <w:r>
              <w:instrText>数式</w:instrText>
            </w:r>
            <w:r>
              <w:instrText xml:space="preserve"> \* ARABIC </w:instrText>
            </w:r>
            <w:r>
              <w:fldChar w:fldCharType="separate"/>
            </w:r>
            <w:r w:rsidR="00F65B7C">
              <w:rPr>
                <w:noProof/>
              </w:rPr>
              <w:t>3</w: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:rsidR="00EB01E5" w:rsidRDefault="00EF0E32" w:rsidP="005328C8">
      <w:pPr>
        <w:rPr>
          <w:rFonts w:hint="eastAsia"/>
        </w:rPr>
      </w:pPr>
      <w:r>
        <w:rPr>
          <w:rFonts w:hint="eastAsia"/>
        </w:rPr>
        <w:t>である。</w:t>
      </w:r>
    </w:p>
    <w:p w:rsidR="00EF0E32" w:rsidRDefault="00EF0E32" w:rsidP="005328C8">
      <w:pPr>
        <w:rPr>
          <w:rFonts w:hint="eastAsia"/>
        </w:rPr>
      </w:pPr>
      <w:r>
        <w:rPr>
          <w:rFonts w:hint="eastAsia"/>
        </w:rPr>
        <w:t>円弧の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"/>
        <w:gridCol w:w="7230"/>
        <w:gridCol w:w="797"/>
      </w:tblGrid>
      <w:tr w:rsidR="00EB01E5" w:rsidTr="006B5E62">
        <w:tc>
          <w:tcPr>
            <w:tcW w:w="675" w:type="dxa"/>
            <w:vAlign w:val="center"/>
          </w:tcPr>
          <w:p w:rsidR="00EB01E5" w:rsidRDefault="00EB01E5" w:rsidP="006B5E62">
            <w:pPr>
              <w:jc w:val="center"/>
            </w:pPr>
          </w:p>
        </w:tc>
        <w:tc>
          <w:tcPr>
            <w:tcW w:w="7230" w:type="dxa"/>
            <w:vAlign w:val="center"/>
          </w:tcPr>
          <w:p w:rsidR="00EB01E5" w:rsidRDefault="00EB01E5" w:rsidP="00EB01E5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/>
                            </w:rPr>
                            <m:t>cos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/>
                            </w:rPr>
                            <m:t>sin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797" w:type="dxa"/>
            <w:vAlign w:val="center"/>
          </w:tcPr>
          <w:p w:rsidR="00EB01E5" w:rsidRDefault="00EB01E5" w:rsidP="006B5E62">
            <w:pPr>
              <w:pStyle w:val="a6"/>
              <w:keepNext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SEQ </w:instrText>
            </w:r>
            <w:r>
              <w:instrText>数式</w:instrText>
            </w:r>
            <w:r>
              <w:instrText xml:space="preserve"> \* ARABIC </w:instrText>
            </w:r>
            <w:r>
              <w:fldChar w:fldCharType="separate"/>
            </w:r>
            <w:r w:rsidR="00F65B7C">
              <w:rPr>
                <w:noProof/>
              </w:rPr>
              <w:t>4</w: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  <w:tr w:rsidR="00EB01E5" w:rsidTr="006B5E62">
        <w:tc>
          <w:tcPr>
            <w:tcW w:w="675" w:type="dxa"/>
            <w:vAlign w:val="center"/>
          </w:tcPr>
          <w:p w:rsidR="00EB01E5" w:rsidRDefault="00EB01E5" w:rsidP="006B5E62">
            <w:pPr>
              <w:jc w:val="center"/>
            </w:pPr>
          </w:p>
        </w:tc>
        <w:tc>
          <w:tcPr>
            <w:tcW w:w="7230" w:type="dxa"/>
            <w:vAlign w:val="center"/>
          </w:tcPr>
          <w:p w:rsidR="00EB01E5" w:rsidRDefault="00EB01E5" w:rsidP="00EB01E5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/>
                            </w:rPr>
                            <m:t>(1-cos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/>
                            </w:rPr>
                            <m:t>)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/>
                            </w:rPr>
                            <m:t>sin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797" w:type="dxa"/>
            <w:vAlign w:val="center"/>
          </w:tcPr>
          <w:p w:rsidR="00EB01E5" w:rsidRDefault="00EB01E5" w:rsidP="006B5E62">
            <w:pPr>
              <w:pStyle w:val="a6"/>
              <w:keepNext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SEQ </w:instrText>
            </w:r>
            <w:r>
              <w:instrText>数式</w:instrText>
            </w:r>
            <w:r>
              <w:instrText xml:space="preserve"> \* ARABIC </w:instrText>
            </w:r>
            <w:r>
              <w:fldChar w:fldCharType="separate"/>
            </w:r>
            <w:r w:rsidR="00F65B7C">
              <w:rPr>
                <w:noProof/>
              </w:rPr>
              <w:t>5</w: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:rsidR="00EB01E5" w:rsidRDefault="00EB01E5" w:rsidP="00EB01E5">
      <w:pPr>
        <w:rPr>
          <w:rFonts w:hint="eastAsia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"/>
        <w:gridCol w:w="7230"/>
        <w:gridCol w:w="797"/>
      </w:tblGrid>
      <w:tr w:rsidR="00EB01E5" w:rsidTr="006B5E62">
        <w:tc>
          <w:tcPr>
            <w:tcW w:w="675" w:type="dxa"/>
            <w:vAlign w:val="center"/>
          </w:tcPr>
          <w:p w:rsidR="00EB01E5" w:rsidRDefault="00EB01E5" w:rsidP="006B5E62">
            <w:pPr>
              <w:jc w:val="center"/>
            </w:pPr>
          </w:p>
        </w:tc>
        <w:tc>
          <w:tcPr>
            <w:tcW w:w="7230" w:type="dxa"/>
            <w:vAlign w:val="center"/>
          </w:tcPr>
          <w:p w:rsidR="00EB01E5" w:rsidRDefault="00EB01E5" w:rsidP="00EB01E5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-sin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-cos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797" w:type="dxa"/>
            <w:vAlign w:val="center"/>
          </w:tcPr>
          <w:p w:rsidR="00EB01E5" w:rsidRDefault="00EB01E5" w:rsidP="006B5E62">
            <w:pPr>
              <w:pStyle w:val="a6"/>
              <w:keepNext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SEQ </w:instrText>
            </w:r>
            <w:r>
              <w:instrText>数式</w:instrText>
            </w:r>
            <w:r>
              <w:instrText xml:space="preserve"> \* ARABIC </w:instrText>
            </w:r>
            <w:r>
              <w:fldChar w:fldCharType="separate"/>
            </w:r>
            <w:r w:rsidR="00F65B7C">
              <w:rPr>
                <w:noProof/>
              </w:rPr>
              <w:t>6</w: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:rsidR="00EB01E5" w:rsidRDefault="00EB01E5" w:rsidP="005328C8">
      <w:pPr>
        <w:rPr>
          <w:rFonts w:hint="eastAsia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"/>
        <w:gridCol w:w="7230"/>
        <w:gridCol w:w="797"/>
      </w:tblGrid>
      <w:tr w:rsidR="00EB01E5" w:rsidTr="006B5E62">
        <w:tc>
          <w:tcPr>
            <w:tcW w:w="675" w:type="dxa"/>
            <w:vAlign w:val="center"/>
          </w:tcPr>
          <w:p w:rsidR="00EB01E5" w:rsidRDefault="00EB01E5" w:rsidP="006B5E62">
            <w:pPr>
              <w:jc w:val="center"/>
            </w:pPr>
          </w:p>
        </w:tc>
        <w:tc>
          <w:tcPr>
            <w:tcW w:w="7230" w:type="dxa"/>
            <w:vAlign w:val="center"/>
          </w:tcPr>
          <w:p w:rsidR="00EB01E5" w:rsidRDefault="00EB01E5" w:rsidP="00EB01E5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sin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eastAsia="Cambria Math" w:hAnsi="Cambria Math"/>
                            </w:rPr>
                            <m:t>cos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797" w:type="dxa"/>
            <w:vAlign w:val="center"/>
          </w:tcPr>
          <w:p w:rsidR="00EB01E5" w:rsidRDefault="00EB01E5" w:rsidP="006B5E62">
            <w:pPr>
              <w:pStyle w:val="a6"/>
              <w:keepNext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SEQ </w:instrText>
            </w:r>
            <w:r>
              <w:instrText>数式</w:instrText>
            </w:r>
            <w:r>
              <w:instrText xml:space="preserve"> \* ARABIC </w:instrText>
            </w:r>
            <w:r>
              <w:fldChar w:fldCharType="separate"/>
            </w:r>
            <w:r w:rsidR="00F65B7C">
              <w:rPr>
                <w:noProof/>
              </w:rPr>
              <w:t>7</w: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:rsidR="00EB01E5" w:rsidRDefault="00EB01E5" w:rsidP="005328C8">
      <w:pPr>
        <w:rPr>
          <w:rFonts w:hint="eastAsia"/>
        </w:rPr>
      </w:pPr>
    </w:p>
    <w:p w:rsidR="00EB01E5" w:rsidRDefault="00EB01E5" w:rsidP="005328C8">
      <w:pPr>
        <w:rPr>
          <w:rFonts w:hint="eastAsia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"/>
        <w:gridCol w:w="7230"/>
        <w:gridCol w:w="797"/>
      </w:tblGrid>
      <w:tr w:rsidR="00EB01E5" w:rsidTr="006B5E62">
        <w:tc>
          <w:tcPr>
            <w:tcW w:w="675" w:type="dxa"/>
            <w:vAlign w:val="center"/>
          </w:tcPr>
          <w:p w:rsidR="00EB01E5" w:rsidRDefault="00EB01E5" w:rsidP="006B5E62">
            <w:pPr>
              <w:jc w:val="center"/>
            </w:pPr>
          </w:p>
        </w:tc>
        <w:tc>
          <w:tcPr>
            <w:tcW w:w="7230" w:type="dxa"/>
            <w:vAlign w:val="center"/>
          </w:tcPr>
          <w:p w:rsidR="00EB01E5" w:rsidRDefault="00EB01E5" w:rsidP="00EB01E5">
            <w:pPr>
              <w:jc w:val="center"/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mbria Math" w:hAnsi="Cambria Math"/>
                  </w:rPr>
                  <m:t>P</m:t>
                </m:r>
                <m:r>
                  <w:rPr>
                    <w:rFonts w:ascii="Cambria Math" w:eastAsia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mbria Math" w:hAnsi="Cambria Math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mbria Math" w:hAnsi="Cambria Math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mbria Math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97" w:type="dxa"/>
            <w:vAlign w:val="center"/>
          </w:tcPr>
          <w:p w:rsidR="00EB01E5" w:rsidRDefault="00EB01E5" w:rsidP="006B5E62">
            <w:pPr>
              <w:pStyle w:val="a6"/>
              <w:keepNext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SEQ </w:instrText>
            </w:r>
            <w:r>
              <w:instrText>数式</w:instrText>
            </w:r>
            <w:r>
              <w:instrText xml:space="preserve"> \* ARABIC </w:instrText>
            </w:r>
            <w:r>
              <w:fldChar w:fldCharType="separate"/>
            </w:r>
            <w:r w:rsidR="00F65B7C">
              <w:rPr>
                <w:noProof/>
              </w:rPr>
              <w:t>8</w: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:rsidR="00EB01E5" w:rsidRDefault="00EB01E5" w:rsidP="005328C8">
      <w:pPr>
        <w:rPr>
          <w:rFonts w:hint="eastAsia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"/>
        <w:gridCol w:w="7230"/>
        <w:gridCol w:w="797"/>
      </w:tblGrid>
      <w:tr w:rsidR="008D657A" w:rsidTr="006B5E62">
        <w:tc>
          <w:tcPr>
            <w:tcW w:w="675" w:type="dxa"/>
            <w:vAlign w:val="center"/>
          </w:tcPr>
          <w:p w:rsidR="008D657A" w:rsidRDefault="008D657A" w:rsidP="006B5E62">
            <w:pPr>
              <w:jc w:val="center"/>
            </w:pPr>
          </w:p>
        </w:tc>
        <w:tc>
          <w:tcPr>
            <w:tcW w:w="7230" w:type="dxa"/>
            <w:vAlign w:val="center"/>
          </w:tcPr>
          <w:p w:rsidR="008D657A" w:rsidRPr="008D657A" w:rsidRDefault="00AB25D7" w:rsidP="00AB25D7">
            <w:pPr>
              <w:jc w:val="center"/>
              <w:rPr>
                <w:rFonts w:hint="eastAsia"/>
              </w:rPr>
            </w:pPr>
            <m:oMathPara>
              <m:oMath>
                <m:r>
                  <w:rPr>
                    <w:rFonts w:ascii="Cambria Math" w:eastAsia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mbria Math" w:hAnsi="Cambria Math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mbria Math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mbria Math" w:hAnsi="Cambria Math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97" w:type="dxa"/>
            <w:vAlign w:val="center"/>
          </w:tcPr>
          <w:p w:rsidR="008D657A" w:rsidRDefault="008D657A" w:rsidP="006B5E62">
            <w:pPr>
              <w:pStyle w:val="a6"/>
              <w:keepNext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SEQ </w:instrText>
            </w:r>
            <w:r>
              <w:instrText>数式</w:instrText>
            </w:r>
            <w:r>
              <w:instrText xml:space="preserve"> \* ARABIC </w:instrText>
            </w:r>
            <w:r>
              <w:fldChar w:fldCharType="separate"/>
            </w:r>
            <w:r w:rsidR="00F65B7C">
              <w:rPr>
                <w:noProof/>
              </w:rPr>
              <w:t>9</w: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:rsidR="00EB01E5" w:rsidRDefault="00EB01E5" w:rsidP="005328C8">
      <w:pPr>
        <w:rPr>
          <w:rFonts w:hint="eastAsia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"/>
        <w:gridCol w:w="7230"/>
        <w:gridCol w:w="797"/>
      </w:tblGrid>
      <w:tr w:rsidR="008D657A" w:rsidTr="006B5E62">
        <w:tc>
          <w:tcPr>
            <w:tcW w:w="675" w:type="dxa"/>
            <w:vAlign w:val="center"/>
          </w:tcPr>
          <w:p w:rsidR="008D657A" w:rsidRDefault="008D657A" w:rsidP="006B5E62">
            <w:pPr>
              <w:jc w:val="center"/>
            </w:pPr>
          </w:p>
        </w:tc>
        <w:tc>
          <w:tcPr>
            <w:tcW w:w="7230" w:type="dxa"/>
            <w:vAlign w:val="center"/>
          </w:tcPr>
          <w:p w:rsidR="008D657A" w:rsidRPr="008D657A" w:rsidRDefault="008D657A" w:rsidP="00AB25D7">
            <w:pPr>
              <w:jc w:val="center"/>
              <w:rPr>
                <w:rFonts w:hint="eastAsia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/>
                        <w:b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mbria Math" w:hAnsi="Cambria Math"/>
                            <w:b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sin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sin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cos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eastAsia="Cambria Math" w:hAnsi="Cambria Math"/>
                            </w:rPr>
                            <m:t>cos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</m:m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/>
                        <w:b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mbria Math" w:hAnsi="Cambria Math"/>
                            <w:b/>
                            <w:i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m:rPr>
                    <m:sty m:val="bi"/>
                  </m:rPr>
                  <w:rPr>
                    <w:rFonts w:ascii="Cambria Math" w:eastAsia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mbria Math" w:hAnsi="Cambria Math"/>
                            <w:i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1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1-cos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eastAsia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/>
                            </w:rPr>
                            <m:t>(1-cos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/>
                            </w:rPr>
                            <m:t>)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/>
                            </w:rPr>
                            <m:t>sin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/>
                            </w:rPr>
                            <m:t>sin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797" w:type="dxa"/>
            <w:vAlign w:val="center"/>
          </w:tcPr>
          <w:p w:rsidR="008D657A" w:rsidRDefault="008D657A" w:rsidP="006B5E62">
            <w:pPr>
              <w:pStyle w:val="a6"/>
              <w:keepNext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SEQ </w:instrText>
            </w:r>
            <w:r>
              <w:instrText>数式</w:instrText>
            </w:r>
            <w:r>
              <w:instrText xml:space="preserve"> \* ARABIC </w:instrText>
            </w:r>
            <w:r>
              <w:fldChar w:fldCharType="separate"/>
            </w:r>
            <w:r w:rsidR="00F65B7C">
              <w:rPr>
                <w:noProof/>
              </w:rPr>
              <w:t>10</w: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:rsidR="00EB01E5" w:rsidRDefault="00EB01E5" w:rsidP="005328C8">
      <w:pPr>
        <w:rPr>
          <w:rFonts w:hint="eastAsia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"/>
        <w:gridCol w:w="7230"/>
        <w:gridCol w:w="797"/>
      </w:tblGrid>
      <w:tr w:rsidR="008D657A" w:rsidTr="006B5E62">
        <w:tc>
          <w:tcPr>
            <w:tcW w:w="675" w:type="dxa"/>
            <w:vAlign w:val="center"/>
          </w:tcPr>
          <w:p w:rsidR="008D657A" w:rsidRDefault="008D657A" w:rsidP="006B5E62">
            <w:pPr>
              <w:jc w:val="center"/>
            </w:pPr>
          </w:p>
        </w:tc>
        <w:tc>
          <w:tcPr>
            <w:tcW w:w="7230" w:type="dxa"/>
            <w:vAlign w:val="center"/>
          </w:tcPr>
          <w:p w:rsidR="008D657A" w:rsidRPr="008D657A" w:rsidRDefault="008D657A" w:rsidP="008D657A">
            <w:pPr>
              <w:jc w:val="center"/>
              <w:rPr>
                <w:rFonts w:hint="eastAsia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="Cambria Math" w:hAnsi="Cambria Math"/>
                        <w:b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mbria Math" w:hAnsi="Cambria Math"/>
                            <w:b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sin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sin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cos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eastAsia="Cambria Math" w:hAnsi="Cambria Math"/>
                            </w:rPr>
                            <m:t>cos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m:rPr>
                    <m:sty m:val="bi"/>
                  </m:rPr>
                  <w:rPr>
                    <w:rFonts w:ascii="Cambria Math" w:eastAsia="Cambria Math" w:hAnsi="Cambria Math"/>
                  </w:rPr>
                  <m:t>=-</m:t>
                </m:r>
                <m:r>
                  <w:rPr>
                    <w:rFonts w:ascii="Cambria Math" w:eastAsia="Cambria Math" w:hAnsi="Cambria Math"/>
                  </w:rPr>
                  <m:t>sin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/>
                  </w:rPr>
                  <m:t>cos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/>
                  </w:rPr>
                  <m:t>-cos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/>
                  </w:rPr>
                  <m:t>sin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/>
                  </w:rPr>
                  <m:t>=-</m:t>
                </m:r>
                <m:r>
                  <m:rPr>
                    <m:sty m:val="p"/>
                  </m:rPr>
                  <w:rPr>
                    <w:rFonts w:ascii="Cambria Math" w:eastAsia="Cambria Math" w:hAnsi="Cambria Math"/>
                  </w:rPr>
                  <m:t>sin⁡</m:t>
                </m:r>
                <m:r>
                  <w:rPr>
                    <w:rFonts w:ascii="Cambria Math" w:eastAsia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/>
                  </w:rPr>
                  <m:t>)</m:t>
                </m:r>
              </m:oMath>
            </m:oMathPara>
          </w:p>
        </w:tc>
        <w:tc>
          <w:tcPr>
            <w:tcW w:w="797" w:type="dxa"/>
            <w:vAlign w:val="center"/>
          </w:tcPr>
          <w:p w:rsidR="008D657A" w:rsidRDefault="008D657A" w:rsidP="006B5E62">
            <w:pPr>
              <w:pStyle w:val="a6"/>
              <w:keepNext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SEQ </w:instrText>
            </w:r>
            <w:r>
              <w:instrText>数式</w:instrText>
            </w:r>
            <w:r>
              <w:instrText xml:space="preserve"> \* ARABIC </w:instrText>
            </w:r>
            <w:r>
              <w:fldChar w:fldCharType="separate"/>
            </w:r>
            <w:r w:rsidR="00F65B7C">
              <w:rPr>
                <w:noProof/>
              </w:rPr>
              <w:t>11</w: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:rsidR="00EB01E5" w:rsidRDefault="00EB01E5" w:rsidP="005328C8">
      <w:pPr>
        <w:rPr>
          <w:rFonts w:hint="eastAsia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"/>
        <w:gridCol w:w="7230"/>
        <w:gridCol w:w="797"/>
      </w:tblGrid>
      <w:tr w:rsidR="008F7287" w:rsidTr="006B5E62">
        <w:tc>
          <w:tcPr>
            <w:tcW w:w="675" w:type="dxa"/>
            <w:vAlign w:val="center"/>
          </w:tcPr>
          <w:p w:rsidR="008F7287" w:rsidRDefault="008F7287" w:rsidP="006B5E62">
            <w:pPr>
              <w:jc w:val="center"/>
            </w:pPr>
          </w:p>
        </w:tc>
        <w:tc>
          <w:tcPr>
            <w:tcW w:w="7230" w:type="dxa"/>
            <w:vAlign w:val="center"/>
          </w:tcPr>
          <w:p w:rsidR="008F7287" w:rsidRPr="008D657A" w:rsidRDefault="008F7287" w:rsidP="008F7287">
            <w:pPr>
              <w:jc w:val="center"/>
              <w:rPr>
                <w:rFonts w:hint="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mbria Math" w:hAnsi="Cambria Math"/>
                        <w:b/>
                        <w:i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Cambria Math" w:hAnsi="Cambria Math"/>
                            <w:b/>
                            <w:i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Cambria Math" w:hAnsi="Cambria Math"/>
                                <w:b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sin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sin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cos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-</m:t>
                              </m:r>
                              <m:r>
                                <w:rPr>
                                  <w:rFonts w:ascii="Cambria Math" w:eastAsia="Cambria Math" w:hAnsi="Cambria Math"/>
                                </w:rPr>
                                <m:t>cos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d>
                  </m:e>
                  <m:sup>
                    <m:r>
                      <w:rPr>
                        <w:rFonts w:ascii="Cambria Math" w:eastAsia="Cambria Math" w:hAnsi="Cambria Math"/>
                      </w:rPr>
                      <m:t>-1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Cambria Math" w:hAnsi="Cambria Math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eastAsia="Cambria Math" w:hAnsi="Cambria Math"/>
                        <w:b/>
                        <w:i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</w:rPr>
                      <m:t>sin⁡</m:t>
                    </m:r>
                    <m:r>
                      <w:rPr>
                        <w:rFonts w:ascii="Cambria Math" w:eastAsia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mbria Math" w:hAnsi="Cambria Math"/>
                      </w:rPr>
                      <m:t>)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/>
                        <w:b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mbria Math" w:hAnsi="Cambria Math"/>
                            <w:b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eastAsia="Cambria Math" w:hAnsi="Cambria Math"/>
                            </w:rPr>
                            <m:t>cos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/>
                            </w:rPr>
                            <m:t>-</m:t>
                          </m:r>
                        </m:e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-sin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-cos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sin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797" w:type="dxa"/>
            <w:vAlign w:val="center"/>
          </w:tcPr>
          <w:p w:rsidR="008F7287" w:rsidRDefault="008F7287" w:rsidP="006B5E62">
            <w:pPr>
              <w:pStyle w:val="a6"/>
              <w:keepNext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SEQ </w:instrText>
            </w:r>
            <w:r>
              <w:instrText>数式</w:instrText>
            </w:r>
            <w:r>
              <w:instrText xml:space="preserve"> \* ARABIC </w:instrText>
            </w:r>
            <w:r>
              <w:fldChar w:fldCharType="separate"/>
            </w:r>
            <w:r w:rsidR="00F65B7C">
              <w:rPr>
                <w:noProof/>
              </w:rPr>
              <w:t>12</w: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:rsidR="00EB01E5" w:rsidRDefault="00EB01E5" w:rsidP="005328C8">
      <w:pPr>
        <w:rPr>
          <w:rFonts w:hint="eastAsia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"/>
        <w:gridCol w:w="7230"/>
        <w:gridCol w:w="797"/>
      </w:tblGrid>
      <w:tr w:rsidR="00C52E01" w:rsidTr="006B5E62">
        <w:tc>
          <w:tcPr>
            <w:tcW w:w="675" w:type="dxa"/>
            <w:vAlign w:val="center"/>
          </w:tcPr>
          <w:p w:rsidR="00C52E01" w:rsidRDefault="00C52E01" w:rsidP="006B5E62">
            <w:pPr>
              <w:jc w:val="center"/>
            </w:pPr>
          </w:p>
        </w:tc>
        <w:tc>
          <w:tcPr>
            <w:tcW w:w="7230" w:type="dxa"/>
            <w:vAlign w:val="center"/>
          </w:tcPr>
          <w:p w:rsidR="00C52E01" w:rsidRPr="008D657A" w:rsidRDefault="00C52E01" w:rsidP="00C52E01">
            <w:pPr>
              <w:jc w:val="center"/>
              <w:rPr>
                <w:rFonts w:hint="eastAsia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/>
                        <w:b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mbria Math" w:hAnsi="Cambria Math"/>
                            <w:b/>
                            <w:i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m:rPr>
                    <m:sty m:val="bi"/>
                  </m:rPr>
                  <w:rPr>
                    <w:rFonts w:ascii="Cambria Math" w:eastAsia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eastAsia="Cambria Math" w:hAnsi="Cambria Math"/>
                        <w:b/>
                        <w:i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Cambria Math" w:hAnsi="Cambria Math"/>
                            <w:b/>
                            <w:i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Cambria Math" w:hAnsi="Cambria Math"/>
                                <w:b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sin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sin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cos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-cos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d>
                  </m:e>
                  <m:sup>
                    <m:r>
                      <w:rPr>
                        <w:rFonts w:ascii="Cambria Math" w:eastAsia="Cambria Math" w:hAnsi="Cambria Math"/>
                      </w:rPr>
                      <m:t>-1</m:t>
                    </m:r>
                  </m:sup>
                </m:sSup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mbria Math" w:hAnsi="Cambria Math"/>
                            <w:i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1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1-cos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eastAsia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/>
                            </w:rPr>
                            <m:t>(1-cos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/>
                            </w:rPr>
                            <m:t>)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/>
                            </w:rPr>
                            <m:t>sin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/>
                            </w:rPr>
                            <m:t>sin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w:rPr>
                    <w:rFonts w:ascii="Cambria Math" w:eastAsia="Cambria Math" w:hAnsi="Cambria Math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eastAsia="Cambria Math" w:hAnsi="Cambria Math"/>
                        <w:b/>
                        <w:i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</w:rPr>
                      <m:t>1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eastAsia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func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/>
                        <w:b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mbria Math" w:hAnsi="Cambria Math"/>
                            <w:b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-cos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/>
                            </w:rPr>
                            <m:t>-</m:t>
                          </m:r>
                        </m:e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-sin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-cos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sin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</m:m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mbria Math" w:hAnsi="Cambria Math"/>
                            <w:i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1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1-cos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eastAsia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/>
                            </w:rPr>
                            <m:t>(1-cos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/>
                            </w:rPr>
                            <m:t>)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/>
                            </w:rPr>
                            <m:t>sin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/>
                            </w:rPr>
                            <m:t>sin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w:rPr>
                    <w:rFonts w:ascii="Cambria Math" w:eastAsia="Cambria Math" w:hAnsi="Cambria Math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eastAsia="Cambria Math" w:hAnsi="Cambria Math"/>
                        <w:b/>
                        <w:i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</w:rPr>
                      <m:t>1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eastAsia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func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mbria Math" w:hAnsi="Cambria Math"/>
                            <w:i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1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cos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/>
                                    </w:rPr>
                                    <m:t>(θ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mbria Math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eastAsia="Cambria Math" w:hAnsi="Cambria Math"/>
                            </w:rPr>
                            <m:t>-cos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/>
                            </w:rPr>
                            <m:t>)-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/>
                            </w:rPr>
                            <m:t>(1-cos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/>
                            </w:rPr>
                            <m:t>)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1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1-cos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eastAsia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2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cos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/>
                                    </w:rPr>
                                    <m:t>(θ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mbria Math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eastAsia="Cambria Math" w:hAnsi="Cambria Math"/>
                            </w:rPr>
                            <m:t>-cos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/>
                            </w:rPr>
                            <m:t>)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797" w:type="dxa"/>
            <w:vAlign w:val="center"/>
          </w:tcPr>
          <w:p w:rsidR="00C52E01" w:rsidRDefault="00C52E01" w:rsidP="006B5E62">
            <w:pPr>
              <w:pStyle w:val="a6"/>
              <w:keepNext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SEQ </w:instrText>
            </w:r>
            <w:r>
              <w:instrText>数式</w:instrText>
            </w:r>
            <w:r>
              <w:instrText xml:space="preserve"> \* ARABIC </w:instrText>
            </w:r>
            <w:r>
              <w:fldChar w:fldCharType="separate"/>
            </w:r>
            <w:r w:rsidR="00F65B7C">
              <w:rPr>
                <w:noProof/>
              </w:rPr>
              <w:t>13</w: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:rsidR="00F65B7C" w:rsidRDefault="00F65B7C"/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0"/>
        <w:gridCol w:w="7796"/>
        <w:gridCol w:w="656"/>
      </w:tblGrid>
      <w:tr w:rsidR="006B5E62" w:rsidTr="00F65B7C">
        <w:tc>
          <w:tcPr>
            <w:tcW w:w="250" w:type="dxa"/>
            <w:vAlign w:val="center"/>
          </w:tcPr>
          <w:p w:rsidR="006B5E62" w:rsidRDefault="006B5E62" w:rsidP="006B5E62">
            <w:pPr>
              <w:jc w:val="center"/>
            </w:pPr>
          </w:p>
        </w:tc>
        <w:tc>
          <w:tcPr>
            <w:tcW w:w="7796" w:type="dxa"/>
            <w:vAlign w:val="center"/>
          </w:tcPr>
          <w:p w:rsidR="006B5E62" w:rsidRPr="008D657A" w:rsidRDefault="006B5E62" w:rsidP="00F65B7C">
            <w:pPr>
              <w:jc w:val="center"/>
              <w:rPr>
                <w:rFonts w:hint="eastAsia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mbria Math" w:hAnsi="Cambria Math"/>
                  </w:rPr>
                  <w:lastRenderedPageBreak/>
                  <m:t>P</m:t>
                </m:r>
                <m:r>
                  <w:rPr>
                    <w:rFonts w:ascii="Cambria Math" w:eastAsia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mbria Math" w:hAnsi="Cambria Math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mbria Math" w:hAnsi="Cambria Math"/>
                      </w:rPr>
                      <m:t>1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bi"/>
                  </m:rPr>
                  <w:rPr>
                    <w:rFonts w:ascii="Cambria Math" w:eastAsia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/>
                            </w:rPr>
                            <m:t>cos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/>
                            </w:rPr>
                            <m:t>sin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m:rPr>
                    <m:sty m:val="bi"/>
                  </m:rPr>
                  <w:rPr>
                    <w:rFonts w:ascii="Cambria Math" w:eastAsia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eastAsia="Cambria Math" w:hAnsi="Cambria Math"/>
                        <w:b/>
                        <w:i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</w:rPr>
                      <m:t>1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eastAsia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func>
                  </m:den>
                </m:f>
                <m:d>
                  <m:dPr>
                    <m:begChr m:val="{"/>
                    <m:endChr m:val="}"/>
                    <m:ctrlPr>
                      <w:rPr>
                        <w:rFonts w:ascii="Cambria Math" w:eastAsia="Cambria Math" w:hAnsi="Cambria Math"/>
                        <w:b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/>
                          </w:rPr>
                          <m:t>cos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(θ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Cambria Math" w:hAnsi="Cambria Math"/>
                      </w:rPr>
                      <m:t>-cos</m:t>
                    </m:r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mbria Math" w:hAnsi="Cambria Math"/>
                      </w:rPr>
                      <m:t>)-</m:t>
                    </m:r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mbria Math" w:hAnsi="Cambria Math"/>
                      </w:rPr>
                      <m:t>(1-cos</m:t>
                    </m:r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mbria Math" w:hAnsi="Cambria Math"/>
                      </w:rPr>
                      <m:t>)</m:t>
                    </m:r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-sin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-cos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w:rPr>
                    <w:rFonts w:hint="eastAsia"/>
                  </w:rPr>
                  <w:br/>
                </m:r>
              </m:oMath>
            </m:oMathPara>
            <w:r w:rsidR="00F65B7C">
              <w:rPr>
                <w:rFonts w:hint="eastAsia"/>
              </w:rPr>
              <w:t>=</w:t>
            </w:r>
            <m:oMath>
              <m:f>
                <m:fPr>
                  <m:ctrlPr>
                    <w:rPr>
                      <w:rFonts w:ascii="Cambria Math" w:eastAsia="Cambria Math" w:hAnsi="Cambria Math"/>
                      <w:b/>
                      <w:i/>
                    </w:rPr>
                  </m:ctrlPr>
                </m:fPr>
                <m:num>
                  <m:r>
                    <w:rPr>
                      <w:rFonts w:ascii="Cambria Math" w:eastAsia="Cambria Math" w:hAnsi="Cambria Math"/>
                    </w:rPr>
                    <m:t>1</m:t>
                  </m:r>
                </m:num>
                <m:den>
                  <m:func>
                    <m:funcPr>
                      <m:ctrlPr>
                        <w:rPr>
                          <w:rFonts w:ascii="Cambria Math" w:eastAsia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</m:func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sin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="Cambria Math" w:hAnsi="Cambria Math"/>
                              </w:rPr>
                              <m:t>-sin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="Cambria Math" w:hAnsi="Cambria Math"/>
                              </w:rPr>
                              <m:t>cos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eastAsia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sin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="Cambria Math" w:hAnsi="Cambria Math"/>
                              </w:rPr>
                              <m:t>-sin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="Cambria Math" w:hAnsi="Cambria Math"/>
                              </w:rPr>
                              <m:t>cos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1-</m:t>
                            </m:r>
                            <m:r>
                              <w:rPr>
                                <w:rFonts w:ascii="Cambria Math" w:eastAsia="Cambria Math" w:hAnsi="Cambria Math"/>
                              </w:rPr>
                              <m:t>cos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eastAsia="Cambria Math" w:hAnsi="Cambria Math"/>
                          </w:rPr>
                          <m:t>cos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/>
                          </w:rPr>
                          <m:t>cos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1-cos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mr>
                  </m:m>
                </m:e>
              </m:d>
            </m:oMath>
            <w:r w:rsidR="00F65B7C" w:rsidRPr="00F65B7C">
              <w:rPr>
                <w:rFonts w:hint="eastAsia"/>
              </w:rPr>
              <w:br/>
            </w:r>
          </w:p>
        </w:tc>
        <w:tc>
          <w:tcPr>
            <w:tcW w:w="656" w:type="dxa"/>
            <w:vAlign w:val="center"/>
          </w:tcPr>
          <w:p w:rsidR="006B5E62" w:rsidRDefault="006B5E62" w:rsidP="006B5E62">
            <w:pPr>
              <w:pStyle w:val="a6"/>
              <w:keepNext/>
              <w:jc w:val="center"/>
            </w:pPr>
            <w:r>
              <w:rPr>
                <w:rFonts w:hint="eastAsia"/>
              </w:rPr>
              <w:lastRenderedPageBreak/>
              <w:t>(</w:t>
            </w:r>
            <w:r>
              <w:fldChar w:fldCharType="begin"/>
            </w:r>
            <w:r>
              <w:instrText xml:space="preserve"> SEQ </w:instrText>
            </w:r>
            <w:r>
              <w:instrText>数式</w:instrText>
            </w:r>
            <w:r>
              <w:instrText xml:space="preserve"> \* ARABIC </w:instrText>
            </w:r>
            <w:r>
              <w:fldChar w:fldCharType="separate"/>
            </w:r>
            <w:r w:rsidR="00F65B7C">
              <w:rPr>
                <w:noProof/>
              </w:rPr>
              <w:t>14</w: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:rsidR="008F7287" w:rsidRDefault="008F7287" w:rsidP="005328C8">
      <w:pPr>
        <w:rPr>
          <w:rFonts w:hint="eastAsia"/>
        </w:rPr>
      </w:pPr>
    </w:p>
    <w:p w:rsidR="008F7287" w:rsidRPr="005328C8" w:rsidRDefault="008F7287" w:rsidP="005328C8"/>
    <w:sectPr w:rsidR="008F7287" w:rsidRPr="005328C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8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778B"/>
    <w:rsid w:val="001900ED"/>
    <w:rsid w:val="001F3D0E"/>
    <w:rsid w:val="005328C8"/>
    <w:rsid w:val="006B5E62"/>
    <w:rsid w:val="007221C0"/>
    <w:rsid w:val="00775EFD"/>
    <w:rsid w:val="00796608"/>
    <w:rsid w:val="0086778B"/>
    <w:rsid w:val="008D657A"/>
    <w:rsid w:val="008F7287"/>
    <w:rsid w:val="009A2B64"/>
    <w:rsid w:val="00AB25D7"/>
    <w:rsid w:val="00B97B79"/>
    <w:rsid w:val="00C52E01"/>
    <w:rsid w:val="00D51E03"/>
    <w:rsid w:val="00DA78A1"/>
    <w:rsid w:val="00DE2F6C"/>
    <w:rsid w:val="00EB01E5"/>
    <w:rsid w:val="00EF0E32"/>
    <w:rsid w:val="00F65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328C8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5328C8"/>
    <w:rPr>
      <w:rFonts w:asciiTheme="majorHAnsi" w:eastAsiaTheme="majorEastAsia" w:hAnsiTheme="majorHAnsi" w:cstheme="majorBidi"/>
      <w:sz w:val="18"/>
      <w:szCs w:val="18"/>
    </w:rPr>
  </w:style>
  <w:style w:type="table" w:styleId="a5">
    <w:name w:val="Table Grid"/>
    <w:basedOn w:val="a1"/>
    <w:uiPriority w:val="59"/>
    <w:rsid w:val="005328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caption"/>
    <w:basedOn w:val="a"/>
    <w:next w:val="a"/>
    <w:uiPriority w:val="35"/>
    <w:unhideWhenUsed/>
    <w:qFormat/>
    <w:rsid w:val="005328C8"/>
    <w:rPr>
      <w:b/>
      <w:bCs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328C8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5328C8"/>
    <w:rPr>
      <w:rFonts w:asciiTheme="majorHAnsi" w:eastAsiaTheme="majorEastAsia" w:hAnsiTheme="majorHAnsi" w:cstheme="majorBidi"/>
      <w:sz w:val="18"/>
      <w:szCs w:val="18"/>
    </w:rPr>
  </w:style>
  <w:style w:type="table" w:styleId="a5">
    <w:name w:val="Table Grid"/>
    <w:basedOn w:val="a1"/>
    <w:uiPriority w:val="59"/>
    <w:rsid w:val="005328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caption"/>
    <w:basedOn w:val="a"/>
    <w:next w:val="a"/>
    <w:uiPriority w:val="35"/>
    <w:unhideWhenUsed/>
    <w:qFormat/>
    <w:rsid w:val="005328C8"/>
    <w:rPr>
      <w:b/>
      <w:bCs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81002E-A40F-4A9D-90CA-6A7BFBF02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toyoharu nishikawa</dc:creator>
  <cp:lastModifiedBy>toyoharu nishikawa</cp:lastModifiedBy>
  <cp:revision>12</cp:revision>
  <dcterms:created xsi:type="dcterms:W3CDTF">2025-12-06T12:45:00Z</dcterms:created>
  <dcterms:modified xsi:type="dcterms:W3CDTF">2025-12-06T14:27:00Z</dcterms:modified>
</cp:coreProperties>
</file>