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RateQuip Phase 2 — Evidence Response</w:t>
      </w:r>
    </w:p>
    <w:p>
      <w:r>
        <w:rPr>
          <w:i/>
        </w:rPr>
        <w:t>Phase 2 has been fixed and is ready for another audit.</w:t>
      </w:r>
    </w:p>
    <w:p>
      <w:r>
        <w:rPr>
          <w:b/>
        </w:rPr>
        <w:t xml:space="preserve">To: </w:t>
      </w:r>
      <w:r>
        <w:t>Robin Lionstone</w:t>
      </w:r>
    </w:p>
    <w:p>
      <w:r>
        <w:rPr>
          <w:b/>
        </w:rPr>
        <w:t xml:space="preserve">From: </w:t>
      </w:r>
      <w:r>
        <w:t>Touy Smith</w:t>
      </w:r>
    </w:p>
    <w:p>
      <w:r>
        <w:rPr>
          <w:b/>
        </w:rPr>
        <w:t xml:space="preserve">Date: </w:t>
      </w:r>
      <w:r>
        <w:t>30 July 2026</w:t>
      </w:r>
    </w:p>
    <w:p>
      <w:r>
        <w:rPr>
          <w:b/>
        </w:rPr>
        <w:t xml:space="preserve">About: </w:t>
      </w:r>
      <w:r>
        <w:t>Invoice 2026-010 · Phase 2 MVP Core · THB 20,000</w:t>
      </w:r>
    </w:p>
    <w:p>
      <w:r>
        <w:rPr>
          <w:b/>
        </w:rPr>
        <w:t xml:space="preserve">Reply to: </w:t>
      </w:r>
      <w:r>
        <w:t>Phase 2 Payment Audit dated 30 July 2026</w:t>
      </w:r>
    </w:p>
    <w:p>
      <w:r>
        <w:rPr>
          <w:b/>
        </w:rPr>
        <w:t xml:space="preserve">Current result: </w:t>
      </w:r>
      <w:r>
        <w:t>6 / 6 areas ready · 19 / 19 automated checks passed · 20 evidence videos</w:t>
      </w:r>
    </w:p>
    <w:p>
      <w:pPr>
        <w:pStyle w:val="Heading1"/>
      </w:pPr>
      <w:r>
        <w:t>In plain words</w:t>
      </w:r>
    </w:p>
    <w:p>
      <w:r>
        <w:t>Thank you for the Phase 2 audit feedback.</w:t>
      </w:r>
    </w:p>
    <w:p>
      <w:r>
        <w:t>The issues you raised were valid. The earlier staging build was not complete enough for Phase 2 acceptance. Those problems have now been fixed.</w:t>
      </w:r>
    </w:p>
    <w:p>
      <w:r>
        <w:rPr>
          <w:b/>
        </w:rPr>
        <w:t>Phase 2 MVP is ready for another audit.</w:t>
      </w:r>
    </w:p>
    <w:p>
      <w:r>
        <w:t>Current proof: 6 out of 6 Phase 2 areas ready, 19 out of 19 automated checks passed, and 20 short evidence videos showing the functions working on screen.</w:t>
      </w:r>
    </w:p>
    <w:p>
      <w:r>
        <w:t>This pack shows what was wrong, what was fixed, and where the evidence is. Please run a new audit against the updated build and this evidence.</w:t>
      </w:r>
    </w:p>
    <w:p>
      <w:pPr>
        <w:pStyle w:val="Heading1"/>
      </w:pPr>
      <w:r>
        <w:t>Scorecard vs the previous audit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F172A" w:val="clear"/>
          </w:tcPr>
          <w:p>
            <w:r>
              <w:rPr>
                <w:b/>
                <w:color w:val="FFFFFF"/>
                <w:sz w:val="18"/>
              </w:rPr>
              <w:t>What was required</w:t>
            </w:r>
          </w:p>
        </w:tc>
        <w:tc>
          <w:tcPr>
            <w:tcW w:type="dxa" w:w="2880"/>
            <w:shd w:fill="0F172A" w:val="clear"/>
          </w:tcPr>
          <w:p>
            <w:r>
              <w:rPr>
                <w:b/>
                <w:color w:val="FFFFFF"/>
                <w:sz w:val="18"/>
              </w:rPr>
              <w:t>Previous audit</w:t>
            </w:r>
          </w:p>
        </w:tc>
        <w:tc>
          <w:tcPr>
            <w:tcW w:type="dxa" w:w="2880"/>
            <w:shd w:fill="0F172A" w:val="clear"/>
          </w:tcPr>
          <w:p>
            <w:r>
              <w:rPr>
                <w:b/>
                <w:color w:val="FFFFFF"/>
                <w:sz w:val="18"/>
              </w:rPr>
              <w:t>Status now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Working database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 shown</w:t>
            </w:r>
          </w:p>
        </w:tc>
        <w:tc>
          <w:tcPr>
            <w:tcW w:type="dxa" w:w="2880"/>
            <w:shd w:fill="ECFDF5" w:val="clear"/>
          </w:tcPr>
          <w:p>
            <w:r>
              <w:rPr>
                <w:sz w:val="18"/>
              </w:rPr>
              <w:t>Ready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Real sign-up / login / permissions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 / Fail</w:t>
            </w:r>
          </w:p>
        </w:tc>
        <w:tc>
          <w:tcPr>
            <w:tcW w:type="dxa" w:w="2880"/>
            <w:shd w:fill="ECFDF5" w:val="clear"/>
          </w:tcPr>
          <w:p>
            <w:r>
              <w:rPr>
                <w:sz w:val="18"/>
              </w:rPr>
              <w:t>Ready*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Add / claim / approve companies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880"/>
            <w:shd w:fill="ECFDF5" w:val="clear"/>
          </w:tcPr>
          <w:p>
            <w:r>
              <w:rPr>
                <w:sz w:val="18"/>
              </w:rPr>
              <w:t>Ready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Reviews with proof files + moderation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 shown</w:t>
            </w:r>
          </w:p>
        </w:tc>
        <w:tc>
          <w:tcPr>
            <w:tcW w:type="dxa" w:w="2880"/>
            <w:shd w:fill="ECFDF5" w:val="clear"/>
          </w:tcPr>
          <w:p>
            <w:r>
              <w:rPr>
                <w:sz w:val="18"/>
              </w:rPr>
              <w:t>Ready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Basic RFQ create → manage → award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880"/>
            <w:shd w:fill="ECFDF5" w:val="clear"/>
          </w:tcPr>
          <w:p>
            <w:r>
              <w:rPr>
                <w:sz w:val="18"/>
              </w:rPr>
              <w:t>Ready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Billing / credits that balance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 shown</w:t>
            </w:r>
          </w:p>
        </w:tc>
        <w:tc>
          <w:tcPr>
            <w:tcW w:type="dxa" w:w="2880"/>
            <w:shd w:fill="ECFDF5" w:val="clear"/>
          </w:tcPr>
          <w:p>
            <w:r>
              <w:rPr>
                <w:sz w:val="18"/>
              </w:rPr>
              <w:t>Ready</w:t>
            </w:r>
          </w:p>
        </w:tc>
      </w:tr>
    </w:tbl>
    <w:p/>
    <w:p>
      <w:r>
        <w:t>*Email verify, password reset, and MFA are handled by Clerk (the login provider). The app now hides and blocks owner actions when a user is not signed in.</w:t>
      </w:r>
    </w:p>
    <w:p>
      <w:pPr>
        <w:pStyle w:val="Heading1"/>
      </w:pPr>
      <w:r>
        <w:t>What was broken — and what is fixed</w:t>
      </w:r>
    </w:p>
    <w:p>
      <w:pPr>
        <w:pStyle w:val="Heading2"/>
      </w:pPr>
      <w:r>
        <w:t>1) “Submission not found” when adding a company</w:t>
      </w:r>
    </w:p>
    <w:p>
      <w:r>
        <w:t>Fix: Draft recovery + unclaimed-draft path when no email is known.</w:t>
      </w:r>
    </w:p>
    <w:p>
      <w:r>
        <w:t>Evidence: CO-01/CO-02 · Videos 02, 11</w:t>
      </w:r>
    </w:p>
    <w:p>
      <w:pPr>
        <w:pStyle w:val="Heading2"/>
      </w:pPr>
      <w:r>
        <w:t>2) Close RFQ / Mark awarded shown while signed out</w:t>
      </w:r>
    </w:p>
    <w:p>
      <w:r>
        <w:t>Fix: Buttons hidden when signed out; server also blocks the action.</w:t>
      </w:r>
    </w:p>
    <w:p>
      <w:r>
        <w:t>Evidence: AUTH-02 · Videos 01, 08, 19</w:t>
      </w:r>
    </w:p>
    <w:p>
      <w:pPr>
        <w:pStyle w:val="Heading2"/>
      </w:pPr>
      <w:r>
        <w:t>3) RFQs accepted bad data and then disappeared</w:t>
      </w:r>
    </w:p>
    <w:p>
      <w:r>
        <w:t>Fix: Validation, buyer RFQ list, edit/revise, quote and award.</w:t>
      </w:r>
    </w:p>
    <w:p>
      <w:r>
        <w:t>Evidence: RFQ-01…06 · Videos 03, 04, 07, 12, 13, 15, 18, 19</w:t>
      </w:r>
    </w:p>
    <w:p>
      <w:pPr>
        <w:pStyle w:val="Heading2"/>
      </w:pPr>
      <w:r>
        <w:t>4) Reviews were only a link</w:t>
      </w:r>
    </w:p>
    <w:p>
      <w:r>
        <w:t>Fix: Submit with proof → admin moderate → supplier reply → appeal.</w:t>
      </w:r>
    </w:p>
    <w:p>
      <w:r>
        <w:t>Evidence: REV-01…04 · Videos 06, 09, 10</w:t>
      </w:r>
    </w:p>
    <w:p>
      <w:pPr>
        <w:pStyle w:val="Heading2"/>
      </w:pPr>
      <w:r>
        <w:t>5) Billing looked like a price list only</w:t>
      </w:r>
    </w:p>
    <w:p>
      <w:r>
        <w:t>Fix: Debit, plan grant, refund, balanced reconciliation.</w:t>
      </w:r>
    </w:p>
    <w:p>
      <w:r>
        <w:t>Evidence: BILL-01…04 · Videos 05, 14</w:t>
      </w:r>
    </w:p>
    <w:p>
      <w:pPr>
        <w:pStyle w:val="Heading2"/>
      </w:pPr>
      <w:r>
        <w:t>6) Database not evidenced</w:t>
      </w:r>
    </w:p>
    <w:p>
      <w:r>
        <w:t>Fix: Schema/migrations/seed + persistence proven by automated checks.</w:t>
      </w:r>
    </w:p>
    <w:p>
      <w:r>
        <w:t>Evidence: DB-01</w:t>
      </w:r>
    </w:p>
    <w:p>
      <w:pPr>
        <w:pStyle w:val="Heading1"/>
      </w:pPr>
      <w:r>
        <w:t>Evidence videos (20 clips)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172A" w:val="clear"/>
          </w:tcPr>
          <w:p>
            <w:r>
              <w:rPr>
                <w:b/>
                <w:color w:val="FFFFFF"/>
                <w:sz w:val="18"/>
              </w:rPr>
              <w:t>Video</w:t>
            </w:r>
          </w:p>
        </w:tc>
        <w:tc>
          <w:tcPr>
            <w:tcW w:type="dxa" w:w="4320"/>
            <w:shd w:fill="0F172A" w:val="clear"/>
          </w:tcPr>
          <w:p>
            <w:r>
              <w:rPr>
                <w:b/>
                <w:color w:val="FFFFFF"/>
                <w:sz w:val="18"/>
              </w:rPr>
              <w:t>What it shows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01-signed-out-rfq-controls.mp4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Signed-out: Close/Award hidden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02-add-company-contacts.mp4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Add Company past Contacts + unclaimed draft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03-buyer-dashboard-rfqs.mp4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Buyer dashboard RFQ list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04-rfq-validation-and-edit.mp4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Bad RFQ rejected + Edit/Revise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05-billing-reconciliation.mp4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Wallet, reconcile, refund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06-reviews-lifecycle.mp4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Company reviews + write review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07-create-valid-rfq.mp4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Valid RFQ created end-to-end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08-signed-in-rfq-owner-controls.mp4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Signed-in owner controls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09-submit-review-with-evidence.mp4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Review + proof file submitted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10-admin-moderation-queue.mp4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Admin approve queue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11-company-claim-submit.mp4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Company claim with evidence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12-supplier-quote-builder.mp4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Supplier leads + quote builder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13-compare-quotes.mp4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Buyer quote comparison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14-pricing-and-checkout.mp4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Pricing + checkout path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15-rfq-marketplace-list.mp4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Public RFQ marketplace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16-supplier-directory-profile.mp4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Directory + company profile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17-auth-signup-entry.mp4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Sign-up / sign-in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18-revise-rfq-save.mp4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RFQ revision saved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19-award-or-close-rfq.mp4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Award/close by signed-in buyer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20-onboarding-roles.mp4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Onboarding / role selection</w:t>
            </w:r>
          </w:p>
        </w:tc>
      </w:tr>
    </w:tbl>
    <w:p/>
    <w:p>
      <w:pPr>
        <w:pStyle w:val="Heading1"/>
      </w:pPr>
      <w:r>
        <w:t>Automated checks</w:t>
      </w:r>
    </w:p>
    <w:p>
      <w:r>
        <w:t>npm run smoke:phase2:acceptance</w:t>
      </w:r>
    </w:p>
    <w:p>
      <w:r>
        <w:t>npm run smoke:phase2</w:t>
      </w:r>
    </w:p>
    <w:p>
      <w:r>
        <w:t>Latest result: 6/6 areas ready · 19/19 checks passed · code version b7a8b07</w:t>
      </w:r>
    </w:p>
    <w:p>
      <w:pPr>
        <w:pStyle w:val="Heading1"/>
      </w:pPr>
      <w:r>
        <w:t>Short message ready to send</w:t>
      </w:r>
    </w:p>
    <w:p>
      <w:r>
        <w:t>Hi Robin,</w:t>
        <w:br/>
        <w:br/>
        <w:t>Thank you for the Phase 2 audit. The problems you listed were real, and I have fixed them.</w:t>
        <w:br/>
        <w:br/>
        <w:t>Phase 2 MVP is now ready for another audit. The updated build addresses:</w:t>
        <w:br/>
        <w:br/>
        <w:t>• Add Company no longer fails with “Submission not found”</w:t>
        <w:br/>
        <w:t>• Owner RFQ buttons are hidden when signed out</w:t>
        <w:br/>
        <w:t>• RFQs are validated, listed on the buyer dashboard, and can be edited</w:t>
        <w:br/>
        <w:t>• Reviews support proof upload, moderation, supplier reply, and appeal</w:t>
        <w:br/>
        <w:t>• Credits can be granted, spent, refunded, and checked on a balanced ledger</w:t>
        <w:br/>
        <w:br/>
        <w:t>Automated checks show 6/6 areas ready and 19/19 checks passed. Twenty short evidence videos and a written evidence pack are attached.</w:t>
        <w:br/>
        <w:br/>
        <w:t>Please run a new Phase 2 audit against the updated build and evidence pack.</w:t>
        <w:br/>
        <w:br/>
        <w:t>Regards,</w:t>
        <w:br/>
        <w:t>Touy</w:t>
      </w:r>
    </w:p>
    <w:p>
      <w:r>
        <w:rPr>
          <w:b/>
        </w:rPr>
        <w:t xml:space="preserve">Bottom line: </w:t>
      </w:r>
      <w:r>
        <w:t>Phase 2 has been fixed and is ready for another audit.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