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Notice of Issuance of Uncertificated Shares</w:t>
      </w:r>
    </w:p>
    <w:p>
      <w:r>
        <w:t>[DATE]</w:t>
      </w:r>
    </w:p>
    <w:p>
      <w:r>
        <w:t>To: Charles Petrini Poli</w:t>
      </w:r>
    </w:p>
    <w:p>
      <w:r>
        <w:t>Address: [CHARLES ADDRESS]</w:t>
      </w:r>
    </w:p>
    <w:p>
      <w:r>
        <w:t>[COMPANY LEGAL NAME], a Delaware corporation (the "Company"), hereby gives notice that the following shares of the Company's capital stock have been issued to you in uncertificated form:</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Holder</w:t>
            </w:r>
          </w:p>
        </w:tc>
        <w:tc>
          <w:tcPr>
            <w:tcW w:type="dxa" w:w="4896"/>
          </w:tcPr>
          <w:p>
            <w:r>
              <w:t>Charles Petrini Poli</w:t>
            </w:r>
          </w:p>
        </w:tc>
      </w:tr>
      <w:tr>
        <w:tc>
          <w:tcPr>
            <w:tcW w:type="dxa" w:w="4896"/>
          </w:tcPr>
          <w:p>
            <w:r>
              <w:t>Class</w:t>
            </w:r>
          </w:p>
        </w:tc>
        <w:tc>
          <w:tcPr>
            <w:tcW w:type="dxa" w:w="4896"/>
          </w:tcPr>
          <w:p>
            <w:r>
              <w:t>Common Stock</w:t>
            </w:r>
          </w:p>
        </w:tc>
      </w:tr>
      <w:tr>
        <w:tc>
          <w:tcPr>
            <w:tcW w:type="dxa" w:w="4896"/>
          </w:tcPr>
          <w:p>
            <w:r>
              <w:t>Number of shares</w:t>
            </w:r>
          </w:p>
        </w:tc>
        <w:tc>
          <w:tcPr>
            <w:tcW w:type="dxa" w:w="4896"/>
          </w:tcPr>
          <w:p>
            <w:r>
              <w:t>5,000,000</w:t>
            </w:r>
          </w:p>
        </w:tc>
      </w:tr>
      <w:tr>
        <w:tc>
          <w:tcPr>
            <w:tcW w:type="dxa" w:w="4896"/>
          </w:tcPr>
          <w:p>
            <w:r>
              <w:t>Par value</w:t>
            </w:r>
          </w:p>
        </w:tc>
        <w:tc>
          <w:tcPr>
            <w:tcW w:type="dxa" w:w="4896"/>
          </w:tcPr>
          <w:p>
            <w:r>
              <w:t>$[PAR VALUE]</w:t>
            </w:r>
          </w:p>
        </w:tc>
      </w:tr>
      <w:tr>
        <w:tc>
          <w:tcPr>
            <w:tcW w:type="dxa" w:w="4896"/>
          </w:tcPr>
          <w:p>
            <w:r>
              <w:t>Ledger entry ID</w:t>
            </w:r>
          </w:p>
        </w:tc>
        <w:tc>
          <w:tcPr>
            <w:tcW w:type="dxa" w:w="4896"/>
          </w:tcPr>
          <w:p>
            <w:r>
              <w:t>CS-001</w:t>
            </w:r>
          </w:p>
        </w:tc>
      </w:tr>
      <w:tr>
        <w:tc>
          <w:tcPr>
            <w:tcW w:type="dxa" w:w="4896"/>
          </w:tcPr>
          <w:p>
            <w:r>
              <w:t>Date of issuance</w:t>
            </w:r>
          </w:p>
        </w:tc>
        <w:tc>
          <w:tcPr>
            <w:tcW w:type="dxa" w:w="4896"/>
          </w:tcPr>
          <w:p>
            <w:r>
              <w:t>[CLOSING DATE]</w:t>
            </w:r>
          </w:p>
        </w:tc>
      </w:tr>
    </w:tbl>
    <w:p>
      <w:r>
        <w:t>These shares are reflected in the Company's stock ledger. No physical stock certificate is being delivered unless the Company separately determines to issue certificated shares.</w:t>
      </w:r>
    </w:p>
    <w:p>
      <w:pPr>
        <w:pStyle w:val="Heading1"/>
      </w:pPr>
      <w:r>
        <w:t>Transfer and Securities Law Notice</w:t>
      </w:r>
    </w:p>
    <w:p>
      <w:r>
        <w:t>THE SHARES DESCRIBED IN THIS NOTICE HAVE NOT BEEN REGISTERED UNDER THE SECURITIES ACT OF 1933, AS AMENDED, OR ANY APPLICABLE STATE SECURITIES LAWS. THE SHARES MAY NOT BE SOLD, TRANSFERRED, PLEDGED, OR OTHERWISE DISPOSED OF EXCEPT IN COMPLIANCE WITH APPLICABLE SECURITIES LAWS.</w:t>
      </w:r>
    </w:p>
    <w:p>
      <w:r>
        <w:t>The shares may also be subject to transfer restrictions contained in the Company's certificate of incorporation, bylaws, applicable law, and any separate written agreement signed by you.</w:t>
      </w:r>
    </w:p>
    <w:p>
      <w:pPr>
        <w:pStyle w:val="Heading1"/>
      </w:pPr>
      <w:r>
        <w:t>Company</w:t>
      </w:r>
    </w:p>
    <w:p>
      <w:r>
        <w:t>[COMPANY LEGAL NAME]</w:t>
      </w:r>
    </w:p>
    <w:p>
      <w:r>
        <w:t>By: ______________________________</w:t>
      </w:r>
    </w:p>
    <w:p>
      <w:r>
        <w:t>Name: ____________________________</w:t>
      </w:r>
    </w:p>
    <w:p>
      <w:r>
        <w:t>Title: _____________________________</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