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Share Purchase Payment Receipts</w:t>
      </w:r>
    </w:p>
    <w:p>
      <w:pPr>
        <w:pStyle w:val="Heading1"/>
      </w:pPr>
      <w:r>
        <w:t>Receipt - Charles Petrini Poli</w:t>
      </w:r>
    </w:p>
    <w:p>
      <w:r>
        <w:t>[DATE]</w:t>
      </w:r>
    </w:p>
    <w:p>
      <w:r>
        <w:t>[COMPANY LEGAL NAME], a Delaware corporation, acknowledges receipt from Charles Petrini Poli of $[CHARLES TOTAL PURCHASE PRICE] as payment in full for 5,000,000 shares of Common Stock issued pursuant to that certain Founder Restricted Stock Purchase Agreement dated [DATE].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Charles Petrini Poli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5,000,000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$[PRICE PER SHARE]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$[CHARLES TOTAL PURCHASE PRICE]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CS-001</w:t>
            </w:r>
          </w:p>
        </w:tc>
      </w:tr>
    </w:tbl>
    <w:p>
      <w:r>
        <w:t>Company:</w:t>
      </w:r>
    </w:p>
    <w:p>
      <w:r>
        <w:t>[COMPANY LEGAL NAME]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p>
      <w:pPr>
        <w:pStyle w:val="Heading1"/>
      </w:pPr>
      <w:r>
        <w:t>Receipt - Thibaud Peverelli</w:t>
      </w:r>
    </w:p>
    <w:p>
      <w:r>
        <w:t>[DATE]</w:t>
      </w:r>
    </w:p>
    <w:p>
      <w:r>
        <w:t>[COMPANY LEGAL NAME], a Delaware corporation, acknowledges receipt from Thibaud Peverelli of $[THIBAUD TOTAL PURCHASE PRICE] as payment in full for 3,000,000 shares of Common Stock issued pursuant to that certain Founder Restricted Stock Purchase Agreement dated [DATE].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Thibaud Peverelli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3,000,000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$[PRICE PER SHARE]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$[THIBAUD TOTAL PURCHASE PRICE]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CS-002</w:t>
            </w:r>
          </w:p>
        </w:tc>
      </w:tr>
    </w:tbl>
    <w:p>
      <w:r>
        <w:t>Company:</w:t>
      </w:r>
    </w:p>
    <w:p>
      <w:r>
        <w:t>[COMPANY LEGAL NAME]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