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0B16" w:rsidRPr="00DD37A2" w:rsidRDefault="00DD37A2" w:rsidP="00DD37A2">
      <w:pPr>
        <w:pStyle w:val="Heading1"/>
        <w:spacing w:after="240"/>
        <w:jc w:val="left"/>
        <w:rPr>
          <w:rFonts w:cs="Times New Roman"/>
          <w:szCs w:val="26"/>
        </w:rPr>
      </w:pPr>
      <w:r w:rsidRPr="00DD37A2">
        <w:rPr>
          <w:rFonts w:eastAsia="Times New Roman" w:cs="Times New Roman"/>
          <w:color w:val="000000"/>
          <w:szCs w:val="26"/>
        </w:rPr>
        <w:t>QUY TRÌNH PH</w:t>
      </w:r>
      <w:bookmarkStart w:id="0" w:name="_GoBack"/>
      <w:bookmarkEnd w:id="0"/>
      <w:r w:rsidRPr="00DD37A2">
        <w:rPr>
          <w:rFonts w:eastAsia="Times New Roman" w:cs="Times New Roman"/>
          <w:color w:val="000000"/>
          <w:szCs w:val="26"/>
        </w:rPr>
        <w:t>ÁT TRIỂN</w:t>
      </w:r>
    </w:p>
    <w:p w:rsidR="005E0B16" w:rsidRPr="00DD37A2" w:rsidRDefault="00DD37A2" w:rsidP="00DD37A2">
      <w:pPr>
        <w:pStyle w:val="Standard"/>
        <w:keepNext/>
        <w:spacing w:after="80"/>
        <w:rPr>
          <w:rFonts w:ascii="Times New Roman" w:hAnsi="Times New Roman" w:cs="Times New Roman"/>
          <w:sz w:val="26"/>
          <w:szCs w:val="26"/>
        </w:rPr>
      </w:pPr>
      <w:r w:rsidRPr="00DD37A2">
        <w:rPr>
          <w:rFonts w:ascii="Times New Roman" w:eastAsia="Times New Roman" w:hAnsi="Times New Roman" w:cs="Times New Roman"/>
          <w:b/>
          <w:color w:val="000000"/>
          <w:sz w:val="26"/>
          <w:szCs w:val="26"/>
        </w:rPr>
        <w:t>Các nguyên tắc và giai đoạn phát triển</w:t>
      </w:r>
    </w:p>
    <w:p w:rsidR="005E0B16" w:rsidRPr="00DD37A2" w:rsidRDefault="00DD37A2" w:rsidP="00DD37A2">
      <w:pPr>
        <w:spacing w:after="120" w:line="276" w:lineRule="auto"/>
        <w:ind w:firstLine="432"/>
        <w:rPr>
          <w:szCs w:val="26"/>
        </w:rPr>
      </w:pPr>
      <w:r w:rsidRPr="00DD37A2">
        <w:rPr>
          <w:szCs w:val="26"/>
        </w:rPr>
        <w:t>Dự án EduPortal được phát triển theo mô hình Scrum nhằm chia phạm vi lớn thành các vòng lặp ngắn, tạo ra phần mềm có thể kiểm tra sau từng Sprint và điều chỉnh kịp thời theo yêu cầu nghiệp vụ. Mỗi Sprint lựa chọn một nhóm chức năng ưu tiên từ Product Backlog, thực hiện phân tích, thiết kế, lập trình, kiểm thử và rà soát trước khi tích hợp vào phiên bản chung.</w:t>
      </w:r>
    </w:p>
    <w:p w:rsidR="005E0B16" w:rsidRPr="00DD37A2" w:rsidRDefault="00DD37A2" w:rsidP="00DD37A2">
      <w:pPr>
        <w:spacing w:after="120" w:line="276" w:lineRule="auto"/>
        <w:ind w:firstLine="432"/>
        <w:rPr>
          <w:szCs w:val="26"/>
        </w:rPr>
      </w:pPr>
      <w:r w:rsidRPr="00DD37A2">
        <w:rPr>
          <w:szCs w:val="26"/>
        </w:rPr>
        <w:t>Các yêu cầu của hệ thống được quản lý theo mức độ ưu tiên và giá trị sử dụng. Nhóm tập trung trước vào đăng nhập, phân quyền và dữ liệu lõi; sau đó triển khai các nghiệp vụ học tập, điểm danh, điểm số, đăng ký lớp, đơn xin phép và quản trị. Cách tổ chức này giúp giảm phụ thuộc, phát hiện lỗi sớm và duy trì khả năng bàn giao theo từng giai đoạn.</w:t>
      </w:r>
    </w:p>
    <w:p w:rsidR="005E0B16" w:rsidRPr="00DD37A2" w:rsidRDefault="00DD37A2" w:rsidP="00DD37A2">
      <w:pPr>
        <w:pStyle w:val="ListParagraph"/>
        <w:spacing w:after="80" w:line="264" w:lineRule="auto"/>
        <w:ind w:left="360" w:hanging="259"/>
        <w:jc w:val="left"/>
      </w:pPr>
      <w:r w:rsidRPr="00DD37A2">
        <w:rPr>
          <w:rFonts w:eastAsia="Times New Roman"/>
          <w:color w:val="000000"/>
        </w:rPr>
        <w:t xml:space="preserve">- </w:t>
      </w:r>
      <w:r w:rsidRPr="00DD37A2">
        <w:rPr>
          <w:rFonts w:eastAsia="Times New Roman"/>
          <w:b/>
          <w:color w:val="000000"/>
        </w:rPr>
        <w:t xml:space="preserve">Sprint Planning: </w:t>
      </w:r>
      <w:r w:rsidRPr="00DD37A2">
        <w:rPr>
          <w:rFonts w:eastAsia="Times New Roman"/>
          <w:color w:val="000000"/>
        </w:rPr>
        <w:t>xác định mục tiêu Sprint, chọn hạng mục ưu tiên, ước lượng khối lượng và thống nhất tiêu chuẩn hoàn thành.</w:t>
      </w:r>
    </w:p>
    <w:p w:rsidR="005E0B16" w:rsidRPr="00DD37A2" w:rsidRDefault="00DD37A2" w:rsidP="00DD37A2">
      <w:pPr>
        <w:pStyle w:val="ListParagraph"/>
        <w:spacing w:after="80" w:line="264" w:lineRule="auto"/>
        <w:ind w:left="360" w:hanging="259"/>
        <w:jc w:val="left"/>
      </w:pPr>
      <w:r w:rsidRPr="00DD37A2">
        <w:rPr>
          <w:rFonts w:eastAsia="Times New Roman"/>
          <w:color w:val="000000"/>
        </w:rPr>
        <w:t xml:space="preserve">- </w:t>
      </w:r>
      <w:r w:rsidRPr="00DD37A2">
        <w:rPr>
          <w:rFonts w:eastAsia="Times New Roman"/>
          <w:b/>
          <w:color w:val="000000"/>
        </w:rPr>
        <w:t xml:space="preserve">Daily Scrum: </w:t>
      </w:r>
      <w:r w:rsidRPr="00DD37A2">
        <w:rPr>
          <w:rFonts w:eastAsia="Times New Roman"/>
          <w:color w:val="000000"/>
        </w:rPr>
        <w:t>cập nhật công việc đã làm, kế hoạch tiếp theo và các trở ngại cần được tháo gỡ trong ngày.</w:t>
      </w:r>
    </w:p>
    <w:p w:rsidR="005E0B16" w:rsidRPr="00DD37A2" w:rsidRDefault="00DD37A2" w:rsidP="00DD37A2">
      <w:pPr>
        <w:pStyle w:val="ListParagraph"/>
        <w:spacing w:after="80" w:line="264" w:lineRule="auto"/>
        <w:ind w:left="360" w:hanging="259"/>
        <w:jc w:val="left"/>
      </w:pPr>
      <w:r w:rsidRPr="00DD37A2">
        <w:rPr>
          <w:rFonts w:eastAsia="Times New Roman"/>
          <w:color w:val="000000"/>
        </w:rPr>
        <w:t xml:space="preserve">- </w:t>
      </w:r>
      <w:r w:rsidRPr="00DD37A2">
        <w:rPr>
          <w:rFonts w:eastAsia="Times New Roman"/>
          <w:b/>
          <w:color w:val="000000"/>
        </w:rPr>
        <w:t xml:space="preserve">Sprint Review: </w:t>
      </w:r>
      <w:r w:rsidRPr="00DD37A2">
        <w:rPr>
          <w:rFonts w:eastAsia="Times New Roman"/>
          <w:color w:val="000000"/>
        </w:rPr>
        <w:t>trình bày phần chức năng đã hoàn thành, đối chiếu với yêu cầu và ghi nhận phản hồi cho Product Backlog.</w:t>
      </w:r>
    </w:p>
    <w:p w:rsidR="005E0B16" w:rsidRPr="00DD37A2" w:rsidRDefault="00DD37A2" w:rsidP="00DD37A2">
      <w:pPr>
        <w:pStyle w:val="ListParagraph"/>
        <w:spacing w:after="80" w:line="264" w:lineRule="auto"/>
        <w:ind w:left="360" w:hanging="259"/>
        <w:jc w:val="left"/>
      </w:pPr>
      <w:r w:rsidRPr="00DD37A2">
        <w:rPr>
          <w:rFonts w:eastAsia="Times New Roman"/>
          <w:color w:val="000000"/>
        </w:rPr>
        <w:t xml:space="preserve">- </w:t>
      </w:r>
      <w:r w:rsidRPr="00DD37A2">
        <w:rPr>
          <w:rFonts w:eastAsia="Times New Roman"/>
          <w:b/>
          <w:color w:val="000000"/>
        </w:rPr>
        <w:t xml:space="preserve">Sprint Retrospective: </w:t>
      </w:r>
      <w:r w:rsidRPr="00DD37A2">
        <w:rPr>
          <w:rFonts w:eastAsia="Times New Roman"/>
          <w:color w:val="000000"/>
        </w:rPr>
        <w:t>đánh giá cách phối hợp, công cụ và chất lượng thực hiện để cải tiến Sprint tiếp theo.</w:t>
      </w:r>
    </w:p>
    <w:p w:rsidR="005E0B16" w:rsidRPr="00DD37A2" w:rsidRDefault="00DD37A2" w:rsidP="00DD37A2">
      <w:pPr>
        <w:keepNext/>
        <w:spacing w:before="60" w:after="60"/>
        <w:rPr>
          <w:szCs w:val="26"/>
        </w:rPr>
      </w:pPr>
      <w:r w:rsidRPr="00DD37A2">
        <w:rPr>
          <w:noProof/>
          <w:szCs w:val="26"/>
        </w:rPr>
        <w:drawing>
          <wp:inline distT="0" distB="0" distL="0" distR="0">
            <wp:extent cx="5376672" cy="2880360"/>
            <wp:effectExtent l="0" t="0" r="0" b="0"/>
            <wp:docPr id="1" name="Picture 1" descr="Hình 6: Các giai đoạn trong SCRUM" title="Hình 6: Các giai đoạn trong SC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
                    <a:stretch>
                      <a:fillRect/>
                    </a:stretch>
                  </pic:blipFill>
                  <pic:spPr>
                    <a:xfrm>
                      <a:off x="0" y="0"/>
                      <a:ext cx="5376672" cy="2880360"/>
                    </a:xfrm>
                    <a:prstGeom prst="rect">
                      <a:avLst/>
                    </a:prstGeom>
                  </pic:spPr>
                </pic:pic>
              </a:graphicData>
            </a:graphic>
          </wp:inline>
        </w:drawing>
      </w:r>
    </w:p>
    <w:p w:rsidR="005E0B16" w:rsidRPr="00DD37A2" w:rsidRDefault="00DD37A2" w:rsidP="00DD37A2">
      <w:pPr>
        <w:spacing w:after="120"/>
        <w:rPr>
          <w:szCs w:val="26"/>
        </w:rPr>
      </w:pPr>
      <w:r w:rsidRPr="00DD37A2">
        <w:rPr>
          <w:i/>
          <w:szCs w:val="26"/>
        </w:rPr>
        <w:t>Hình 6: Các giai đoạn trong SCRUM</w:t>
      </w:r>
    </w:p>
    <w:p w:rsidR="005E0B16" w:rsidRPr="00DD37A2" w:rsidRDefault="00DD37A2" w:rsidP="00DD37A2">
      <w:pPr>
        <w:pStyle w:val="Standard"/>
        <w:keepNext/>
        <w:spacing w:before="120" w:after="80"/>
        <w:rPr>
          <w:rFonts w:ascii="Times New Roman" w:hAnsi="Times New Roman" w:cs="Times New Roman"/>
          <w:sz w:val="26"/>
          <w:szCs w:val="26"/>
        </w:rPr>
      </w:pPr>
      <w:r w:rsidRPr="00DD37A2">
        <w:rPr>
          <w:rFonts w:ascii="Times New Roman" w:eastAsia="Times New Roman" w:hAnsi="Times New Roman" w:cs="Times New Roman"/>
          <w:b/>
          <w:color w:val="000000"/>
          <w:sz w:val="26"/>
          <w:szCs w:val="26"/>
        </w:rPr>
        <w:lastRenderedPageBreak/>
        <w:t>Các vai trò trong SCRUM</w:t>
      </w:r>
    </w:p>
    <w:p w:rsidR="005E0B16" w:rsidRPr="00DD37A2" w:rsidRDefault="00DD37A2" w:rsidP="00DD37A2">
      <w:pPr>
        <w:pStyle w:val="ListParagraph"/>
        <w:spacing w:after="80" w:line="264" w:lineRule="auto"/>
        <w:ind w:left="360" w:hanging="259"/>
        <w:jc w:val="left"/>
      </w:pPr>
      <w:r w:rsidRPr="00DD37A2">
        <w:rPr>
          <w:rFonts w:eastAsia="Times New Roman"/>
          <w:color w:val="000000"/>
        </w:rPr>
        <w:t xml:space="preserve">- </w:t>
      </w:r>
      <w:r w:rsidRPr="00DD37A2">
        <w:rPr>
          <w:rFonts w:eastAsia="Times New Roman"/>
          <w:b/>
          <w:color w:val="000000"/>
        </w:rPr>
        <w:t xml:space="preserve">Product Owner: </w:t>
      </w:r>
      <w:r w:rsidRPr="00DD37A2">
        <w:rPr>
          <w:rFonts w:eastAsia="Times New Roman"/>
          <w:color w:val="000000"/>
        </w:rPr>
        <w:t>đại diện cho nhu cầu của nhà trường và người sử dụng, quản lý Product Backlog, làm rõ yêu cầu và quyết định thứ tự ưu tiên của các chức năng EduPortal.</w:t>
      </w:r>
    </w:p>
    <w:p w:rsidR="005E0B16" w:rsidRPr="00DD37A2" w:rsidRDefault="00DD37A2" w:rsidP="00DD37A2">
      <w:pPr>
        <w:pStyle w:val="ListParagraph"/>
        <w:spacing w:after="80" w:line="264" w:lineRule="auto"/>
        <w:ind w:left="360" w:hanging="259"/>
        <w:jc w:val="left"/>
      </w:pPr>
      <w:r w:rsidRPr="00DD37A2">
        <w:rPr>
          <w:rFonts w:eastAsia="Times New Roman"/>
          <w:color w:val="000000"/>
        </w:rPr>
        <w:t xml:space="preserve">- </w:t>
      </w:r>
      <w:r w:rsidRPr="00DD37A2">
        <w:rPr>
          <w:rFonts w:eastAsia="Times New Roman"/>
          <w:b/>
          <w:color w:val="000000"/>
        </w:rPr>
        <w:t xml:space="preserve">Scrum Master: </w:t>
      </w:r>
      <w:r w:rsidRPr="00DD37A2">
        <w:rPr>
          <w:rFonts w:eastAsia="Times New Roman"/>
          <w:color w:val="000000"/>
        </w:rPr>
        <w:t>hướng dẫn nhóm tuân thủ Scrum, tổ chức các cuộc họp, hỗ trợ loại bỏ trở ngại và thúc đẩy cải tiến liên tục.</w:t>
      </w:r>
    </w:p>
    <w:p w:rsidR="005E0B16" w:rsidRPr="00DD37A2" w:rsidRDefault="00DD37A2" w:rsidP="00DD37A2">
      <w:pPr>
        <w:pStyle w:val="ListParagraph"/>
        <w:spacing w:after="80" w:line="264" w:lineRule="auto"/>
        <w:ind w:left="360" w:hanging="259"/>
        <w:jc w:val="left"/>
      </w:pPr>
      <w:r w:rsidRPr="00DD37A2">
        <w:rPr>
          <w:rFonts w:eastAsia="Times New Roman"/>
          <w:color w:val="000000"/>
        </w:rPr>
        <w:t xml:space="preserve">- </w:t>
      </w:r>
      <w:r w:rsidRPr="00DD37A2">
        <w:rPr>
          <w:rFonts w:eastAsia="Times New Roman"/>
          <w:b/>
          <w:color w:val="000000"/>
        </w:rPr>
        <w:t xml:space="preserve">Project Team: </w:t>
      </w:r>
      <w:r w:rsidRPr="00DD37A2">
        <w:rPr>
          <w:rFonts w:eastAsia="Times New Roman"/>
          <w:color w:val="000000"/>
        </w:rPr>
        <w:t>thực hiện phân tích, thiết kế cơ sở dữ liệu và giao diện, lập trình, kiểm thử, tích hợp và hoàn thiện tài liệu. Nhóm tự tổ chức công việc để đạt mục tiêu Sprint.</w:t>
      </w:r>
    </w:p>
    <w:p w:rsidR="005E0B16" w:rsidRPr="00DD37A2" w:rsidRDefault="00DD37A2" w:rsidP="00DD37A2">
      <w:pPr>
        <w:keepNext/>
        <w:spacing w:before="60" w:after="60"/>
        <w:rPr>
          <w:szCs w:val="26"/>
        </w:rPr>
      </w:pPr>
      <w:r w:rsidRPr="00DD37A2">
        <w:rPr>
          <w:noProof/>
          <w:szCs w:val="26"/>
        </w:rPr>
        <w:drawing>
          <wp:inline distT="0" distB="0" distL="0" distR="0">
            <wp:extent cx="5349240" cy="2715768"/>
            <wp:effectExtent l="0" t="0" r="0" b="0"/>
            <wp:docPr id="2" name="Picture 2" descr="Hình 7: Phân vai trong nhóm Scrum" title="Hình 7: Phân vai trong nhóm Sc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349240" cy="2715768"/>
                    </a:xfrm>
                    <a:prstGeom prst="rect">
                      <a:avLst/>
                    </a:prstGeom>
                  </pic:spPr>
                </pic:pic>
              </a:graphicData>
            </a:graphic>
          </wp:inline>
        </w:drawing>
      </w:r>
    </w:p>
    <w:p w:rsidR="005E0B16" w:rsidRPr="00DD37A2" w:rsidRDefault="00DD37A2" w:rsidP="00DD37A2">
      <w:pPr>
        <w:spacing w:after="120"/>
        <w:rPr>
          <w:szCs w:val="26"/>
        </w:rPr>
      </w:pPr>
      <w:r w:rsidRPr="00DD37A2">
        <w:rPr>
          <w:i/>
          <w:szCs w:val="26"/>
        </w:rPr>
        <w:t>Hình 7: Phân vai trong nhóm Scrum</w:t>
      </w:r>
    </w:p>
    <w:p w:rsidR="005E0B16" w:rsidRPr="00DD37A2" w:rsidRDefault="00DD37A2" w:rsidP="00DD37A2">
      <w:pPr>
        <w:pStyle w:val="Standard"/>
        <w:keepNext/>
        <w:spacing w:before="120" w:after="80"/>
        <w:rPr>
          <w:rFonts w:ascii="Times New Roman" w:hAnsi="Times New Roman" w:cs="Times New Roman"/>
          <w:sz w:val="26"/>
          <w:szCs w:val="26"/>
        </w:rPr>
      </w:pPr>
      <w:r w:rsidRPr="00DD37A2">
        <w:rPr>
          <w:rFonts w:ascii="Times New Roman" w:eastAsia="Times New Roman" w:hAnsi="Times New Roman" w:cs="Times New Roman"/>
          <w:b/>
          <w:color w:val="000000"/>
          <w:sz w:val="26"/>
          <w:szCs w:val="26"/>
        </w:rPr>
        <w:t>Các giai đoạn phát triển EduPortal</w:t>
      </w:r>
    </w:p>
    <w:p w:rsidR="005E0B16" w:rsidRPr="00DD37A2" w:rsidRDefault="00DD37A2" w:rsidP="00DD37A2">
      <w:pPr>
        <w:pStyle w:val="ListParagraph"/>
        <w:spacing w:after="80" w:line="264" w:lineRule="auto"/>
        <w:ind w:left="360" w:hanging="259"/>
        <w:jc w:val="left"/>
      </w:pPr>
      <w:r w:rsidRPr="00DD37A2">
        <w:rPr>
          <w:rFonts w:eastAsia="Times New Roman"/>
          <w:color w:val="000000"/>
        </w:rPr>
        <w:t xml:space="preserve">- </w:t>
      </w:r>
      <w:r w:rsidRPr="00DD37A2">
        <w:rPr>
          <w:rFonts w:eastAsia="Times New Roman"/>
          <w:b/>
          <w:color w:val="000000"/>
        </w:rPr>
        <w:t xml:space="preserve">Khởi tạo và lập Product Backlog: </w:t>
      </w:r>
      <w:r w:rsidRPr="00DD37A2">
        <w:rPr>
          <w:rFonts w:eastAsia="Times New Roman"/>
          <w:color w:val="000000"/>
        </w:rPr>
        <w:t>xác định phạm vi người dùng gồm sinh viên, giảng viên và quản trị viên; mô tả yêu cầu, tiêu chí chấp nhận, mức ưu tiên và quan hệ phụ thuộc giữa các chức năng.</w:t>
      </w:r>
    </w:p>
    <w:p w:rsidR="005E0B16" w:rsidRPr="00DD37A2" w:rsidRDefault="00DD37A2" w:rsidP="00DD37A2">
      <w:pPr>
        <w:pStyle w:val="ListParagraph"/>
        <w:spacing w:after="80" w:line="264" w:lineRule="auto"/>
        <w:ind w:left="360" w:hanging="259"/>
        <w:jc w:val="left"/>
      </w:pPr>
      <w:r w:rsidRPr="00DD37A2">
        <w:rPr>
          <w:rFonts w:eastAsia="Times New Roman"/>
          <w:color w:val="000000"/>
        </w:rPr>
        <w:t xml:space="preserve">- </w:t>
      </w:r>
      <w:r w:rsidRPr="00DD37A2">
        <w:rPr>
          <w:rFonts w:eastAsia="Times New Roman"/>
          <w:b/>
          <w:color w:val="000000"/>
        </w:rPr>
        <w:t xml:space="preserve">Phân tích và thiết kế: </w:t>
      </w:r>
      <w:r w:rsidRPr="00DD37A2">
        <w:rPr>
          <w:rFonts w:eastAsia="Times New Roman"/>
          <w:color w:val="000000"/>
        </w:rPr>
        <w:t>xây dựng mô hình dữ liệu, phân quyền, kiến trúc hệ thống, hợp đồng API và luồng giao diện cho các nghiệp vụ học tập và quản trị.</w:t>
      </w:r>
    </w:p>
    <w:p w:rsidR="005E0B16" w:rsidRPr="00DD37A2" w:rsidRDefault="00DD37A2" w:rsidP="00DD37A2">
      <w:pPr>
        <w:pStyle w:val="ListParagraph"/>
        <w:spacing w:after="80" w:line="264" w:lineRule="auto"/>
        <w:ind w:left="360" w:hanging="259"/>
        <w:jc w:val="left"/>
      </w:pPr>
      <w:r w:rsidRPr="00DD37A2">
        <w:rPr>
          <w:rFonts w:eastAsia="Times New Roman"/>
          <w:color w:val="000000"/>
        </w:rPr>
        <w:t xml:space="preserve">- </w:t>
      </w:r>
      <w:r w:rsidRPr="00DD37A2">
        <w:rPr>
          <w:rFonts w:eastAsia="Times New Roman"/>
          <w:b/>
          <w:color w:val="000000"/>
        </w:rPr>
        <w:t xml:space="preserve">Phát triển theo Sprint: </w:t>
      </w:r>
      <w:r w:rsidRPr="00DD37A2">
        <w:rPr>
          <w:rFonts w:eastAsia="Times New Roman"/>
          <w:color w:val="000000"/>
        </w:rPr>
        <w:t>triển khai lần lượt đăng nhập và phân quyền; lớp học, lịch học và đăng ký lớp; điểm danh QR; quản lý điểm; đơn xin phép, hồ sơ; quản trị tài khoản, môn học, phân công và báo cáo.</w:t>
      </w:r>
    </w:p>
    <w:p w:rsidR="005E0B16" w:rsidRPr="00DD37A2" w:rsidRDefault="00DD37A2" w:rsidP="00DD37A2">
      <w:pPr>
        <w:pStyle w:val="ListParagraph"/>
        <w:spacing w:after="80" w:line="264" w:lineRule="auto"/>
        <w:ind w:left="360" w:hanging="259"/>
        <w:jc w:val="left"/>
      </w:pPr>
      <w:r w:rsidRPr="00DD37A2">
        <w:rPr>
          <w:rFonts w:eastAsia="Times New Roman"/>
          <w:color w:val="000000"/>
        </w:rPr>
        <w:t xml:space="preserve">- </w:t>
      </w:r>
      <w:r w:rsidRPr="00DD37A2">
        <w:rPr>
          <w:rFonts w:eastAsia="Times New Roman"/>
          <w:b/>
          <w:color w:val="000000"/>
        </w:rPr>
        <w:t xml:space="preserve">Tích hợp và kiểm thử: </w:t>
      </w:r>
      <w:r w:rsidRPr="00DD37A2">
        <w:rPr>
          <w:rFonts w:eastAsia="Times New Roman"/>
          <w:color w:val="000000"/>
        </w:rPr>
        <w:t>kết nối giao diện với API, kiểm tra dữ liệu, quyền truy cập và các luồng xuyên suốt giữa ba vai trò; sửa lỗi và kiểm thử hồi quy trước khi nghiệm thu.</w:t>
      </w:r>
    </w:p>
    <w:p w:rsidR="00DD37A2" w:rsidRPr="00DD37A2" w:rsidRDefault="00DD37A2" w:rsidP="00DD37A2">
      <w:pPr>
        <w:pStyle w:val="ListParagraph"/>
        <w:spacing w:after="80" w:line="264" w:lineRule="auto"/>
        <w:ind w:left="360" w:hanging="259"/>
        <w:jc w:val="left"/>
        <w:rPr>
          <w:rFonts w:eastAsia="Times New Roman"/>
          <w:color w:val="000000"/>
        </w:rPr>
      </w:pPr>
      <w:r w:rsidRPr="00DD37A2">
        <w:rPr>
          <w:rFonts w:eastAsia="Times New Roman"/>
          <w:color w:val="000000"/>
        </w:rPr>
        <w:t xml:space="preserve">- </w:t>
      </w:r>
      <w:r w:rsidRPr="00DD37A2">
        <w:rPr>
          <w:rFonts w:eastAsia="Times New Roman"/>
          <w:b/>
          <w:color w:val="000000"/>
        </w:rPr>
        <w:t xml:space="preserve">Triển khai và bảo trì: </w:t>
      </w:r>
      <w:r w:rsidRPr="00DD37A2">
        <w:rPr>
          <w:rFonts w:eastAsia="Times New Roman"/>
          <w:color w:val="000000"/>
        </w:rPr>
        <w:t>cấu hình môi trường, sao lưu dữ liệu, giám sát lỗi, tiếp nhận phản hồi và đưa các yêu cầu cải tiến vào Product Backlog của Sprint tiếp theo.</w:t>
      </w:r>
    </w:p>
    <w:p w:rsidR="00DD37A2" w:rsidRPr="00DD37A2" w:rsidRDefault="00DD37A2" w:rsidP="00DD37A2">
      <w:pPr>
        <w:pStyle w:val="Style1"/>
        <w:jc w:val="left"/>
      </w:pPr>
      <w:r w:rsidRPr="00DD37A2">
        <w:lastRenderedPageBreak/>
        <w:br w:type="page"/>
      </w:r>
    </w:p>
    <w:p w:rsidR="005E0B16" w:rsidRPr="00DD37A2" w:rsidRDefault="005E0B16" w:rsidP="00DD37A2">
      <w:pPr>
        <w:pStyle w:val="ListParagraph"/>
        <w:spacing w:after="80" w:line="264" w:lineRule="auto"/>
        <w:ind w:left="360" w:hanging="259"/>
        <w:jc w:val="left"/>
      </w:pPr>
    </w:p>
    <w:p w:rsidR="005E0B16" w:rsidRPr="00DD37A2" w:rsidRDefault="00DD37A2" w:rsidP="00DD37A2">
      <w:pPr>
        <w:pStyle w:val="Heading1"/>
        <w:spacing w:after="200"/>
        <w:jc w:val="left"/>
        <w:rPr>
          <w:rFonts w:cs="Times New Roman"/>
          <w:szCs w:val="26"/>
        </w:rPr>
      </w:pPr>
      <w:r w:rsidRPr="00DD37A2">
        <w:rPr>
          <w:rFonts w:eastAsia="Times New Roman" w:cs="Times New Roman"/>
          <w:color w:val="000000"/>
          <w:szCs w:val="26"/>
        </w:rPr>
        <w:t>RỦI RO DỰ ÁN</w:t>
      </w:r>
    </w:p>
    <w:p w:rsidR="005E0B16" w:rsidRPr="00DD37A2" w:rsidRDefault="00DD37A2" w:rsidP="00DD37A2">
      <w:pPr>
        <w:spacing w:after="120" w:line="276" w:lineRule="auto"/>
        <w:ind w:firstLine="432"/>
        <w:rPr>
          <w:szCs w:val="26"/>
        </w:rPr>
      </w:pPr>
      <w:r w:rsidRPr="00DD37A2">
        <w:rPr>
          <w:szCs w:val="26"/>
        </w:rPr>
        <w:t>Rủi ro được đánh giá theo hai chiều: mức độ ảnh hưởng khi xảy ra và khả năng xuất hiện trong quá trình phát triển. Ký hiệu H, M và L lần lượt biểu thị cao, trung bình và thấp.</w:t>
      </w:r>
    </w:p>
    <w:p w:rsidR="005E0B16" w:rsidRPr="00DD37A2" w:rsidRDefault="00DD37A2" w:rsidP="00DD37A2">
      <w:pPr>
        <w:keepNext/>
        <w:spacing w:after="120"/>
        <w:rPr>
          <w:szCs w:val="26"/>
        </w:rPr>
      </w:pPr>
      <w:r w:rsidRPr="00DD37A2">
        <w:rPr>
          <w:i/>
          <w:szCs w:val="26"/>
        </w:rPr>
        <w:t>Bảng 9. Đánh giá khả năng và mức độ nghiêm trọng đối với mỗi rủi ro</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40"/>
        <w:gridCol w:w="1728"/>
        <w:gridCol w:w="6192"/>
      </w:tblGrid>
      <w:tr w:rsidR="005E0B16" w:rsidRPr="00DD37A2">
        <w:trPr>
          <w:tblHeader/>
          <w:jc w:val="center"/>
        </w:trPr>
        <w:tc>
          <w:tcPr>
            <w:tcW w:w="1440" w:type="dxa"/>
            <w:shd w:val="clear" w:color="auto" w:fill="92D050"/>
            <w:tcMar>
              <w:top w:w="70" w:type="dxa"/>
              <w:left w:w="75" w:type="dxa"/>
              <w:bottom w:w="70" w:type="dxa"/>
              <w:right w:w="75" w:type="dxa"/>
            </w:tcMar>
            <w:vAlign w:val="center"/>
          </w:tcPr>
          <w:p w:rsidR="005E0B16" w:rsidRPr="00DD37A2" w:rsidRDefault="00DD37A2" w:rsidP="00DD37A2">
            <w:pPr>
              <w:spacing w:line="240" w:lineRule="auto"/>
              <w:rPr>
                <w:szCs w:val="26"/>
              </w:rPr>
            </w:pPr>
            <w:r w:rsidRPr="00DD37A2">
              <w:rPr>
                <w:b/>
                <w:szCs w:val="26"/>
              </w:rPr>
              <w:t>Số thứ tự</w:t>
            </w:r>
          </w:p>
        </w:tc>
        <w:tc>
          <w:tcPr>
            <w:tcW w:w="1728" w:type="dxa"/>
            <w:shd w:val="clear" w:color="auto" w:fill="92D050"/>
            <w:tcMar>
              <w:top w:w="70" w:type="dxa"/>
              <w:left w:w="75" w:type="dxa"/>
              <w:bottom w:w="70" w:type="dxa"/>
              <w:right w:w="75" w:type="dxa"/>
            </w:tcMar>
            <w:vAlign w:val="center"/>
          </w:tcPr>
          <w:p w:rsidR="005E0B16" w:rsidRPr="00DD37A2" w:rsidRDefault="00DD37A2" w:rsidP="00DD37A2">
            <w:pPr>
              <w:spacing w:line="240" w:lineRule="auto"/>
              <w:rPr>
                <w:szCs w:val="26"/>
              </w:rPr>
            </w:pPr>
            <w:r w:rsidRPr="00DD37A2">
              <w:rPr>
                <w:b/>
                <w:szCs w:val="26"/>
              </w:rPr>
              <w:t>Viết tắt</w:t>
            </w:r>
          </w:p>
        </w:tc>
        <w:tc>
          <w:tcPr>
            <w:tcW w:w="6192" w:type="dxa"/>
            <w:shd w:val="clear" w:color="auto" w:fill="92D050"/>
            <w:tcMar>
              <w:top w:w="70" w:type="dxa"/>
              <w:left w:w="75" w:type="dxa"/>
              <w:bottom w:w="70" w:type="dxa"/>
              <w:right w:w="75" w:type="dxa"/>
            </w:tcMar>
            <w:vAlign w:val="center"/>
          </w:tcPr>
          <w:p w:rsidR="005E0B16" w:rsidRPr="00DD37A2" w:rsidRDefault="00DD37A2" w:rsidP="00DD37A2">
            <w:pPr>
              <w:spacing w:line="240" w:lineRule="auto"/>
              <w:rPr>
                <w:szCs w:val="26"/>
              </w:rPr>
            </w:pPr>
            <w:r w:rsidRPr="00DD37A2">
              <w:rPr>
                <w:b/>
                <w:szCs w:val="26"/>
              </w:rPr>
              <w:t>Mức độ ảnh hưởng</w:t>
            </w:r>
          </w:p>
        </w:tc>
      </w:tr>
      <w:tr w:rsidR="005E0B16" w:rsidRPr="00DD37A2">
        <w:trPr>
          <w:jc w:val="center"/>
        </w:trPr>
        <w:tc>
          <w:tcPr>
            <w:tcW w:w="1440" w:type="dxa"/>
            <w:tcMar>
              <w:top w:w="70" w:type="dxa"/>
              <w:left w:w="75" w:type="dxa"/>
              <w:bottom w:w="70" w:type="dxa"/>
              <w:right w:w="75" w:type="dxa"/>
            </w:tcMar>
            <w:vAlign w:val="center"/>
          </w:tcPr>
          <w:p w:rsidR="005E0B16" w:rsidRPr="00DD37A2" w:rsidRDefault="00DD37A2" w:rsidP="00DD37A2">
            <w:pPr>
              <w:spacing w:line="240" w:lineRule="auto"/>
              <w:rPr>
                <w:szCs w:val="26"/>
              </w:rPr>
            </w:pPr>
            <w:r w:rsidRPr="00DD37A2">
              <w:rPr>
                <w:szCs w:val="26"/>
              </w:rPr>
              <w:t>1</w:t>
            </w:r>
          </w:p>
        </w:tc>
        <w:tc>
          <w:tcPr>
            <w:tcW w:w="1728" w:type="dxa"/>
            <w:tcMar>
              <w:top w:w="70" w:type="dxa"/>
              <w:left w:w="75" w:type="dxa"/>
              <w:bottom w:w="70" w:type="dxa"/>
              <w:right w:w="75" w:type="dxa"/>
            </w:tcMar>
            <w:vAlign w:val="center"/>
          </w:tcPr>
          <w:p w:rsidR="005E0B16" w:rsidRPr="00DD37A2" w:rsidRDefault="00DD37A2" w:rsidP="00DD37A2">
            <w:pPr>
              <w:spacing w:line="240" w:lineRule="auto"/>
              <w:rPr>
                <w:szCs w:val="26"/>
              </w:rPr>
            </w:pPr>
            <w:r w:rsidRPr="00DD37A2">
              <w:rPr>
                <w:szCs w:val="26"/>
              </w:rPr>
              <w:t>L</w:t>
            </w:r>
          </w:p>
        </w:tc>
        <w:tc>
          <w:tcPr>
            <w:tcW w:w="6192" w:type="dxa"/>
            <w:tcMar>
              <w:top w:w="70" w:type="dxa"/>
              <w:left w:w="75" w:type="dxa"/>
              <w:bottom w:w="70" w:type="dxa"/>
              <w:right w:w="75" w:type="dxa"/>
            </w:tcMar>
            <w:vAlign w:val="center"/>
          </w:tcPr>
          <w:p w:rsidR="005E0B16" w:rsidRPr="00DD37A2" w:rsidRDefault="00DD37A2" w:rsidP="00DD37A2">
            <w:pPr>
              <w:spacing w:line="240" w:lineRule="auto"/>
              <w:rPr>
                <w:szCs w:val="26"/>
              </w:rPr>
            </w:pPr>
            <w:r w:rsidRPr="00DD37A2">
              <w:rPr>
                <w:szCs w:val="26"/>
              </w:rPr>
              <w:t>Thấp</w:t>
            </w:r>
          </w:p>
        </w:tc>
      </w:tr>
      <w:tr w:rsidR="005E0B16" w:rsidRPr="00DD37A2">
        <w:trPr>
          <w:jc w:val="center"/>
        </w:trPr>
        <w:tc>
          <w:tcPr>
            <w:tcW w:w="1440" w:type="dxa"/>
            <w:tcMar>
              <w:top w:w="70" w:type="dxa"/>
              <w:left w:w="75" w:type="dxa"/>
              <w:bottom w:w="70" w:type="dxa"/>
              <w:right w:w="75" w:type="dxa"/>
            </w:tcMar>
            <w:vAlign w:val="center"/>
          </w:tcPr>
          <w:p w:rsidR="005E0B16" w:rsidRPr="00DD37A2" w:rsidRDefault="00DD37A2" w:rsidP="00DD37A2">
            <w:pPr>
              <w:spacing w:line="240" w:lineRule="auto"/>
              <w:rPr>
                <w:szCs w:val="26"/>
              </w:rPr>
            </w:pPr>
            <w:r w:rsidRPr="00DD37A2">
              <w:rPr>
                <w:szCs w:val="26"/>
              </w:rPr>
              <w:t>2</w:t>
            </w:r>
          </w:p>
        </w:tc>
        <w:tc>
          <w:tcPr>
            <w:tcW w:w="1728" w:type="dxa"/>
            <w:tcMar>
              <w:top w:w="70" w:type="dxa"/>
              <w:left w:w="75" w:type="dxa"/>
              <w:bottom w:w="70" w:type="dxa"/>
              <w:right w:w="75" w:type="dxa"/>
            </w:tcMar>
            <w:vAlign w:val="center"/>
          </w:tcPr>
          <w:p w:rsidR="005E0B16" w:rsidRPr="00DD37A2" w:rsidRDefault="00DD37A2" w:rsidP="00DD37A2">
            <w:pPr>
              <w:spacing w:line="240" w:lineRule="auto"/>
              <w:rPr>
                <w:szCs w:val="26"/>
              </w:rPr>
            </w:pPr>
            <w:r w:rsidRPr="00DD37A2">
              <w:rPr>
                <w:szCs w:val="26"/>
              </w:rPr>
              <w:t>M</w:t>
            </w:r>
          </w:p>
        </w:tc>
        <w:tc>
          <w:tcPr>
            <w:tcW w:w="6192" w:type="dxa"/>
            <w:tcMar>
              <w:top w:w="70" w:type="dxa"/>
              <w:left w:w="75" w:type="dxa"/>
              <w:bottom w:w="70" w:type="dxa"/>
              <w:right w:w="75" w:type="dxa"/>
            </w:tcMar>
            <w:vAlign w:val="center"/>
          </w:tcPr>
          <w:p w:rsidR="005E0B16" w:rsidRPr="00DD37A2" w:rsidRDefault="00DD37A2" w:rsidP="00DD37A2">
            <w:pPr>
              <w:spacing w:line="240" w:lineRule="auto"/>
              <w:rPr>
                <w:szCs w:val="26"/>
              </w:rPr>
            </w:pPr>
            <w:r w:rsidRPr="00DD37A2">
              <w:rPr>
                <w:szCs w:val="26"/>
              </w:rPr>
              <w:t>Trung bình</w:t>
            </w:r>
          </w:p>
        </w:tc>
      </w:tr>
      <w:tr w:rsidR="005E0B16" w:rsidRPr="00DD37A2">
        <w:trPr>
          <w:jc w:val="center"/>
        </w:trPr>
        <w:tc>
          <w:tcPr>
            <w:tcW w:w="1440" w:type="dxa"/>
            <w:tcMar>
              <w:top w:w="70" w:type="dxa"/>
              <w:left w:w="75" w:type="dxa"/>
              <w:bottom w:w="70" w:type="dxa"/>
              <w:right w:w="75" w:type="dxa"/>
            </w:tcMar>
            <w:vAlign w:val="center"/>
          </w:tcPr>
          <w:p w:rsidR="005E0B16" w:rsidRPr="00DD37A2" w:rsidRDefault="00DD37A2" w:rsidP="00DD37A2">
            <w:pPr>
              <w:spacing w:line="240" w:lineRule="auto"/>
              <w:rPr>
                <w:szCs w:val="26"/>
              </w:rPr>
            </w:pPr>
            <w:r w:rsidRPr="00DD37A2">
              <w:rPr>
                <w:szCs w:val="26"/>
              </w:rPr>
              <w:t>3</w:t>
            </w:r>
          </w:p>
        </w:tc>
        <w:tc>
          <w:tcPr>
            <w:tcW w:w="1728" w:type="dxa"/>
            <w:tcMar>
              <w:top w:w="70" w:type="dxa"/>
              <w:left w:w="75" w:type="dxa"/>
              <w:bottom w:w="70" w:type="dxa"/>
              <w:right w:w="75" w:type="dxa"/>
            </w:tcMar>
            <w:vAlign w:val="center"/>
          </w:tcPr>
          <w:p w:rsidR="005E0B16" w:rsidRPr="00DD37A2" w:rsidRDefault="00DD37A2" w:rsidP="00DD37A2">
            <w:pPr>
              <w:spacing w:line="240" w:lineRule="auto"/>
              <w:rPr>
                <w:szCs w:val="26"/>
              </w:rPr>
            </w:pPr>
            <w:r w:rsidRPr="00DD37A2">
              <w:rPr>
                <w:szCs w:val="26"/>
              </w:rPr>
              <w:t>H</w:t>
            </w:r>
          </w:p>
        </w:tc>
        <w:tc>
          <w:tcPr>
            <w:tcW w:w="6192" w:type="dxa"/>
            <w:tcMar>
              <w:top w:w="70" w:type="dxa"/>
              <w:left w:w="75" w:type="dxa"/>
              <w:bottom w:w="70" w:type="dxa"/>
              <w:right w:w="75" w:type="dxa"/>
            </w:tcMar>
            <w:vAlign w:val="center"/>
          </w:tcPr>
          <w:p w:rsidR="005E0B16" w:rsidRPr="00DD37A2" w:rsidRDefault="00DD37A2" w:rsidP="00DD37A2">
            <w:pPr>
              <w:spacing w:line="240" w:lineRule="auto"/>
              <w:rPr>
                <w:szCs w:val="26"/>
              </w:rPr>
            </w:pPr>
            <w:r w:rsidRPr="00DD37A2">
              <w:rPr>
                <w:szCs w:val="26"/>
              </w:rPr>
              <w:t>Nghiêm trọng</w:t>
            </w:r>
          </w:p>
        </w:tc>
      </w:tr>
      <w:tr w:rsidR="005E0B16" w:rsidRPr="00DD37A2">
        <w:trPr>
          <w:jc w:val="center"/>
        </w:trPr>
        <w:tc>
          <w:tcPr>
            <w:tcW w:w="1440" w:type="dxa"/>
            <w:tcMar>
              <w:top w:w="70" w:type="dxa"/>
              <w:left w:w="75" w:type="dxa"/>
              <w:bottom w:w="70" w:type="dxa"/>
              <w:right w:w="75" w:type="dxa"/>
            </w:tcMar>
            <w:vAlign w:val="center"/>
          </w:tcPr>
          <w:p w:rsidR="005E0B16" w:rsidRPr="00DD37A2" w:rsidRDefault="00DD37A2" w:rsidP="00DD37A2">
            <w:pPr>
              <w:spacing w:line="240" w:lineRule="auto"/>
              <w:rPr>
                <w:szCs w:val="26"/>
              </w:rPr>
            </w:pPr>
            <w:r w:rsidRPr="00DD37A2">
              <w:rPr>
                <w:szCs w:val="26"/>
              </w:rPr>
              <w:t>4</w:t>
            </w:r>
          </w:p>
        </w:tc>
        <w:tc>
          <w:tcPr>
            <w:tcW w:w="1728" w:type="dxa"/>
            <w:tcMar>
              <w:top w:w="70" w:type="dxa"/>
              <w:left w:w="75" w:type="dxa"/>
              <w:bottom w:w="70" w:type="dxa"/>
              <w:right w:w="75" w:type="dxa"/>
            </w:tcMar>
            <w:vAlign w:val="center"/>
          </w:tcPr>
          <w:p w:rsidR="005E0B16" w:rsidRPr="00DD37A2" w:rsidRDefault="00DD37A2" w:rsidP="00DD37A2">
            <w:pPr>
              <w:spacing w:line="240" w:lineRule="auto"/>
              <w:rPr>
                <w:szCs w:val="26"/>
              </w:rPr>
            </w:pPr>
            <w:r w:rsidRPr="00DD37A2">
              <w:rPr>
                <w:szCs w:val="26"/>
              </w:rPr>
              <w:t>N/A</w:t>
            </w:r>
          </w:p>
        </w:tc>
        <w:tc>
          <w:tcPr>
            <w:tcW w:w="6192" w:type="dxa"/>
            <w:tcMar>
              <w:top w:w="70" w:type="dxa"/>
              <w:left w:w="75" w:type="dxa"/>
              <w:bottom w:w="70" w:type="dxa"/>
              <w:right w:w="75" w:type="dxa"/>
            </w:tcMar>
            <w:vAlign w:val="center"/>
          </w:tcPr>
          <w:p w:rsidR="005E0B16" w:rsidRPr="00DD37A2" w:rsidRDefault="00DD37A2" w:rsidP="00DD37A2">
            <w:pPr>
              <w:spacing w:line="240" w:lineRule="auto"/>
              <w:rPr>
                <w:szCs w:val="26"/>
              </w:rPr>
            </w:pPr>
            <w:r w:rsidRPr="00DD37A2">
              <w:rPr>
                <w:szCs w:val="26"/>
              </w:rPr>
              <w:t>Không áp dụng</w:t>
            </w:r>
          </w:p>
        </w:tc>
      </w:tr>
    </w:tbl>
    <w:p w:rsidR="005E0B16" w:rsidRPr="00DD37A2" w:rsidRDefault="005E0B16" w:rsidP="00DD37A2">
      <w:pPr>
        <w:spacing w:after="40"/>
        <w:rPr>
          <w:szCs w:val="26"/>
        </w:rPr>
      </w:pPr>
    </w:p>
    <w:p w:rsidR="005E0B16" w:rsidRPr="00DD37A2" w:rsidRDefault="00DD37A2" w:rsidP="00DD37A2">
      <w:pPr>
        <w:keepNext/>
        <w:spacing w:after="120"/>
        <w:rPr>
          <w:szCs w:val="26"/>
        </w:rPr>
      </w:pPr>
      <w:r w:rsidRPr="00DD37A2">
        <w:rPr>
          <w:i/>
          <w:szCs w:val="26"/>
        </w:rPr>
        <w:t>Bảng 10. Rủi ro dự án</w:t>
      </w:r>
    </w:p>
    <w:tbl>
      <w:tblPr>
        <w:tblStyle w:val="TableGrid"/>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2209"/>
        <w:gridCol w:w="1620"/>
        <w:gridCol w:w="1440"/>
        <w:gridCol w:w="2435"/>
      </w:tblGrid>
      <w:tr w:rsidR="005E0B16" w:rsidRPr="00DD37A2" w:rsidTr="00DD37A2">
        <w:trPr>
          <w:tblHeader/>
          <w:jc w:val="center"/>
        </w:trPr>
        <w:tc>
          <w:tcPr>
            <w:tcW w:w="1656" w:type="dxa"/>
            <w:shd w:val="clear" w:color="auto" w:fill="92D050"/>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b/>
                <w:szCs w:val="26"/>
              </w:rPr>
              <w:t>Rủi ro</w:t>
            </w:r>
          </w:p>
        </w:tc>
        <w:tc>
          <w:tcPr>
            <w:tcW w:w="2209" w:type="dxa"/>
            <w:shd w:val="clear" w:color="auto" w:fill="92D050"/>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b/>
                <w:szCs w:val="26"/>
              </w:rPr>
              <w:t>Định nghĩa</w:t>
            </w:r>
          </w:p>
        </w:tc>
        <w:tc>
          <w:tcPr>
            <w:tcW w:w="1620" w:type="dxa"/>
            <w:shd w:val="clear" w:color="auto" w:fill="92D050"/>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b/>
                <w:szCs w:val="26"/>
              </w:rPr>
              <w:t>Mức độ</w:t>
            </w:r>
          </w:p>
        </w:tc>
        <w:tc>
          <w:tcPr>
            <w:tcW w:w="1440" w:type="dxa"/>
            <w:shd w:val="clear" w:color="auto" w:fill="92D050"/>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b/>
                <w:szCs w:val="26"/>
              </w:rPr>
              <w:t>Khả năng</w:t>
            </w:r>
          </w:p>
        </w:tc>
        <w:tc>
          <w:tcPr>
            <w:tcW w:w="2435" w:type="dxa"/>
            <w:shd w:val="clear" w:color="auto" w:fill="92D050"/>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b/>
                <w:szCs w:val="26"/>
              </w:rPr>
              <w:t>Chiến lược giảm thiểu</w:t>
            </w:r>
          </w:p>
        </w:tc>
      </w:tr>
      <w:tr w:rsidR="005E0B16" w:rsidRPr="00DD37A2" w:rsidTr="00DD37A2">
        <w:trPr>
          <w:jc w:val="center"/>
        </w:trPr>
        <w:tc>
          <w:tcPr>
            <w:tcW w:w="1656"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Yêu cầu chưa rõ hoặc thay đổi</w:t>
            </w:r>
          </w:p>
        </w:tc>
        <w:tc>
          <w:tcPr>
            <w:tcW w:w="2209"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Quy tắc nghiệp vụ về đăng ký lớp, điểm danh, điểm số và phê duyệt có thể được hiểu khác nhau.</w:t>
            </w:r>
          </w:p>
        </w:tc>
        <w:tc>
          <w:tcPr>
            <w:tcW w:w="1620"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H</w:t>
            </w:r>
          </w:p>
        </w:tc>
        <w:tc>
          <w:tcPr>
            <w:tcW w:w="1440"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M</w:t>
            </w:r>
          </w:p>
        </w:tc>
        <w:tc>
          <w:tcPr>
            <w:tcW w:w="2435"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Làm rõ tiêu chí chấp nhận với Product Owner; lưu quyết định vào Product Backlog và chỉ thay đổi phạm vi qua Sprint Planning.</w:t>
            </w:r>
          </w:p>
        </w:tc>
      </w:tr>
      <w:tr w:rsidR="005E0B16" w:rsidRPr="00DD37A2" w:rsidTr="00DD37A2">
        <w:trPr>
          <w:jc w:val="center"/>
        </w:trPr>
        <w:tc>
          <w:tcPr>
            <w:tcW w:w="1656"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Chậm tiến độ</w:t>
            </w:r>
          </w:p>
        </w:tc>
        <w:tc>
          <w:tcPr>
            <w:tcW w:w="2209"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Khối lượng chức năng lớn và các phần việc có quan hệ phụ thuộc có thể làm lệch kế hoạch Sprint.</w:t>
            </w:r>
          </w:p>
        </w:tc>
        <w:tc>
          <w:tcPr>
            <w:tcW w:w="1620"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H</w:t>
            </w:r>
          </w:p>
        </w:tc>
        <w:tc>
          <w:tcPr>
            <w:tcW w:w="1440"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M</w:t>
            </w:r>
          </w:p>
        </w:tc>
        <w:tc>
          <w:tcPr>
            <w:tcW w:w="2435"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Chia nhỏ hạng mục, ước lượng theo năng lực, theo dõi hằng ngày và ưu tiên hoàn thành luồng cốt lõi trước.</w:t>
            </w:r>
          </w:p>
        </w:tc>
      </w:tr>
      <w:tr w:rsidR="005E0B16" w:rsidRPr="00DD37A2" w:rsidTr="00DD37A2">
        <w:trPr>
          <w:jc w:val="center"/>
        </w:trPr>
        <w:tc>
          <w:tcPr>
            <w:tcW w:w="1656"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Thiếu kinh nghiệm công nghệ</w:t>
            </w:r>
          </w:p>
        </w:tc>
        <w:tc>
          <w:tcPr>
            <w:tcW w:w="2209"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 xml:space="preserve">Nhóm có thể gặp khó khăn khi triển khai Laravel, Vue, </w:t>
            </w:r>
            <w:r w:rsidRPr="00DD37A2">
              <w:rPr>
                <w:szCs w:val="26"/>
              </w:rPr>
              <w:lastRenderedPageBreak/>
              <w:t>API và cơ chế xác thực.</w:t>
            </w:r>
          </w:p>
        </w:tc>
        <w:tc>
          <w:tcPr>
            <w:tcW w:w="1620"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lastRenderedPageBreak/>
              <w:t>M</w:t>
            </w:r>
          </w:p>
        </w:tc>
        <w:tc>
          <w:tcPr>
            <w:tcW w:w="1440"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M</w:t>
            </w:r>
          </w:p>
        </w:tc>
        <w:tc>
          <w:tcPr>
            <w:tcW w:w="2435"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 xml:space="preserve">Thực hiện bản thử nghiệm kỹ thuật sớm,thống nhất quy </w:t>
            </w:r>
            <w:r w:rsidRPr="00DD37A2">
              <w:rPr>
                <w:szCs w:val="26"/>
              </w:rPr>
              <w:lastRenderedPageBreak/>
              <w:t>ước mã nguồn, review chéo và dùng tài liệu chính thức.</w:t>
            </w:r>
          </w:p>
        </w:tc>
      </w:tr>
      <w:tr w:rsidR="005E0B16" w:rsidRPr="00DD37A2" w:rsidTr="00DD37A2">
        <w:trPr>
          <w:jc w:val="center"/>
        </w:trPr>
        <w:tc>
          <w:tcPr>
            <w:tcW w:w="1656"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lastRenderedPageBreak/>
              <w:t>Sai mô hình hoặc mất toàn vẹn dữ liệu</w:t>
            </w:r>
          </w:p>
        </w:tc>
        <w:tc>
          <w:tcPr>
            <w:tcW w:w="2209"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Quan hệ giữa tài khoản, lớp, lịch, đăng ký, điểm danh và điểm số không đúng sẽ gây sai lệch toàn hệ thống.</w:t>
            </w:r>
          </w:p>
        </w:tc>
        <w:tc>
          <w:tcPr>
            <w:tcW w:w="1620"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H</w:t>
            </w:r>
          </w:p>
        </w:tc>
        <w:tc>
          <w:tcPr>
            <w:tcW w:w="1440"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M</w:t>
            </w:r>
          </w:p>
        </w:tc>
        <w:tc>
          <w:tcPr>
            <w:tcW w:w="2435"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Rà soát mô hình dữ liệu, khai báo khóa ngoại và ràng buộc; kiểm thử migration, dữ liệu mẫu, sao lưu và phục hồi.</w:t>
            </w:r>
          </w:p>
        </w:tc>
      </w:tr>
      <w:tr w:rsidR="005E0B16" w:rsidRPr="00DD37A2" w:rsidTr="00DD37A2">
        <w:trPr>
          <w:jc w:val="center"/>
        </w:trPr>
        <w:tc>
          <w:tcPr>
            <w:tcW w:w="1656"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Sai phân quyền</w:t>
            </w:r>
          </w:p>
        </w:tc>
        <w:tc>
          <w:tcPr>
            <w:tcW w:w="2209"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Ba vai trò có menu và dữ liệu khác nhau; sai middleware có thể làm lộ hoặc cho phép sửa dữ liệu không đúng quyền.</w:t>
            </w:r>
          </w:p>
        </w:tc>
        <w:tc>
          <w:tcPr>
            <w:tcW w:w="1620"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H</w:t>
            </w:r>
          </w:p>
        </w:tc>
        <w:tc>
          <w:tcPr>
            <w:tcW w:w="1440"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M</w:t>
            </w:r>
          </w:p>
        </w:tc>
        <w:tc>
          <w:tcPr>
            <w:tcW w:w="2435"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Thiết kế kiểm thử ma trận vai trò - chức năng và chặn truy cập cả ở giao diện lẫn API.</w:t>
            </w:r>
          </w:p>
        </w:tc>
      </w:tr>
      <w:tr w:rsidR="005E0B16" w:rsidRPr="00DD37A2" w:rsidTr="00DD37A2">
        <w:trPr>
          <w:jc w:val="center"/>
        </w:trPr>
        <w:tc>
          <w:tcPr>
            <w:tcW w:w="1656"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Điểm danh QR không nhất quán</w:t>
            </w:r>
          </w:p>
        </w:tc>
        <w:tc>
          <w:tcPr>
            <w:tcW w:w="2209"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Thời hạn mã, thời gian thiết bị và thao tác đồng thời có thể tạo bản ghi trùng hoặc sai trạng thái.</w:t>
            </w:r>
          </w:p>
        </w:tc>
        <w:tc>
          <w:tcPr>
            <w:tcW w:w="1620"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H</w:t>
            </w:r>
          </w:p>
        </w:tc>
        <w:tc>
          <w:tcPr>
            <w:tcW w:w="1440"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M</w:t>
            </w:r>
          </w:p>
        </w:tc>
        <w:tc>
          <w:tcPr>
            <w:tcW w:w="2435"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Dùng thời gian máy chủ, giới hạn một bản ghi cho mỗi sinh viên trong một phiên và lưu lịch sử thao tác.</w:t>
            </w:r>
          </w:p>
        </w:tc>
      </w:tr>
      <w:tr w:rsidR="005E0B16" w:rsidRPr="00DD37A2" w:rsidTr="00DD37A2">
        <w:trPr>
          <w:jc w:val="center"/>
        </w:trPr>
        <w:tc>
          <w:tcPr>
            <w:tcW w:w="1656"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Tính điểm sai</w:t>
            </w:r>
          </w:p>
        </w:tc>
        <w:tc>
          <w:tcPr>
            <w:tcW w:w="2209"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Sai trọng số, làm tròn hoặc xử lý điểm thiếu có thể làm kết quả học tập không chính xác.</w:t>
            </w:r>
          </w:p>
        </w:tc>
        <w:tc>
          <w:tcPr>
            <w:tcW w:w="1620"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H</w:t>
            </w:r>
          </w:p>
        </w:tc>
        <w:tc>
          <w:tcPr>
            <w:tcW w:w="1440"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M</w:t>
            </w:r>
          </w:p>
        </w:tc>
        <w:tc>
          <w:tcPr>
            <w:tcW w:w="2435"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Cấu hình công thức theo học phần, kiểm thử các giá trị biên và yêu cầu xác nhận trước khi công bố điểm.</w:t>
            </w:r>
          </w:p>
        </w:tc>
      </w:tr>
      <w:tr w:rsidR="005E0B16" w:rsidRPr="00DD37A2" w:rsidTr="00DD37A2">
        <w:trPr>
          <w:jc w:val="center"/>
        </w:trPr>
        <w:tc>
          <w:tcPr>
            <w:tcW w:w="1656"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Đăng ký lớp không hợp lệ</w:t>
            </w:r>
          </w:p>
        </w:tc>
        <w:tc>
          <w:tcPr>
            <w:tcW w:w="2209"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Sinh viên có thể đăng ký lớp đã đủ sĩ số, trùng lịch hoặc vượt giới hạn tín chỉ.</w:t>
            </w:r>
          </w:p>
        </w:tc>
        <w:tc>
          <w:tcPr>
            <w:tcW w:w="1620"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M</w:t>
            </w:r>
          </w:p>
        </w:tc>
        <w:tc>
          <w:tcPr>
            <w:tcW w:w="1440"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M</w:t>
            </w:r>
          </w:p>
        </w:tc>
        <w:tc>
          <w:tcPr>
            <w:tcW w:w="2435"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Kiểm tra điều kiện trong cùng giao dịch dữ liệu và khóa chỗ khi xử lý nhiều yêu cầu đồng thời.</w:t>
            </w:r>
          </w:p>
        </w:tc>
      </w:tr>
      <w:tr w:rsidR="005E0B16" w:rsidRPr="00DD37A2" w:rsidTr="00DD37A2">
        <w:trPr>
          <w:jc w:val="center"/>
        </w:trPr>
        <w:tc>
          <w:tcPr>
            <w:tcW w:w="1656"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Tệp tải lên không an toàn</w:t>
            </w:r>
          </w:p>
        </w:tc>
        <w:tc>
          <w:tcPr>
            <w:tcW w:w="2209"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 xml:space="preserve">Tệp đính kèm đơn xin phép có thể sai định dạng, quá dung lượng hoặc </w:t>
            </w:r>
            <w:r w:rsidRPr="00DD37A2">
              <w:rPr>
                <w:szCs w:val="26"/>
              </w:rPr>
              <w:lastRenderedPageBreak/>
              <w:t>chứa nội dung nguy hiểm.</w:t>
            </w:r>
          </w:p>
        </w:tc>
        <w:tc>
          <w:tcPr>
            <w:tcW w:w="1620"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lastRenderedPageBreak/>
              <w:t>H</w:t>
            </w:r>
          </w:p>
        </w:tc>
        <w:tc>
          <w:tcPr>
            <w:tcW w:w="1440"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M</w:t>
            </w:r>
          </w:p>
        </w:tc>
        <w:tc>
          <w:tcPr>
            <w:tcW w:w="2435"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 xml:space="preserve">Kiểm tra loại và kích thước tệp, đổi tên khi lưu, hạn chế quyền truy cập và không lưu </w:t>
            </w:r>
            <w:r w:rsidRPr="00DD37A2">
              <w:rPr>
                <w:szCs w:val="26"/>
              </w:rPr>
              <w:lastRenderedPageBreak/>
              <w:t>trong thư mục thực thi.</w:t>
            </w:r>
          </w:p>
        </w:tc>
      </w:tr>
      <w:tr w:rsidR="005E0B16" w:rsidRPr="00DD37A2" w:rsidTr="00DD37A2">
        <w:trPr>
          <w:jc w:val="center"/>
        </w:trPr>
        <w:tc>
          <w:tcPr>
            <w:tcW w:w="1656"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lastRenderedPageBreak/>
              <w:t>Lỗi tích hợp và đường truyền</w:t>
            </w:r>
          </w:p>
        </w:tc>
        <w:tc>
          <w:tcPr>
            <w:tcW w:w="2209"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Giao diện, API hoặc dịch vụ mạng không ổn định có thể làm mất thao tác hoặc hiển thị dữ liệu cũ.</w:t>
            </w:r>
          </w:p>
        </w:tc>
        <w:tc>
          <w:tcPr>
            <w:tcW w:w="1620"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M</w:t>
            </w:r>
          </w:p>
        </w:tc>
        <w:tc>
          <w:tcPr>
            <w:tcW w:w="1440"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M</w:t>
            </w:r>
          </w:p>
        </w:tc>
        <w:tc>
          <w:tcPr>
            <w:tcW w:w="2435"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Thống nhất hợp đồng API, xử lý lỗi và thử lại có kiểm soát, ghi nhật ký và kiểm thử tích hợp theo từng luồng.</w:t>
            </w:r>
          </w:p>
        </w:tc>
      </w:tr>
    </w:tbl>
    <w:p w:rsidR="005E0B16" w:rsidRPr="00DD37A2" w:rsidRDefault="005E0B16" w:rsidP="00DD37A2">
      <w:pPr>
        <w:spacing w:after="40"/>
        <w:rPr>
          <w:szCs w:val="26"/>
        </w:rPr>
      </w:pPr>
    </w:p>
    <w:p w:rsidR="005E0B16" w:rsidRPr="00DD37A2" w:rsidRDefault="00DD37A2" w:rsidP="00DD37A2">
      <w:pPr>
        <w:pStyle w:val="Standard"/>
        <w:keepNext/>
        <w:spacing w:before="120" w:after="80"/>
        <w:rPr>
          <w:rFonts w:ascii="Times New Roman" w:hAnsi="Times New Roman" w:cs="Times New Roman"/>
          <w:sz w:val="26"/>
          <w:szCs w:val="26"/>
        </w:rPr>
      </w:pPr>
      <w:r w:rsidRPr="00DD37A2">
        <w:rPr>
          <w:rFonts w:ascii="Times New Roman" w:eastAsia="Times New Roman" w:hAnsi="Times New Roman" w:cs="Times New Roman"/>
          <w:b/>
          <w:color w:val="000000"/>
          <w:sz w:val="26"/>
          <w:szCs w:val="26"/>
        </w:rPr>
        <w:t>Mục tiêu chất lượng</w:t>
      </w:r>
    </w:p>
    <w:p w:rsidR="005E0B16" w:rsidRPr="00DD37A2" w:rsidRDefault="00DD37A2" w:rsidP="00DD37A2">
      <w:pPr>
        <w:spacing w:after="120" w:line="276" w:lineRule="auto"/>
        <w:ind w:firstLine="432"/>
        <w:rPr>
          <w:szCs w:val="26"/>
        </w:rPr>
      </w:pPr>
      <w:r w:rsidRPr="00DD37A2">
        <w:rPr>
          <w:szCs w:val="26"/>
        </w:rPr>
        <w:t>Chất lượng của EduPortal được đánh giá trên khả năng bàn giao đúng kế hoạch, đáp ứng nghiệp vụ, bảo đảm dữ liệu chính xác, phân quyền an toàn và dễ sử dụng. Mỗi mục tiêu cần có tiêu chí đo lường và bằng chứng kiểm thử rõ ràng.</w:t>
      </w:r>
    </w:p>
    <w:p w:rsidR="005E0B16" w:rsidRPr="00DD37A2" w:rsidRDefault="00DD37A2" w:rsidP="00DD37A2">
      <w:pPr>
        <w:keepNext/>
        <w:spacing w:after="120"/>
        <w:rPr>
          <w:szCs w:val="26"/>
        </w:rPr>
      </w:pPr>
      <w:r w:rsidRPr="00DD37A2">
        <w:rPr>
          <w:i/>
          <w:szCs w:val="26"/>
        </w:rPr>
        <w:t>Bảng 11. Các hệ số đánh giá cho dự án</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64"/>
        <w:gridCol w:w="2232"/>
        <w:gridCol w:w="6264"/>
      </w:tblGrid>
      <w:tr w:rsidR="005E0B16" w:rsidRPr="00DD37A2">
        <w:trPr>
          <w:tblHeader/>
          <w:jc w:val="center"/>
        </w:trPr>
        <w:tc>
          <w:tcPr>
            <w:tcW w:w="864" w:type="dxa"/>
            <w:shd w:val="clear" w:color="auto" w:fill="92D050"/>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b/>
                <w:szCs w:val="26"/>
              </w:rPr>
              <w:t>No</w:t>
            </w:r>
          </w:p>
        </w:tc>
        <w:tc>
          <w:tcPr>
            <w:tcW w:w="2232" w:type="dxa"/>
            <w:shd w:val="clear" w:color="auto" w:fill="92D050"/>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b/>
                <w:szCs w:val="26"/>
              </w:rPr>
              <w:t>Hệ số</w:t>
            </w:r>
          </w:p>
        </w:tc>
        <w:tc>
          <w:tcPr>
            <w:tcW w:w="6264" w:type="dxa"/>
            <w:shd w:val="clear" w:color="auto" w:fill="92D050"/>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b/>
                <w:szCs w:val="26"/>
              </w:rPr>
              <w:t>Mô tả</w:t>
            </w:r>
          </w:p>
        </w:tc>
      </w:tr>
      <w:tr w:rsidR="005E0B16" w:rsidRPr="00DD37A2">
        <w:trPr>
          <w:jc w:val="center"/>
        </w:trPr>
        <w:tc>
          <w:tcPr>
            <w:tcW w:w="864"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1</w:t>
            </w:r>
          </w:p>
        </w:tc>
        <w:tc>
          <w:tcPr>
            <w:tcW w:w="2232"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Tính kịp thời</w:t>
            </w:r>
          </w:p>
        </w:tc>
        <w:tc>
          <w:tcPr>
            <w:tcW w:w="6264"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Hoàn thành mục tiêu từng Sprint và kiểm soát độ lệch so với kế hoạch đã thống nhất.</w:t>
            </w:r>
          </w:p>
        </w:tc>
      </w:tr>
      <w:tr w:rsidR="005E0B16" w:rsidRPr="00DD37A2">
        <w:trPr>
          <w:jc w:val="center"/>
        </w:trPr>
        <w:tc>
          <w:tcPr>
            <w:tcW w:w="864"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2</w:t>
            </w:r>
          </w:p>
        </w:tc>
        <w:tc>
          <w:tcPr>
            <w:tcW w:w="2232"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Tính đầy đủ chức năng</w:t>
            </w:r>
          </w:p>
        </w:tc>
        <w:tc>
          <w:tcPr>
            <w:tcW w:w="6264"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Các luồng ưu tiên của sinh viên, giảng viên và quản trị viên đáp ứng tiêu chí chấp nhận.</w:t>
            </w:r>
          </w:p>
        </w:tc>
      </w:tr>
      <w:tr w:rsidR="005E0B16" w:rsidRPr="00DD37A2">
        <w:trPr>
          <w:jc w:val="center"/>
        </w:trPr>
        <w:tc>
          <w:tcPr>
            <w:tcW w:w="864"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3</w:t>
            </w:r>
          </w:p>
        </w:tc>
        <w:tc>
          <w:tcPr>
            <w:tcW w:w="2232"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Độ chính xác dữ liệu</w:t>
            </w:r>
          </w:p>
        </w:tc>
        <w:tc>
          <w:tcPr>
            <w:tcW w:w="6264"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Điểm, chuyên cần, tín chỉ, sĩ số, trạng thái đơn và báo cáo phải nhất quán giữa màn hình chi tiết và tổng hợp.</w:t>
            </w:r>
          </w:p>
        </w:tc>
      </w:tr>
      <w:tr w:rsidR="005E0B16" w:rsidRPr="00DD37A2">
        <w:trPr>
          <w:jc w:val="center"/>
        </w:trPr>
        <w:tc>
          <w:tcPr>
            <w:tcW w:w="864"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4</w:t>
            </w:r>
          </w:p>
        </w:tc>
        <w:tc>
          <w:tcPr>
            <w:tcW w:w="2232"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Bảo mật và phân quyền</w:t>
            </w:r>
          </w:p>
        </w:tc>
        <w:tc>
          <w:tcPr>
            <w:tcW w:w="6264"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Tài khoản chỉ xem hoặc thao tác dữ liệu thuộc vai trò; dữ liệu hồ sơ và tệp đính kèm được bảo vệ.</w:t>
            </w:r>
          </w:p>
        </w:tc>
      </w:tr>
      <w:tr w:rsidR="005E0B16" w:rsidRPr="00DD37A2">
        <w:trPr>
          <w:jc w:val="center"/>
        </w:trPr>
        <w:tc>
          <w:tcPr>
            <w:tcW w:w="864"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5</w:t>
            </w:r>
          </w:p>
        </w:tc>
        <w:tc>
          <w:tcPr>
            <w:tcW w:w="2232"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Khả năng sử dụng</w:t>
            </w:r>
          </w:p>
        </w:tc>
        <w:tc>
          <w:tcPr>
            <w:tcW w:w="6264"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Giao diện nhất quán, thông báo rõ ràng và người dùng hoàn thành được tác vụ chính với ít sai sót.</w:t>
            </w:r>
          </w:p>
        </w:tc>
      </w:tr>
    </w:tbl>
    <w:p w:rsidR="005E0B16" w:rsidRPr="00DD37A2" w:rsidRDefault="005E0B16" w:rsidP="00DD37A2">
      <w:pPr>
        <w:spacing w:after="40"/>
        <w:rPr>
          <w:szCs w:val="26"/>
        </w:rPr>
      </w:pPr>
    </w:p>
    <w:p w:rsidR="005E0B16" w:rsidRPr="00DD37A2" w:rsidRDefault="00DD37A2" w:rsidP="00DD37A2">
      <w:pPr>
        <w:pStyle w:val="Standard"/>
        <w:keepNext/>
        <w:spacing w:before="120" w:after="80"/>
        <w:rPr>
          <w:rFonts w:ascii="Times New Roman" w:hAnsi="Times New Roman" w:cs="Times New Roman"/>
          <w:sz w:val="26"/>
          <w:szCs w:val="26"/>
        </w:rPr>
      </w:pPr>
      <w:r w:rsidRPr="00DD37A2">
        <w:rPr>
          <w:rFonts w:ascii="Times New Roman" w:eastAsia="Times New Roman" w:hAnsi="Times New Roman" w:cs="Times New Roman"/>
          <w:b/>
          <w:color w:val="000000"/>
          <w:sz w:val="26"/>
          <w:szCs w:val="26"/>
        </w:rPr>
        <w:t>Chỉ số</w:t>
      </w:r>
    </w:p>
    <w:p w:rsidR="005E0B16" w:rsidRPr="00DD37A2" w:rsidRDefault="00DD37A2" w:rsidP="00DD37A2">
      <w:pPr>
        <w:spacing w:after="120" w:line="276" w:lineRule="auto"/>
        <w:ind w:firstLine="432"/>
        <w:rPr>
          <w:szCs w:val="26"/>
        </w:rPr>
      </w:pPr>
      <w:r w:rsidRPr="00DD37A2">
        <w:rPr>
          <w:szCs w:val="26"/>
        </w:rPr>
        <w:t>Các chỉ số được theo dõi trong suốt dự án để phát hiện sai lệch và hỗ trợ quyết định tại Sprint Review. Ngưỡng dưới đây là mục tiêu kiểm soát, được cập nhật bằng kết quả thực tế của từng Sprint.</w:t>
      </w:r>
    </w:p>
    <w:p w:rsidR="005E0B16" w:rsidRPr="00DD37A2" w:rsidRDefault="00DD37A2" w:rsidP="00DD37A2">
      <w:pPr>
        <w:keepNext/>
        <w:spacing w:after="120"/>
        <w:rPr>
          <w:szCs w:val="26"/>
        </w:rPr>
      </w:pPr>
      <w:r w:rsidRPr="00DD37A2">
        <w:rPr>
          <w:i/>
          <w:szCs w:val="26"/>
        </w:rPr>
        <w:lastRenderedPageBreak/>
        <w:t>Bảng 12. Bảng chỉ số cho dự án</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4"/>
        <w:gridCol w:w="2160"/>
        <w:gridCol w:w="1440"/>
        <w:gridCol w:w="2592"/>
        <w:gridCol w:w="1584"/>
      </w:tblGrid>
      <w:tr w:rsidR="005E0B16" w:rsidRPr="00DD37A2">
        <w:trPr>
          <w:tblHeader/>
          <w:jc w:val="center"/>
        </w:trPr>
        <w:tc>
          <w:tcPr>
            <w:tcW w:w="1584" w:type="dxa"/>
            <w:shd w:val="clear" w:color="auto" w:fill="92D050"/>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b/>
                <w:szCs w:val="26"/>
              </w:rPr>
              <w:t>Loại</w:t>
            </w:r>
          </w:p>
        </w:tc>
        <w:tc>
          <w:tcPr>
            <w:tcW w:w="2160" w:type="dxa"/>
            <w:shd w:val="clear" w:color="auto" w:fill="92D050"/>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b/>
                <w:szCs w:val="26"/>
              </w:rPr>
              <w:t>Chỉ số</w:t>
            </w:r>
          </w:p>
        </w:tc>
        <w:tc>
          <w:tcPr>
            <w:tcW w:w="1440" w:type="dxa"/>
            <w:shd w:val="clear" w:color="auto" w:fill="92D050"/>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b/>
                <w:szCs w:val="26"/>
              </w:rPr>
              <w:t>Đơn vị đo lường</w:t>
            </w:r>
          </w:p>
        </w:tc>
        <w:tc>
          <w:tcPr>
            <w:tcW w:w="2592" w:type="dxa"/>
            <w:shd w:val="clear" w:color="auto" w:fill="92D050"/>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b/>
                <w:szCs w:val="26"/>
              </w:rPr>
              <w:t>Ước lượng</w:t>
            </w:r>
          </w:p>
        </w:tc>
        <w:tc>
          <w:tcPr>
            <w:tcW w:w="1584" w:type="dxa"/>
            <w:shd w:val="clear" w:color="auto" w:fill="92D050"/>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b/>
                <w:szCs w:val="26"/>
              </w:rPr>
              <w:t>Tần suất</w:t>
            </w:r>
          </w:p>
        </w:tc>
      </w:tr>
      <w:tr w:rsidR="005E0B16" w:rsidRPr="00DD37A2">
        <w:trPr>
          <w:jc w:val="center"/>
        </w:trPr>
        <w:tc>
          <w:tcPr>
            <w:tcW w:w="1584"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Tiến độ</w:t>
            </w:r>
          </w:p>
        </w:tc>
        <w:tc>
          <w:tcPr>
            <w:tcW w:w="2160"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Hạng mục hoàn thành</w:t>
            </w:r>
          </w:p>
        </w:tc>
        <w:tc>
          <w:tcPr>
            <w:tcW w:w="1440"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w:t>
            </w:r>
          </w:p>
        </w:tc>
        <w:tc>
          <w:tcPr>
            <w:tcW w:w="2592"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&gt;= 90% kế hoạch Sprint</w:t>
            </w:r>
          </w:p>
        </w:tc>
        <w:tc>
          <w:tcPr>
            <w:tcW w:w="1584"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Cuối mỗi Sprint</w:t>
            </w:r>
          </w:p>
        </w:tc>
      </w:tr>
      <w:tr w:rsidR="005E0B16" w:rsidRPr="00DD37A2">
        <w:trPr>
          <w:jc w:val="center"/>
        </w:trPr>
        <w:tc>
          <w:tcPr>
            <w:tcW w:w="1584"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Kiểm thử</w:t>
            </w:r>
          </w:p>
        </w:tc>
        <w:tc>
          <w:tcPr>
            <w:tcW w:w="2160"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Test case đạt</w:t>
            </w:r>
          </w:p>
        </w:tc>
        <w:tc>
          <w:tcPr>
            <w:tcW w:w="1440"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w:t>
            </w:r>
          </w:p>
        </w:tc>
        <w:tc>
          <w:tcPr>
            <w:tcW w:w="2592"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&gt;= 95%</w:t>
            </w:r>
          </w:p>
        </w:tc>
        <w:tc>
          <w:tcPr>
            <w:tcW w:w="1584"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Mỗi vòng kiểm thử</w:t>
            </w:r>
          </w:p>
        </w:tc>
      </w:tr>
      <w:tr w:rsidR="005E0B16" w:rsidRPr="00DD37A2">
        <w:trPr>
          <w:jc w:val="center"/>
        </w:trPr>
        <w:tc>
          <w:tcPr>
            <w:tcW w:w="1584"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Độ tin cậy</w:t>
            </w:r>
          </w:p>
        </w:tc>
        <w:tc>
          <w:tcPr>
            <w:tcW w:w="2160"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Lỗi nghiêm trọng còn mở</w:t>
            </w:r>
          </w:p>
        </w:tc>
        <w:tc>
          <w:tcPr>
            <w:tcW w:w="1440"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Lỗi</w:t>
            </w:r>
          </w:p>
        </w:tc>
        <w:tc>
          <w:tcPr>
            <w:tcW w:w="2592"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0</w:t>
            </w:r>
          </w:p>
        </w:tc>
        <w:tc>
          <w:tcPr>
            <w:tcW w:w="1584"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Trước nghiệm thu</w:t>
            </w:r>
          </w:p>
        </w:tc>
      </w:tr>
      <w:tr w:rsidR="005E0B16" w:rsidRPr="00DD37A2">
        <w:trPr>
          <w:jc w:val="center"/>
        </w:trPr>
        <w:tc>
          <w:tcPr>
            <w:tcW w:w="1584"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Bảo mật</w:t>
            </w:r>
          </w:p>
        </w:tc>
        <w:tc>
          <w:tcPr>
            <w:tcW w:w="2160"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Vi phạm phân quyền</w:t>
            </w:r>
          </w:p>
        </w:tc>
        <w:tc>
          <w:tcPr>
            <w:tcW w:w="1440"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Lỗi</w:t>
            </w:r>
          </w:p>
        </w:tc>
        <w:tc>
          <w:tcPr>
            <w:tcW w:w="2592"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0</w:t>
            </w:r>
          </w:p>
        </w:tc>
        <w:tc>
          <w:tcPr>
            <w:tcW w:w="1584"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Mỗi bản phát hành</w:t>
            </w:r>
          </w:p>
        </w:tc>
      </w:tr>
      <w:tr w:rsidR="005E0B16" w:rsidRPr="00DD37A2">
        <w:trPr>
          <w:jc w:val="center"/>
        </w:trPr>
        <w:tc>
          <w:tcPr>
            <w:tcW w:w="1584"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Kế hoạch</w:t>
            </w:r>
          </w:p>
        </w:tc>
        <w:tc>
          <w:tcPr>
            <w:tcW w:w="2160"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Độ lệch lịch thực hiện</w:t>
            </w:r>
          </w:p>
        </w:tc>
        <w:tc>
          <w:tcPr>
            <w:tcW w:w="1440"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w:t>
            </w:r>
          </w:p>
        </w:tc>
        <w:tc>
          <w:tcPr>
            <w:tcW w:w="2592"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&lt;= 10%</w:t>
            </w:r>
          </w:p>
        </w:tc>
        <w:tc>
          <w:tcPr>
            <w:tcW w:w="1584"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Hằng tuần</w:t>
            </w:r>
          </w:p>
        </w:tc>
      </w:tr>
      <w:tr w:rsidR="005E0B16" w:rsidRPr="00DD37A2">
        <w:trPr>
          <w:jc w:val="center"/>
        </w:trPr>
        <w:tc>
          <w:tcPr>
            <w:tcW w:w="1584"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Chất lượng mã</w:t>
            </w:r>
          </w:p>
        </w:tc>
        <w:tc>
          <w:tcPr>
            <w:tcW w:w="2160"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Hạng mục được review</w:t>
            </w:r>
          </w:p>
        </w:tc>
        <w:tc>
          <w:tcPr>
            <w:tcW w:w="1440"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w:t>
            </w:r>
          </w:p>
        </w:tc>
        <w:tc>
          <w:tcPr>
            <w:tcW w:w="2592"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100% thay đổi chính</w:t>
            </w:r>
          </w:p>
        </w:tc>
        <w:tc>
          <w:tcPr>
            <w:tcW w:w="1584"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Trước khi tích hợp</w:t>
            </w:r>
          </w:p>
        </w:tc>
      </w:tr>
    </w:tbl>
    <w:p w:rsidR="005E0B16" w:rsidRPr="00DD37A2" w:rsidRDefault="005E0B16" w:rsidP="00DD37A2">
      <w:pPr>
        <w:spacing w:after="40"/>
        <w:rPr>
          <w:szCs w:val="26"/>
        </w:rPr>
      </w:pPr>
    </w:p>
    <w:p w:rsidR="005E0B16" w:rsidRPr="00DD37A2" w:rsidRDefault="00DD37A2" w:rsidP="00DD37A2">
      <w:pPr>
        <w:pStyle w:val="Standard"/>
        <w:keepNext/>
        <w:spacing w:before="120" w:after="80"/>
        <w:rPr>
          <w:rFonts w:ascii="Times New Roman" w:hAnsi="Times New Roman" w:cs="Times New Roman"/>
          <w:sz w:val="26"/>
          <w:szCs w:val="26"/>
        </w:rPr>
      </w:pPr>
      <w:r w:rsidRPr="00DD37A2">
        <w:rPr>
          <w:rFonts w:ascii="Times New Roman" w:eastAsia="Times New Roman" w:hAnsi="Times New Roman" w:cs="Times New Roman"/>
          <w:b/>
          <w:color w:val="000000"/>
          <w:sz w:val="26"/>
          <w:szCs w:val="26"/>
        </w:rPr>
        <w:t>Kiểm tra và rà soát</w:t>
      </w:r>
    </w:p>
    <w:p w:rsidR="005E0B16" w:rsidRPr="00DD37A2" w:rsidRDefault="00DD37A2" w:rsidP="00DD37A2">
      <w:pPr>
        <w:spacing w:after="120" w:line="276" w:lineRule="auto"/>
        <w:ind w:firstLine="432"/>
        <w:rPr>
          <w:szCs w:val="26"/>
        </w:rPr>
      </w:pPr>
      <w:r w:rsidRPr="00DD37A2">
        <w:rPr>
          <w:szCs w:val="26"/>
        </w:rPr>
        <w:t>Hoạt động kiểm tra được thực hiện xuyên suốt từ khi xác định yêu cầu đến nghiệm thu. Các luồng quan trọng được kiểm tra ở giao diện, API và dữ liệu lưu trữ; lỗi sau sửa phải được kiểm thử hồi quy trước khi đóng.</w:t>
      </w:r>
    </w:p>
    <w:p w:rsidR="005E0B16" w:rsidRPr="00DD37A2" w:rsidRDefault="00DD37A2" w:rsidP="00DD37A2">
      <w:pPr>
        <w:keepNext/>
        <w:spacing w:after="120"/>
        <w:rPr>
          <w:szCs w:val="26"/>
        </w:rPr>
      </w:pPr>
      <w:r w:rsidRPr="00DD37A2">
        <w:rPr>
          <w:i/>
          <w:szCs w:val="26"/>
        </w:rPr>
        <w:t>Bảng 13. Bảng kiểm tra và rà soát cho dự án</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40"/>
        <w:gridCol w:w="2664"/>
        <w:gridCol w:w="1296"/>
        <w:gridCol w:w="1512"/>
        <w:gridCol w:w="2448"/>
      </w:tblGrid>
      <w:tr w:rsidR="005E0B16" w:rsidRPr="00DD37A2">
        <w:trPr>
          <w:tblHeader/>
          <w:jc w:val="center"/>
        </w:trPr>
        <w:tc>
          <w:tcPr>
            <w:tcW w:w="1440" w:type="dxa"/>
            <w:shd w:val="clear" w:color="auto" w:fill="92D050"/>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b/>
                <w:szCs w:val="26"/>
              </w:rPr>
              <w:t>Giai đoạn</w:t>
            </w:r>
          </w:p>
        </w:tc>
        <w:tc>
          <w:tcPr>
            <w:tcW w:w="2664" w:type="dxa"/>
            <w:shd w:val="clear" w:color="auto" w:fill="92D050"/>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b/>
                <w:szCs w:val="26"/>
              </w:rPr>
              <w:t>Hạng mục chất lượng</w:t>
            </w:r>
          </w:p>
        </w:tc>
        <w:tc>
          <w:tcPr>
            <w:tcW w:w="1296" w:type="dxa"/>
            <w:shd w:val="clear" w:color="auto" w:fill="92D050"/>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b/>
                <w:szCs w:val="26"/>
              </w:rPr>
              <w:t>Loại rà soát</w:t>
            </w:r>
          </w:p>
        </w:tc>
        <w:tc>
          <w:tcPr>
            <w:tcW w:w="1512" w:type="dxa"/>
            <w:shd w:val="clear" w:color="auto" w:fill="92D050"/>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b/>
                <w:szCs w:val="26"/>
              </w:rPr>
              <w:t>Tần suất</w:t>
            </w:r>
          </w:p>
        </w:tc>
        <w:tc>
          <w:tcPr>
            <w:tcW w:w="2448" w:type="dxa"/>
            <w:shd w:val="clear" w:color="auto" w:fill="92D050"/>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b/>
                <w:szCs w:val="26"/>
              </w:rPr>
              <w:t>Tiêu chuẩn kết thúc</w:t>
            </w:r>
          </w:p>
        </w:tc>
      </w:tr>
      <w:tr w:rsidR="005E0B16" w:rsidRPr="00DD37A2">
        <w:trPr>
          <w:jc w:val="center"/>
        </w:trPr>
        <w:tc>
          <w:tcPr>
            <w:tcW w:w="1440"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Bắt đầu</w:t>
            </w:r>
          </w:p>
        </w:tc>
        <w:tc>
          <w:tcPr>
            <w:tcW w:w="2664"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Rà soát yêu cầu và Product Backlog</w:t>
            </w:r>
          </w:p>
        </w:tc>
        <w:tc>
          <w:tcPr>
            <w:tcW w:w="1296"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Nội bộ</w:t>
            </w:r>
          </w:p>
        </w:tc>
        <w:tc>
          <w:tcPr>
            <w:tcW w:w="1512"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1 lần mỗi Sprint</w:t>
            </w:r>
          </w:p>
        </w:tc>
        <w:tc>
          <w:tcPr>
            <w:tcW w:w="2448"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Mục tiêu, phạm vi, ưu tiên và tiêu chí chấp nhận được thống nhất.</w:t>
            </w:r>
          </w:p>
        </w:tc>
      </w:tr>
      <w:tr w:rsidR="005E0B16" w:rsidRPr="00DD37A2">
        <w:trPr>
          <w:jc w:val="center"/>
        </w:trPr>
        <w:tc>
          <w:tcPr>
            <w:tcW w:w="1440"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Phân tích và thiết kế</w:t>
            </w:r>
          </w:p>
        </w:tc>
        <w:tc>
          <w:tcPr>
            <w:tcW w:w="2664"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Rà soát mô hình dữ liệu và phân quyền</w:t>
            </w:r>
          </w:p>
        </w:tc>
        <w:tc>
          <w:tcPr>
            <w:tcW w:w="1296"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Nội bộ</w:t>
            </w:r>
          </w:p>
        </w:tc>
        <w:tc>
          <w:tcPr>
            <w:tcW w:w="1512"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Theo nhóm chức năng</w:t>
            </w:r>
          </w:p>
        </w:tc>
        <w:tc>
          <w:tcPr>
            <w:tcW w:w="2448"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Quan hệ dữ liệu, khóa ngoại, vai trò và hợp đồng API được xác nhận.</w:t>
            </w:r>
          </w:p>
        </w:tc>
      </w:tr>
      <w:tr w:rsidR="005E0B16" w:rsidRPr="00DD37A2">
        <w:trPr>
          <w:jc w:val="center"/>
        </w:trPr>
        <w:tc>
          <w:tcPr>
            <w:tcW w:w="1440"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Coding</w:t>
            </w:r>
          </w:p>
        </w:tc>
        <w:tc>
          <w:tcPr>
            <w:tcW w:w="2664"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Review Auth và phân quyền ba vai trò</w:t>
            </w:r>
          </w:p>
        </w:tc>
        <w:tc>
          <w:tcPr>
            <w:tcW w:w="1296"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Nội bộ</w:t>
            </w:r>
          </w:p>
        </w:tc>
        <w:tc>
          <w:tcPr>
            <w:tcW w:w="1512"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Mỗi pull request</w:t>
            </w:r>
          </w:p>
        </w:tc>
        <w:tc>
          <w:tcPr>
            <w:tcW w:w="2448"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 xml:space="preserve">Không truy cập chéo menu hoặc API; </w:t>
            </w:r>
            <w:r w:rsidRPr="00DD37A2">
              <w:rPr>
                <w:szCs w:val="26"/>
              </w:rPr>
              <w:lastRenderedPageBreak/>
              <w:t>phiên đăng nhập và đăng xuất hoạt động đúng.</w:t>
            </w:r>
          </w:p>
        </w:tc>
      </w:tr>
      <w:tr w:rsidR="005E0B16" w:rsidRPr="00DD37A2">
        <w:trPr>
          <w:jc w:val="center"/>
        </w:trPr>
        <w:tc>
          <w:tcPr>
            <w:tcW w:w="1440"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lastRenderedPageBreak/>
              <w:t>Coding</w:t>
            </w:r>
          </w:p>
        </w:tc>
        <w:tc>
          <w:tcPr>
            <w:tcW w:w="2664"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Review Điểm danh QR</w:t>
            </w:r>
          </w:p>
        </w:tc>
        <w:tc>
          <w:tcPr>
            <w:tcW w:w="1296"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Nội bộ</w:t>
            </w:r>
          </w:p>
        </w:tc>
        <w:tc>
          <w:tcPr>
            <w:tcW w:w="1512"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Mỗi pull request</w:t>
            </w:r>
          </w:p>
        </w:tc>
        <w:tc>
          <w:tcPr>
            <w:tcW w:w="2448"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Mã hết hạn đúng cấu hình, không ghi trùng, hỗ trợ điểm danh thủ công và lưu lịch sử.</w:t>
            </w:r>
          </w:p>
        </w:tc>
      </w:tr>
      <w:tr w:rsidR="005E0B16" w:rsidRPr="00DD37A2">
        <w:trPr>
          <w:jc w:val="center"/>
        </w:trPr>
        <w:tc>
          <w:tcPr>
            <w:tcW w:w="1440"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Coding</w:t>
            </w:r>
          </w:p>
        </w:tc>
        <w:tc>
          <w:tcPr>
            <w:tcW w:w="2664"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Review Điểm và Đơn xin phép</w:t>
            </w:r>
          </w:p>
        </w:tc>
        <w:tc>
          <w:tcPr>
            <w:tcW w:w="1296"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Nội bộ</w:t>
            </w:r>
          </w:p>
        </w:tc>
        <w:tc>
          <w:tcPr>
            <w:tcW w:w="1512"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Mỗi pull request</w:t>
            </w:r>
          </w:p>
        </w:tc>
        <w:tc>
          <w:tcPr>
            <w:tcW w:w="2448"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Công thức đúng cấu hình; đơn lưu đủ dữ liệu, tệp và trạng thái xử lý.</w:t>
            </w:r>
          </w:p>
        </w:tc>
      </w:tr>
      <w:tr w:rsidR="005E0B16" w:rsidRPr="00DD37A2">
        <w:trPr>
          <w:jc w:val="center"/>
        </w:trPr>
        <w:tc>
          <w:tcPr>
            <w:tcW w:w="1440"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System Test</w:t>
            </w:r>
          </w:p>
        </w:tc>
        <w:tc>
          <w:tcPr>
            <w:tcW w:w="2664"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Kiểm tra luồng Sinh viên</w:t>
            </w:r>
          </w:p>
        </w:tc>
        <w:tc>
          <w:tcPr>
            <w:tcW w:w="1296"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Nội bộ</w:t>
            </w:r>
          </w:p>
        </w:tc>
        <w:tc>
          <w:tcPr>
            <w:tcW w:w="1512"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1 vòng đầy đủ</w:t>
            </w:r>
          </w:p>
        </w:tc>
        <w:tc>
          <w:tcPr>
            <w:tcW w:w="2448"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Lịch, điểm, điểm danh, đăng ký lớp, xin phép vắng và hồ sơ khớp dữ liệu.</w:t>
            </w:r>
          </w:p>
        </w:tc>
      </w:tr>
      <w:tr w:rsidR="005E0B16" w:rsidRPr="00DD37A2">
        <w:trPr>
          <w:jc w:val="center"/>
        </w:trPr>
        <w:tc>
          <w:tcPr>
            <w:tcW w:w="1440"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System Test</w:t>
            </w:r>
          </w:p>
        </w:tc>
        <w:tc>
          <w:tcPr>
            <w:tcW w:w="2664"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Kiểm tra luồng Giảng viên</w:t>
            </w:r>
          </w:p>
        </w:tc>
        <w:tc>
          <w:tcPr>
            <w:tcW w:w="1296"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Nội bộ</w:t>
            </w:r>
          </w:p>
        </w:tc>
        <w:tc>
          <w:tcPr>
            <w:tcW w:w="1512"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1 vòng đầy đủ</w:t>
            </w:r>
          </w:p>
        </w:tc>
        <w:tc>
          <w:tcPr>
            <w:tcW w:w="2448"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Quản lý lớp, QR, nhập điểm, lịch dạy, duyệt đơn và báo cáo hoạt động đúng.</w:t>
            </w:r>
          </w:p>
        </w:tc>
      </w:tr>
      <w:tr w:rsidR="005E0B16" w:rsidRPr="00DD37A2">
        <w:trPr>
          <w:jc w:val="center"/>
        </w:trPr>
        <w:tc>
          <w:tcPr>
            <w:tcW w:w="1440"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System Test</w:t>
            </w:r>
          </w:p>
        </w:tc>
        <w:tc>
          <w:tcPr>
            <w:tcW w:w="2664"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Kiểm tra luồng Quản trị viên</w:t>
            </w:r>
          </w:p>
        </w:tc>
        <w:tc>
          <w:tcPr>
            <w:tcW w:w="1296"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Nội bộ</w:t>
            </w:r>
          </w:p>
        </w:tc>
        <w:tc>
          <w:tcPr>
            <w:tcW w:w="1512"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1 vòng đầy đủ</w:t>
            </w:r>
          </w:p>
        </w:tc>
        <w:tc>
          <w:tcPr>
            <w:tcW w:w="2448"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CRUD tài khoản, môn, lớp, phân công và các tab báo cáo đúng quyền và dữ liệu.</w:t>
            </w:r>
          </w:p>
        </w:tc>
      </w:tr>
      <w:tr w:rsidR="005E0B16" w:rsidRPr="00DD37A2">
        <w:trPr>
          <w:jc w:val="center"/>
        </w:trPr>
        <w:tc>
          <w:tcPr>
            <w:tcW w:w="1440"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Nghiệm thu</w:t>
            </w:r>
          </w:p>
        </w:tc>
        <w:tc>
          <w:tcPr>
            <w:tcW w:w="2664"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Kiểm tra toàn bộ sản phẩm</w:t>
            </w:r>
          </w:p>
        </w:tc>
        <w:tc>
          <w:tcPr>
            <w:tcW w:w="1296"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Ngoài nhóm</w:t>
            </w:r>
          </w:p>
        </w:tc>
        <w:tc>
          <w:tcPr>
            <w:tcW w:w="1512"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1 lần</w:t>
            </w:r>
          </w:p>
        </w:tc>
        <w:tc>
          <w:tcPr>
            <w:tcW w:w="2448"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Không còn lỗi nghiêm trọng; tài liệu, mã nguồn và bản chạy phù hợp phạm vi đã duyệt.</w:t>
            </w:r>
          </w:p>
        </w:tc>
      </w:tr>
    </w:tbl>
    <w:p w:rsidR="005E0B16" w:rsidRPr="00DD37A2" w:rsidRDefault="005E0B16" w:rsidP="00DD37A2">
      <w:pPr>
        <w:spacing w:after="40"/>
        <w:rPr>
          <w:szCs w:val="26"/>
        </w:rPr>
      </w:pPr>
    </w:p>
    <w:p w:rsidR="005E0B16" w:rsidRPr="00DD37A2" w:rsidRDefault="00DD37A2" w:rsidP="00DD37A2">
      <w:pPr>
        <w:rPr>
          <w:szCs w:val="26"/>
        </w:rPr>
      </w:pPr>
      <w:r w:rsidRPr="00DD37A2">
        <w:rPr>
          <w:szCs w:val="26"/>
        </w:rPr>
        <w:br w:type="page"/>
      </w:r>
    </w:p>
    <w:p w:rsidR="005E0B16" w:rsidRPr="00DD37A2" w:rsidRDefault="00DD37A2" w:rsidP="00DD37A2">
      <w:pPr>
        <w:pStyle w:val="Standard"/>
        <w:keepNext/>
        <w:spacing w:after="80"/>
        <w:rPr>
          <w:rFonts w:ascii="Times New Roman" w:hAnsi="Times New Roman" w:cs="Times New Roman"/>
          <w:sz w:val="26"/>
          <w:szCs w:val="26"/>
        </w:rPr>
      </w:pPr>
      <w:r w:rsidRPr="00DD37A2">
        <w:rPr>
          <w:rFonts w:ascii="Times New Roman" w:eastAsia="Times New Roman" w:hAnsi="Times New Roman" w:cs="Times New Roman"/>
          <w:b/>
          <w:color w:val="000000"/>
          <w:sz w:val="26"/>
          <w:szCs w:val="26"/>
        </w:rPr>
        <w:lastRenderedPageBreak/>
        <w:t>Báo cáo sự cố và khắc phục</w:t>
      </w:r>
    </w:p>
    <w:p w:rsidR="005E0B16" w:rsidRPr="00DD37A2" w:rsidRDefault="00DD37A2" w:rsidP="00DD37A2">
      <w:pPr>
        <w:spacing w:after="120" w:line="276" w:lineRule="auto"/>
        <w:ind w:firstLine="432"/>
        <w:rPr>
          <w:szCs w:val="26"/>
        </w:rPr>
      </w:pPr>
      <w:r w:rsidRPr="00DD37A2">
        <w:rPr>
          <w:szCs w:val="26"/>
        </w:rPr>
        <w:t>Mọi sự cố được ghi nhận với mức độ ưu tiên, người phụ trách, bước tái hiện và bằng chứng liên quan. Sau khi khắc phục, nhóm xác nhận kết quả bằng kiểm thử lại và cập nhật kinh nghiệm vào Sprint Retrospective.</w:t>
      </w:r>
    </w:p>
    <w:p w:rsidR="005E0B16" w:rsidRPr="00DD37A2" w:rsidRDefault="00DD37A2" w:rsidP="00DD37A2">
      <w:pPr>
        <w:keepNext/>
        <w:spacing w:after="120"/>
        <w:rPr>
          <w:szCs w:val="26"/>
        </w:rPr>
      </w:pPr>
      <w:r w:rsidRPr="00DD37A2">
        <w:rPr>
          <w:i/>
          <w:szCs w:val="26"/>
        </w:rPr>
        <w:t>Bảng 14. Bảng báo cáo sự cố và khắc phục</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92"/>
        <w:gridCol w:w="4032"/>
        <w:gridCol w:w="1800"/>
        <w:gridCol w:w="2736"/>
      </w:tblGrid>
      <w:tr w:rsidR="005E0B16" w:rsidRPr="00DD37A2">
        <w:trPr>
          <w:tblHeader/>
          <w:jc w:val="center"/>
        </w:trPr>
        <w:tc>
          <w:tcPr>
            <w:tcW w:w="792" w:type="dxa"/>
            <w:shd w:val="clear" w:color="auto" w:fill="92D050"/>
            <w:tcMar>
              <w:top w:w="70" w:type="dxa"/>
              <w:left w:w="75" w:type="dxa"/>
              <w:bottom w:w="70" w:type="dxa"/>
              <w:right w:w="75" w:type="dxa"/>
            </w:tcMar>
            <w:vAlign w:val="center"/>
          </w:tcPr>
          <w:p w:rsidR="005E0B16" w:rsidRPr="00DD37A2" w:rsidRDefault="00DD37A2" w:rsidP="00DD37A2">
            <w:pPr>
              <w:spacing w:line="240" w:lineRule="auto"/>
              <w:rPr>
                <w:szCs w:val="26"/>
              </w:rPr>
            </w:pPr>
            <w:r w:rsidRPr="00DD37A2">
              <w:rPr>
                <w:b/>
                <w:szCs w:val="26"/>
              </w:rPr>
              <w:t>Mục</w:t>
            </w:r>
          </w:p>
        </w:tc>
        <w:tc>
          <w:tcPr>
            <w:tcW w:w="4032" w:type="dxa"/>
            <w:shd w:val="clear" w:color="auto" w:fill="92D050"/>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b/>
                <w:szCs w:val="26"/>
              </w:rPr>
              <w:t>Hoạt động</w:t>
            </w:r>
          </w:p>
        </w:tc>
        <w:tc>
          <w:tcPr>
            <w:tcW w:w="1800" w:type="dxa"/>
            <w:shd w:val="clear" w:color="auto" w:fill="92D050"/>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b/>
                <w:szCs w:val="26"/>
              </w:rPr>
              <w:t>Tần suất</w:t>
            </w:r>
          </w:p>
        </w:tc>
        <w:tc>
          <w:tcPr>
            <w:tcW w:w="2736" w:type="dxa"/>
            <w:shd w:val="clear" w:color="auto" w:fill="92D050"/>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b/>
                <w:szCs w:val="26"/>
              </w:rPr>
              <w:t>Biểu mẫu hoặc bằng chứng</w:t>
            </w:r>
          </w:p>
        </w:tc>
      </w:tr>
      <w:tr w:rsidR="005E0B16" w:rsidRPr="00DD37A2">
        <w:trPr>
          <w:jc w:val="center"/>
        </w:trPr>
        <w:tc>
          <w:tcPr>
            <w:tcW w:w="792" w:type="dxa"/>
            <w:tcMar>
              <w:top w:w="70" w:type="dxa"/>
              <w:left w:w="75" w:type="dxa"/>
              <w:bottom w:w="70" w:type="dxa"/>
              <w:right w:w="75" w:type="dxa"/>
            </w:tcMar>
            <w:vAlign w:val="center"/>
          </w:tcPr>
          <w:p w:rsidR="005E0B16" w:rsidRPr="00DD37A2" w:rsidRDefault="00DD37A2" w:rsidP="00DD37A2">
            <w:pPr>
              <w:spacing w:line="240" w:lineRule="auto"/>
              <w:rPr>
                <w:szCs w:val="26"/>
              </w:rPr>
            </w:pPr>
            <w:r w:rsidRPr="00DD37A2">
              <w:rPr>
                <w:szCs w:val="26"/>
              </w:rPr>
              <w:t>1</w:t>
            </w:r>
          </w:p>
        </w:tc>
        <w:tc>
          <w:tcPr>
            <w:tcW w:w="4032"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Sprint Review và ghi lỗi chức năng</w:t>
            </w:r>
          </w:p>
        </w:tc>
        <w:tc>
          <w:tcPr>
            <w:tcW w:w="1800"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Cuối Sprint</w:t>
            </w:r>
          </w:p>
        </w:tc>
        <w:tc>
          <w:tcPr>
            <w:tcW w:w="2736"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Review Report</w:t>
            </w:r>
          </w:p>
        </w:tc>
      </w:tr>
      <w:tr w:rsidR="005E0B16" w:rsidRPr="00DD37A2">
        <w:trPr>
          <w:jc w:val="center"/>
        </w:trPr>
        <w:tc>
          <w:tcPr>
            <w:tcW w:w="792" w:type="dxa"/>
            <w:tcMar>
              <w:top w:w="70" w:type="dxa"/>
              <w:left w:w="75" w:type="dxa"/>
              <w:bottom w:w="70" w:type="dxa"/>
              <w:right w:w="75" w:type="dxa"/>
            </w:tcMar>
            <w:vAlign w:val="center"/>
          </w:tcPr>
          <w:p w:rsidR="005E0B16" w:rsidRPr="00DD37A2" w:rsidRDefault="00DD37A2" w:rsidP="00DD37A2">
            <w:pPr>
              <w:spacing w:line="240" w:lineRule="auto"/>
              <w:rPr>
                <w:szCs w:val="26"/>
              </w:rPr>
            </w:pPr>
            <w:r w:rsidRPr="00DD37A2">
              <w:rPr>
                <w:szCs w:val="26"/>
              </w:rPr>
              <w:t>2</w:t>
            </w:r>
          </w:p>
        </w:tc>
        <w:tc>
          <w:tcPr>
            <w:tcW w:w="4032"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Sprint Retrospective và xác định nguyên nhân</w:t>
            </w:r>
          </w:p>
        </w:tc>
        <w:tc>
          <w:tcPr>
            <w:tcW w:w="1800"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Cuối Sprint</w:t>
            </w:r>
          </w:p>
        </w:tc>
        <w:tc>
          <w:tcPr>
            <w:tcW w:w="2736"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Retrospective Report</w:t>
            </w:r>
          </w:p>
        </w:tc>
      </w:tr>
      <w:tr w:rsidR="005E0B16" w:rsidRPr="00DD37A2">
        <w:trPr>
          <w:jc w:val="center"/>
        </w:trPr>
        <w:tc>
          <w:tcPr>
            <w:tcW w:w="792" w:type="dxa"/>
            <w:tcMar>
              <w:top w:w="70" w:type="dxa"/>
              <w:left w:w="75" w:type="dxa"/>
              <w:bottom w:w="70" w:type="dxa"/>
              <w:right w:w="75" w:type="dxa"/>
            </w:tcMar>
            <w:vAlign w:val="center"/>
          </w:tcPr>
          <w:p w:rsidR="005E0B16" w:rsidRPr="00DD37A2" w:rsidRDefault="00DD37A2" w:rsidP="00DD37A2">
            <w:pPr>
              <w:spacing w:line="240" w:lineRule="auto"/>
              <w:rPr>
                <w:szCs w:val="26"/>
              </w:rPr>
            </w:pPr>
            <w:r w:rsidRPr="00DD37A2">
              <w:rPr>
                <w:szCs w:val="26"/>
              </w:rPr>
              <w:t>3</w:t>
            </w:r>
          </w:p>
        </w:tc>
        <w:tc>
          <w:tcPr>
            <w:tcW w:w="4032"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Báo cáo lỗi phát sinh trong coding hoặc test</w:t>
            </w:r>
          </w:p>
        </w:tc>
        <w:tc>
          <w:tcPr>
            <w:tcW w:w="1800"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Khi phát hiện</w:t>
            </w:r>
          </w:p>
        </w:tc>
        <w:tc>
          <w:tcPr>
            <w:tcW w:w="2736"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Issue trên kho mã nguồn</w:t>
            </w:r>
          </w:p>
        </w:tc>
      </w:tr>
      <w:tr w:rsidR="005E0B16" w:rsidRPr="00DD37A2">
        <w:trPr>
          <w:jc w:val="center"/>
        </w:trPr>
        <w:tc>
          <w:tcPr>
            <w:tcW w:w="792" w:type="dxa"/>
            <w:tcMar>
              <w:top w:w="70" w:type="dxa"/>
              <w:left w:w="75" w:type="dxa"/>
              <w:bottom w:w="70" w:type="dxa"/>
              <w:right w:w="75" w:type="dxa"/>
            </w:tcMar>
            <w:vAlign w:val="center"/>
          </w:tcPr>
          <w:p w:rsidR="005E0B16" w:rsidRPr="00DD37A2" w:rsidRDefault="00DD37A2" w:rsidP="00DD37A2">
            <w:pPr>
              <w:spacing w:line="240" w:lineRule="auto"/>
              <w:rPr>
                <w:szCs w:val="26"/>
              </w:rPr>
            </w:pPr>
            <w:r w:rsidRPr="00DD37A2">
              <w:rPr>
                <w:szCs w:val="26"/>
              </w:rPr>
              <w:t>4</w:t>
            </w:r>
          </w:p>
        </w:tc>
        <w:tc>
          <w:tcPr>
            <w:tcW w:w="4032"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Sự cố cơ sở dữ liệu hoặc tích hợp</w:t>
            </w:r>
          </w:p>
        </w:tc>
        <w:tc>
          <w:tcPr>
            <w:tcW w:w="1800"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Ngay khi chặn tiến độ</w:t>
            </w:r>
          </w:p>
        </w:tc>
        <w:tc>
          <w:tcPr>
            <w:tcW w:w="2736"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Issue kèm nhật ký và bước tái hiện</w:t>
            </w:r>
          </w:p>
        </w:tc>
      </w:tr>
      <w:tr w:rsidR="005E0B16" w:rsidRPr="00DD37A2">
        <w:trPr>
          <w:jc w:val="center"/>
        </w:trPr>
        <w:tc>
          <w:tcPr>
            <w:tcW w:w="792" w:type="dxa"/>
            <w:tcMar>
              <w:top w:w="70" w:type="dxa"/>
              <w:left w:w="75" w:type="dxa"/>
              <w:bottom w:w="70" w:type="dxa"/>
              <w:right w:w="75" w:type="dxa"/>
            </w:tcMar>
            <w:vAlign w:val="center"/>
          </w:tcPr>
          <w:p w:rsidR="005E0B16" w:rsidRPr="00DD37A2" w:rsidRDefault="00DD37A2" w:rsidP="00DD37A2">
            <w:pPr>
              <w:spacing w:line="240" w:lineRule="auto"/>
              <w:rPr>
                <w:szCs w:val="26"/>
              </w:rPr>
            </w:pPr>
            <w:r w:rsidRPr="00DD37A2">
              <w:rPr>
                <w:szCs w:val="26"/>
              </w:rPr>
              <w:t>5</w:t>
            </w:r>
          </w:p>
        </w:tc>
        <w:tc>
          <w:tcPr>
            <w:tcW w:w="4032"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Sự cố bảo mật, phân quyền hoặc lộ dữ liệu</w:t>
            </w:r>
          </w:p>
        </w:tc>
        <w:tc>
          <w:tcPr>
            <w:tcW w:w="1800"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Ngay lập tức</w:t>
            </w:r>
          </w:p>
        </w:tc>
        <w:tc>
          <w:tcPr>
            <w:tcW w:w="2736"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Security Issue giới hạn người xem</w:t>
            </w:r>
          </w:p>
        </w:tc>
      </w:tr>
      <w:tr w:rsidR="005E0B16" w:rsidRPr="00DD37A2">
        <w:trPr>
          <w:jc w:val="center"/>
        </w:trPr>
        <w:tc>
          <w:tcPr>
            <w:tcW w:w="792" w:type="dxa"/>
            <w:tcMar>
              <w:top w:w="70" w:type="dxa"/>
              <w:left w:w="75" w:type="dxa"/>
              <w:bottom w:w="70" w:type="dxa"/>
              <w:right w:w="75" w:type="dxa"/>
            </w:tcMar>
            <w:vAlign w:val="center"/>
          </w:tcPr>
          <w:p w:rsidR="005E0B16" w:rsidRPr="00DD37A2" w:rsidRDefault="00DD37A2" w:rsidP="00DD37A2">
            <w:pPr>
              <w:spacing w:line="240" w:lineRule="auto"/>
              <w:rPr>
                <w:szCs w:val="26"/>
              </w:rPr>
            </w:pPr>
            <w:r w:rsidRPr="00DD37A2">
              <w:rPr>
                <w:szCs w:val="26"/>
              </w:rPr>
              <w:t>6</w:t>
            </w:r>
          </w:p>
        </w:tc>
        <w:tc>
          <w:tcPr>
            <w:tcW w:w="4032"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Xác nhận khắc phục và kiểm thử hồi quy</w:t>
            </w:r>
          </w:p>
        </w:tc>
        <w:tc>
          <w:tcPr>
            <w:tcW w:w="1800"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Trước khi đóng lỗi</w:t>
            </w:r>
          </w:p>
        </w:tc>
        <w:tc>
          <w:tcPr>
            <w:tcW w:w="2736" w:type="dxa"/>
            <w:tcMar>
              <w:top w:w="70" w:type="dxa"/>
              <w:left w:w="75" w:type="dxa"/>
              <w:bottom w:w="70" w:type="dxa"/>
              <w:right w:w="75" w:type="dxa"/>
            </w:tcMar>
            <w:vAlign w:val="center"/>
          </w:tcPr>
          <w:p w:rsidR="005E0B16" w:rsidRPr="00DD37A2" w:rsidRDefault="00DD37A2" w:rsidP="00DD37A2">
            <w:pPr>
              <w:spacing w:line="240" w:lineRule="auto"/>
              <w:ind w:left="0"/>
              <w:rPr>
                <w:szCs w:val="26"/>
              </w:rPr>
            </w:pPr>
            <w:r w:rsidRPr="00DD37A2">
              <w:rPr>
                <w:szCs w:val="26"/>
              </w:rPr>
              <w:t>Kết quả test và commit sửa lỗi</w:t>
            </w:r>
          </w:p>
        </w:tc>
      </w:tr>
    </w:tbl>
    <w:p w:rsidR="005E0B16" w:rsidRPr="00DD37A2" w:rsidRDefault="005E0B16" w:rsidP="00DD37A2">
      <w:pPr>
        <w:spacing w:after="40"/>
        <w:rPr>
          <w:szCs w:val="26"/>
        </w:rPr>
      </w:pPr>
    </w:p>
    <w:sectPr w:rsidR="005E0B16" w:rsidRPr="00DD37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roid Sans Fallback">
    <w:charset w:val="00"/>
    <w:family w:val="auto"/>
    <w:pitch w:val="default"/>
  </w:font>
  <w:font w:name="OpenSymbol">
    <w:altName w:val="Cambria"/>
    <w:charset w:val="01"/>
    <w:family w:val="roman"/>
    <w:pitch w:val="default"/>
  </w:font>
  <w:font w:name="Liberation Serif">
    <w:altName w:val="Times New Roman"/>
    <w:charset w:val="01"/>
    <w:family w:val="roman"/>
    <w:pitch w:val="default"/>
  </w:font>
  <w:font w:name="FreeSans">
    <w:altName w:val="Cambria"/>
    <w:charset w:val="00"/>
    <w:family w:val="roman"/>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57522D"/>
    <w:multiLevelType w:val="hybridMultilevel"/>
    <w:tmpl w:val="9DE60806"/>
    <w:lvl w:ilvl="0" w:tplc="E6D66718">
      <w:numFmt w:val="bullet"/>
      <w:lvlText w:val="-"/>
      <w:lvlJc w:val="left"/>
      <w:pPr>
        <w:ind w:left="1571" w:hanging="360"/>
      </w:pPr>
      <w:rPr>
        <w:rFonts w:ascii="Times New Roman" w:eastAsia="MS Mincho" w:hAnsi="Times New Roman" w:cs="Times New Roman"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1" w15:restartNumberingAfterBreak="0">
    <w:nsid w:val="13694730"/>
    <w:multiLevelType w:val="hybridMultilevel"/>
    <w:tmpl w:val="93D60D08"/>
    <w:lvl w:ilvl="0" w:tplc="042A0001">
      <w:start w:val="1"/>
      <w:numFmt w:val="bullet"/>
      <w:lvlText w:val=""/>
      <w:lvlJc w:val="left"/>
      <w:pPr>
        <w:ind w:left="720" w:hanging="360"/>
      </w:pPr>
      <w:rPr>
        <w:rFonts w:ascii="Symbol" w:hAnsi="Symbol" w:hint="default"/>
      </w:rPr>
    </w:lvl>
    <w:lvl w:ilvl="1" w:tplc="042A0001">
      <w:start w:val="1"/>
      <w:numFmt w:val="bullet"/>
      <w:lvlText w:val=""/>
      <w:lvlJc w:val="left"/>
      <w:pPr>
        <w:ind w:left="1440" w:hanging="360"/>
      </w:pPr>
      <w:rPr>
        <w:rFonts w:ascii="Symbol" w:hAnsi="Symbol"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AAC6A13"/>
    <w:multiLevelType w:val="multilevel"/>
    <w:tmpl w:val="4F2CD84A"/>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3" w15:restartNumberingAfterBreak="0">
    <w:nsid w:val="2F8F31DF"/>
    <w:multiLevelType w:val="hybridMultilevel"/>
    <w:tmpl w:val="C4B6F93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 w15:restartNumberingAfterBreak="0">
    <w:nsid w:val="50AF1359"/>
    <w:multiLevelType w:val="hybridMultilevel"/>
    <w:tmpl w:val="C3D2DFD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 w15:restartNumberingAfterBreak="0">
    <w:nsid w:val="55113A1E"/>
    <w:multiLevelType w:val="multilevel"/>
    <w:tmpl w:val="92AEC6A2"/>
    <w:lvl w:ilvl="0">
      <w:start w:val="4"/>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560" w:hanging="1800"/>
      </w:pPr>
      <w:rPr>
        <w:rFonts w:hint="default"/>
        <w:b/>
      </w:rPr>
    </w:lvl>
  </w:abstractNum>
  <w:abstractNum w:abstractNumId="6" w15:restartNumberingAfterBreak="0">
    <w:nsid w:val="57D312E2"/>
    <w:multiLevelType w:val="hybridMultilevel"/>
    <w:tmpl w:val="13ECB5E8"/>
    <w:lvl w:ilvl="0" w:tplc="E6D66718">
      <w:numFmt w:val="bullet"/>
      <w:lvlText w:val="-"/>
      <w:lvlJc w:val="left"/>
      <w:pPr>
        <w:ind w:left="1571" w:hanging="360"/>
      </w:pPr>
      <w:rPr>
        <w:rFonts w:ascii="Times New Roman" w:eastAsia="MS Mincho" w:hAnsi="Times New Roman" w:cs="Times New Roman"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7" w15:restartNumberingAfterBreak="0">
    <w:nsid w:val="612752FA"/>
    <w:multiLevelType w:val="multilevel"/>
    <w:tmpl w:val="CCB003F2"/>
    <w:lvl w:ilvl="0">
      <w:start w:val="1"/>
      <w:numFmt w:val="decimal"/>
      <w:lvlText w:val="%1."/>
      <w:lvlJc w:val="left"/>
      <w:pPr>
        <w:ind w:left="720" w:hanging="360"/>
      </w:pPr>
      <w:rPr>
        <w:b/>
      </w:rPr>
    </w:lvl>
    <w:lvl w:ilvl="1">
      <w:start w:val="1"/>
      <w:numFmt w:val="decimal"/>
      <w:pStyle w:val="Style1"/>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8" w15:restartNumberingAfterBreak="0">
    <w:nsid w:val="769B5D28"/>
    <w:multiLevelType w:val="multilevel"/>
    <w:tmpl w:val="3C6E9390"/>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abstractNumId w:val="2"/>
  </w:num>
  <w:num w:numId="2">
    <w:abstractNumId w:val="7"/>
  </w:num>
  <w:num w:numId="3">
    <w:abstractNumId w:val="5"/>
  </w:num>
  <w:num w:numId="4">
    <w:abstractNumId w:val="8"/>
  </w:num>
  <w:num w:numId="5">
    <w:abstractNumId w:val="4"/>
  </w:num>
  <w:num w:numId="6">
    <w:abstractNumId w:val="3"/>
  </w:num>
  <w:num w:numId="7">
    <w:abstractNumId w:val="6"/>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38F0"/>
    <w:rsid w:val="001A447B"/>
    <w:rsid w:val="005E0B16"/>
    <w:rsid w:val="008C4B8C"/>
    <w:rsid w:val="00A94773"/>
    <w:rsid w:val="00DD37A2"/>
    <w:rsid w:val="00F138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EA0CF6-F0A0-42FD-82C2-782095DDE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38F0"/>
    <w:pPr>
      <w:spacing w:after="0" w:line="360" w:lineRule="auto"/>
      <w:ind w:left="720"/>
    </w:pPr>
    <w:rPr>
      <w:rFonts w:ascii="Times New Roman" w:eastAsia="Times New Roman" w:hAnsi="Times New Roman" w:cs="Times New Roman"/>
      <w:color w:val="000000"/>
      <w:sz w:val="26"/>
      <w:szCs w:val="20"/>
    </w:rPr>
  </w:style>
  <w:style w:type="paragraph" w:styleId="Heading1">
    <w:name w:val="heading 1"/>
    <w:basedOn w:val="Style1"/>
    <w:next w:val="Style1"/>
    <w:link w:val="Heading1Char"/>
    <w:qFormat/>
    <w:rsid w:val="00F138F0"/>
    <w:pPr>
      <w:keepNext/>
      <w:numPr>
        <w:ilvl w:val="0"/>
        <w:numId w:val="1"/>
      </w:numPr>
      <w:spacing w:before="240" w:after="60"/>
      <w:outlineLvl w:val="0"/>
    </w:pPr>
    <w:rPr>
      <w:rFonts w:eastAsiaTheme="majorEastAsia" w:cstheme="majorBidi"/>
      <w:bCs w:val="0"/>
      <w:kern w:val="32"/>
      <w:szCs w:val="32"/>
    </w:rPr>
  </w:style>
  <w:style w:type="paragraph" w:styleId="Heading2">
    <w:name w:val="heading 2"/>
    <w:basedOn w:val="Normal"/>
    <w:next w:val="Normal"/>
    <w:link w:val="Heading2Char"/>
    <w:uiPriority w:val="9"/>
    <w:unhideWhenUsed/>
    <w:qFormat/>
    <w:rsid w:val="00F138F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F138F0"/>
    <w:pPr>
      <w:keepNext/>
      <w:numPr>
        <w:ilvl w:val="2"/>
        <w:numId w:val="1"/>
      </w:numPr>
      <w:spacing w:before="240" w:after="60"/>
      <w:outlineLvl w:val="2"/>
    </w:pPr>
    <w:rPr>
      <w:rFonts w:asciiTheme="majorHAnsi" w:eastAsiaTheme="majorEastAsia" w:hAnsiTheme="majorHAnsi" w:cstheme="majorBidi"/>
      <w:b/>
      <w:bCs/>
      <w:szCs w:val="26"/>
    </w:rPr>
  </w:style>
  <w:style w:type="paragraph" w:styleId="Heading4">
    <w:name w:val="heading 4"/>
    <w:basedOn w:val="Normal"/>
    <w:next w:val="Normal"/>
    <w:link w:val="Heading4Char"/>
    <w:uiPriority w:val="9"/>
    <w:semiHidden/>
    <w:unhideWhenUsed/>
    <w:qFormat/>
    <w:rsid w:val="00F138F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F138F0"/>
    <w:pPr>
      <w:numPr>
        <w:ilvl w:val="4"/>
        <w:numId w:val="1"/>
      </w:numPr>
      <w:spacing w:before="240" w:after="60"/>
      <w:outlineLvl w:val="4"/>
    </w:pPr>
    <w:rPr>
      <w:rFonts w:asciiTheme="minorHAnsi" w:eastAsiaTheme="minorEastAsia" w:hAnsiTheme="minorHAnsi" w:cstheme="minorBidi"/>
      <w:b/>
      <w:bCs/>
      <w:i/>
      <w:iCs/>
      <w:szCs w:val="26"/>
    </w:rPr>
  </w:style>
  <w:style w:type="paragraph" w:styleId="Heading6">
    <w:name w:val="heading 6"/>
    <w:basedOn w:val="Normal"/>
    <w:next w:val="Normal"/>
    <w:link w:val="Heading6Char"/>
    <w:qFormat/>
    <w:rsid w:val="00F138F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F138F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F138F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F138F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138F0"/>
    <w:rPr>
      <w:rFonts w:ascii="Times New Roman" w:eastAsiaTheme="majorEastAsia" w:hAnsi="Times New Roman" w:cstheme="majorBidi"/>
      <w:b/>
      <w:color w:val="00000A"/>
      <w:kern w:val="32"/>
      <w:sz w:val="26"/>
      <w:szCs w:val="32"/>
      <w:lang w:bidi="hi-IN"/>
    </w:rPr>
  </w:style>
  <w:style w:type="character" w:customStyle="1" w:styleId="Heading2Char">
    <w:name w:val="Heading 2 Char"/>
    <w:basedOn w:val="DefaultParagraphFont"/>
    <w:link w:val="Heading2"/>
    <w:uiPriority w:val="9"/>
    <w:rsid w:val="00F138F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F138F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F138F0"/>
    <w:rPr>
      <w:rFonts w:eastAsiaTheme="minorEastAsia"/>
      <w:b/>
      <w:bCs/>
      <w:sz w:val="28"/>
      <w:szCs w:val="28"/>
    </w:rPr>
  </w:style>
  <w:style w:type="character" w:customStyle="1" w:styleId="Heading5Char">
    <w:name w:val="Heading 5 Char"/>
    <w:basedOn w:val="DefaultParagraphFont"/>
    <w:link w:val="Heading5"/>
    <w:uiPriority w:val="9"/>
    <w:semiHidden/>
    <w:rsid w:val="00F138F0"/>
    <w:rPr>
      <w:rFonts w:eastAsiaTheme="minorEastAsia"/>
      <w:b/>
      <w:bCs/>
      <w:i/>
      <w:iCs/>
      <w:sz w:val="26"/>
      <w:szCs w:val="26"/>
    </w:rPr>
  </w:style>
  <w:style w:type="character" w:customStyle="1" w:styleId="Heading6Char">
    <w:name w:val="Heading 6 Char"/>
    <w:basedOn w:val="DefaultParagraphFont"/>
    <w:link w:val="Heading6"/>
    <w:rsid w:val="00F138F0"/>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F138F0"/>
    <w:rPr>
      <w:rFonts w:eastAsiaTheme="minorEastAsia"/>
      <w:sz w:val="24"/>
      <w:szCs w:val="24"/>
    </w:rPr>
  </w:style>
  <w:style w:type="character" w:customStyle="1" w:styleId="Heading8Char">
    <w:name w:val="Heading 8 Char"/>
    <w:basedOn w:val="DefaultParagraphFont"/>
    <w:link w:val="Heading8"/>
    <w:uiPriority w:val="9"/>
    <w:semiHidden/>
    <w:rsid w:val="00F138F0"/>
    <w:rPr>
      <w:rFonts w:eastAsiaTheme="minorEastAsia"/>
      <w:i/>
      <w:iCs/>
      <w:sz w:val="24"/>
      <w:szCs w:val="24"/>
    </w:rPr>
  </w:style>
  <w:style w:type="character" w:customStyle="1" w:styleId="Heading9Char">
    <w:name w:val="Heading 9 Char"/>
    <w:basedOn w:val="DefaultParagraphFont"/>
    <w:link w:val="Heading9"/>
    <w:uiPriority w:val="9"/>
    <w:semiHidden/>
    <w:rsid w:val="00F138F0"/>
    <w:rPr>
      <w:rFonts w:asciiTheme="majorHAnsi" w:eastAsiaTheme="majorEastAsia" w:hAnsiTheme="majorHAnsi" w:cstheme="majorBidi"/>
    </w:rPr>
  </w:style>
  <w:style w:type="paragraph" w:styleId="ListParagraph">
    <w:name w:val="List Paragraph"/>
    <w:basedOn w:val="Normal"/>
    <w:link w:val="ListParagraphChar"/>
    <w:uiPriority w:val="34"/>
    <w:qFormat/>
    <w:rsid w:val="00F138F0"/>
    <w:pPr>
      <w:ind w:hanging="425"/>
      <w:contextualSpacing/>
      <w:jc w:val="both"/>
      <w:textAlignment w:val="baseline"/>
      <w:outlineLvl w:val="1"/>
    </w:pPr>
    <w:rPr>
      <w:rFonts w:eastAsia="Droid Sans Fallback"/>
      <w:bCs/>
      <w:color w:val="00000A"/>
      <w:szCs w:val="26"/>
      <w:lang w:bidi="hi-IN"/>
    </w:rPr>
  </w:style>
  <w:style w:type="table" w:styleId="TableGrid">
    <w:name w:val="Table Grid"/>
    <w:basedOn w:val="TableNormal"/>
    <w:uiPriority w:val="59"/>
    <w:rsid w:val="00F138F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ullets">
    <w:name w:val="Bullets"/>
    <w:basedOn w:val="DefaultParagraphFont"/>
    <w:qFormat/>
    <w:rsid w:val="00F138F0"/>
    <w:rPr>
      <w:rFonts w:ascii="Times New Roman" w:eastAsia="OpenSymbol" w:hAnsi="Times New Roman" w:cs="OpenSymbol"/>
      <w:color w:val="00000A"/>
      <w:sz w:val="26"/>
      <w:szCs w:val="24"/>
      <w:lang w:bidi="hi-IN"/>
    </w:rPr>
  </w:style>
  <w:style w:type="paragraph" w:styleId="Caption">
    <w:name w:val="caption"/>
    <w:basedOn w:val="Standard"/>
    <w:qFormat/>
    <w:rsid w:val="00F138F0"/>
    <w:pPr>
      <w:suppressLineNumbers/>
      <w:spacing w:before="120" w:after="120"/>
    </w:pPr>
    <w:rPr>
      <w:i/>
      <w:iCs/>
    </w:rPr>
  </w:style>
  <w:style w:type="paragraph" w:customStyle="1" w:styleId="Standard">
    <w:name w:val="Standard"/>
    <w:basedOn w:val="Normal"/>
    <w:link w:val="StandardChar"/>
    <w:qFormat/>
    <w:rsid w:val="00F138F0"/>
    <w:pPr>
      <w:textAlignment w:val="baseline"/>
      <w:outlineLvl w:val="1"/>
    </w:pPr>
    <w:rPr>
      <w:rFonts w:ascii="Liberation Serif" w:eastAsia="Droid Sans Fallback" w:hAnsi="Liberation Serif" w:cs="FreeSans"/>
      <w:color w:val="00000A"/>
      <w:sz w:val="24"/>
      <w:szCs w:val="24"/>
      <w:lang w:bidi="hi-IN"/>
    </w:rPr>
  </w:style>
  <w:style w:type="character" w:customStyle="1" w:styleId="ListParagraphChar">
    <w:name w:val="List Paragraph Char"/>
    <w:link w:val="ListParagraph"/>
    <w:uiPriority w:val="34"/>
    <w:locked/>
    <w:rsid w:val="00F138F0"/>
    <w:rPr>
      <w:rFonts w:ascii="Times New Roman" w:eastAsia="Droid Sans Fallback" w:hAnsi="Times New Roman" w:cs="Times New Roman"/>
      <w:bCs/>
      <w:color w:val="00000A"/>
      <w:sz w:val="26"/>
      <w:szCs w:val="26"/>
      <w:lang w:bidi="hi-IN"/>
    </w:rPr>
  </w:style>
  <w:style w:type="paragraph" w:customStyle="1" w:styleId="Style1">
    <w:name w:val="Style1"/>
    <w:basedOn w:val="Standard"/>
    <w:qFormat/>
    <w:rsid w:val="00F138F0"/>
    <w:pPr>
      <w:numPr>
        <w:ilvl w:val="1"/>
        <w:numId w:val="2"/>
      </w:numPr>
      <w:ind w:left="851" w:hanging="425"/>
      <w:jc w:val="both"/>
    </w:pPr>
    <w:rPr>
      <w:rFonts w:ascii="Times New Roman" w:hAnsi="Times New Roman" w:cs="Times New Roman"/>
      <w:b/>
      <w:bCs/>
      <w:sz w:val="26"/>
      <w:szCs w:val="26"/>
    </w:rPr>
  </w:style>
  <w:style w:type="character" w:customStyle="1" w:styleId="StandardChar">
    <w:name w:val="Standard Char"/>
    <w:basedOn w:val="DefaultParagraphFont"/>
    <w:link w:val="Standard"/>
    <w:rsid w:val="00F138F0"/>
    <w:rPr>
      <w:rFonts w:ascii="Liberation Serif" w:eastAsia="Droid Sans Fallback" w:hAnsi="Liberation Serif" w:cs="FreeSans"/>
      <w:color w:val="00000A"/>
      <w:sz w:val="24"/>
      <w:szCs w:val="24"/>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1411</Words>
  <Characters>8047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Quy trình phát triển hệ thống EduPortal</vt:lpstr>
    </vt:vector>
  </TitlesOfParts>
  <Company/>
  <LinksUpToDate>false</LinksUpToDate>
  <CharactersWithSpaces>9440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phát triển hệ thống EduPortal</dc:title>
  <dc:subject>Quy trình phát triển dự án EduPortal theo mô hình Scrum</dc:subject>
  <dc:creator>ACER</dc:creator>
  <cp:keywords>EduPortal, Scrum, quy trình phát triển, quản lý dự án</cp:keywords>
  <dc:description/>
  <cp:lastModifiedBy>ACER</cp:lastModifiedBy>
  <cp:revision>2</cp:revision>
  <dcterms:created xsi:type="dcterms:W3CDTF">2026-09-16T08:07:00Z</dcterms:created>
  <dcterms:modified xsi:type="dcterms:W3CDTF">2026-09-16T08:07:00Z</dcterms:modified>
</cp:coreProperties>
</file>