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Báo cáo kiến trúc LLM và luồng xử lý câu hỏi NextFarm</w:t>
      </w:r>
    </w:p>
    <w:p>
      <w:pPr>
        <w:spacing w:after="180"/>
      </w:pPr>
      <w:r>
        <w:rPr>
          <w:rFonts w:ascii="Arial" w:hAnsi="Arial" w:eastAsia="Arial"/>
          <w:b/>
          <w:color w:val="464646"/>
          <w:sz w:val="21"/>
        </w:rPr>
        <w:t>Provider đang hoạt động, dữ liệu được gửi tới đâu, khi nào dùng model ML và cơ chế chống trả lời không có căn cứ</w:t>
      </w:r>
    </w:p>
    <w:p>
      <w:pPr>
        <w:spacing w:after="240"/>
      </w:pPr>
      <w:r>
        <w:rPr>
          <w:rFonts w:ascii="Arial" w:hAnsi="Arial" w:eastAsia="Arial"/>
          <w:b w:val="0"/>
          <w:color w:val="505050"/>
          <w:sz w:val="18"/>
        </w:rPr>
        <w:t>Dự án NextFarm AI Support V10.1  |  Cập nhật 08/09/2026</w:t>
      </w:r>
    </w:p>
    <w:p>
      <w:r>
        <w:t>Phiên hiện tại dùng bộ định tuyến deterministic và không gửi câu hỏi ra OpenAI hoặc Gemini. Câu hỏi của người dùng được lưu làm lịch sử và audit; nó không tự động trở thành dữ liệu train cho 10 model nghiệp vụ.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81"/>
        <w:gridCol w:w="2438"/>
        <w:gridCol w:w="4536"/>
      </w:tblGrid>
      <w:tr>
        <w:trPr>
          <w:tblHeader w:val="true"/>
        </w:trPr>
        <w:tc>
          <w:tcPr>
            <w:tcW w:type="dxa" w:w="2381"/>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Thông tin</w:t>
            </w:r>
          </w:p>
        </w:tc>
        <w:tc>
          <w:tcPr>
            <w:tcW w:type="dxa" w:w="2438"/>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Giá trị hiện tại</w:t>
            </w:r>
          </w:p>
        </w:tc>
        <w:tc>
          <w:tcPr>
            <w:tcW w:type="dxa" w:w="4536"/>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Diễn giải</w:t>
            </w:r>
          </w:p>
        </w:tc>
      </w:tr>
      <w:tr>
        <w:tc>
          <w:tcPr>
            <w:tcW w:type="dxa" w:w="238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Provider hội thoại</w:t>
            </w:r>
          </w:p>
        </w:tc>
        <w:tc>
          <w:tcPr>
            <w:tcW w:type="dxa" w:w="243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deterministic</w:t>
            </w:r>
          </w:p>
        </w:tc>
        <w:tc>
          <w:tcPr>
            <w:tcW w:type="dxa" w:w="4536"/>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deterministic là rule based router; openai là chế độ API tùy chọn</w:t>
            </w:r>
          </w:p>
        </w:tc>
      </w:tr>
      <w:tr>
        <w:tc>
          <w:tcPr>
            <w:tcW w:type="dxa" w:w="238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External LLM đang hoạt động</w:t>
            </w:r>
          </w:p>
        </w:tc>
        <w:tc>
          <w:tcPr>
            <w:tcW w:type="dxa" w:w="2438"/>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w:t>
            </w:r>
          </w:p>
        </w:tc>
        <w:tc>
          <w:tcPr>
            <w:tcW w:type="dxa" w:w="4536"/>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Chỉ có khi provider là openai và API key hợp lệ</w:t>
            </w:r>
          </w:p>
        </w:tc>
      </w:tr>
      <w:tr>
        <w:tc>
          <w:tcPr>
            <w:tcW w:type="dxa" w:w="238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Model OpenAI cấu hình</w:t>
            </w:r>
          </w:p>
        </w:tc>
        <w:tc>
          <w:tcPr>
            <w:tcW w:type="dxa" w:w="243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gpt-5.6-luna</w:t>
            </w:r>
          </w:p>
        </w:tc>
        <w:tc>
          <w:tcPr>
            <w:tcW w:type="dxa" w:w="4536"/>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Chưa hoạt động khi provider là deterministic</w:t>
            </w:r>
          </w:p>
        </w:tc>
      </w:tr>
      <w:tr>
        <w:tc>
          <w:tcPr>
            <w:tcW w:type="dxa" w:w="238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API OpenAI</w:t>
            </w:r>
          </w:p>
        </w:tc>
        <w:tc>
          <w:tcPr>
            <w:tcW w:type="dxa" w:w="243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gọi trong phiên hiện tại</w:t>
            </w:r>
          </w:p>
        </w:tc>
        <w:tc>
          <w:tcPr>
            <w:tcW w:type="dxa" w:w="4536"/>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Dùng cho planner và verbalizer khi được bật</w:t>
            </w:r>
          </w:p>
        </w:tc>
      </w:tr>
      <w:tr>
        <w:tc>
          <w:tcPr>
            <w:tcW w:type="dxa" w:w="238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Gemini</w:t>
            </w:r>
          </w:p>
        </w:tc>
        <w:tc>
          <w:tcPr>
            <w:tcW w:type="dxa" w:w="243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Chưa hỗ trợ</w:t>
            </w:r>
          </w:p>
        </w:tc>
        <w:tc>
          <w:tcPr>
            <w:tcW w:type="dxa" w:w="4536"/>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Chưa có adapter hoặc biến cấu hình Gemini trong LLM Gateway</w:t>
            </w:r>
          </w:p>
        </w:tc>
      </w:tr>
      <w:tr>
        <w:tc>
          <w:tcPr>
            <w:tcW w:type="dxa" w:w="238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Model ML nghiệp vụ</w:t>
            </w:r>
          </w:p>
        </w:tc>
        <w:tc>
          <w:tcPr>
            <w:tcW w:type="dxa" w:w="243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10 model RandomForest candidate</w:t>
            </w:r>
          </w:p>
        </w:tc>
        <w:tc>
          <w:tcPr>
            <w:tcW w:type="dxa" w:w="4536"/>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Approved 0; active 0</w:t>
            </w:r>
          </w:p>
        </w:tc>
      </w:tr>
      <w:tr>
        <w:tc>
          <w:tcPr>
            <w:tcW w:type="dxa" w:w="238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Chat dùng để train</w:t>
            </w:r>
          </w:p>
        </w:tc>
        <w:tc>
          <w:tcPr>
            <w:tcW w:type="dxa" w:w="243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w:t>
            </w:r>
          </w:p>
        </w:tc>
        <w:tc>
          <w:tcPr>
            <w:tcW w:type="dxa" w:w="4536"/>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chat_messages_used_for_training=false</w:t>
            </w:r>
          </w:p>
        </w:tc>
      </w:tr>
    </w:tbl>
    <w:p>
      <w:pPr>
        <w:spacing w:after="40"/>
      </w:pPr>
    </w:p>
    <w:p>
      <w:pPr>
        <w:pStyle w:val="Heading1"/>
      </w:pPr>
      <w:r>
        <w:t>1 Khái niệm cần phân biệt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4592"/>
        <w:gridCol w:w="2948"/>
      </w:tblGrid>
      <w:tr>
        <w:trPr>
          <w:tblHeader w:val="true"/>
        </w:trPr>
        <w:tc>
          <w:tcPr>
            <w:tcW w:type="dxa" w:w="181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Khái niệm</w:t>
            </w:r>
          </w:p>
        </w:tc>
        <w:tc>
          <w:tcPr>
            <w:tcW w:type="dxa" w:w="4592"/>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Trong dự án</w:t>
            </w:r>
          </w:p>
        </w:tc>
        <w:tc>
          <w:tcPr>
            <w:tcW w:type="dxa" w:w="2948"/>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Có học từ câu hỏi chat không</w:t>
            </w:r>
          </w:p>
        </w:tc>
      </w:tr>
      <w:tr>
        <w:tc>
          <w:tcPr>
            <w:tcW w:type="dxa" w:w="181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LLM</w:t>
            </w:r>
          </w:p>
        </w:tc>
        <w:tc>
          <w:tcPr>
            <w:tcW w:type="dxa" w:w="4592"/>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Bộ lập kế hoạch và diễn đạt hội thoại; deterministic hoặc OpenAI</w:t>
            </w:r>
          </w:p>
        </w:tc>
        <w:tc>
          <w:tcPr>
            <w:tcW w:type="dxa" w:w="294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tự huấn luyện trong dự án</w:t>
            </w:r>
          </w:p>
        </w:tc>
      </w:tr>
      <w:tr>
        <w:tc>
          <w:tcPr>
            <w:tcW w:type="dxa" w:w="181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API LLM</w:t>
            </w:r>
          </w:p>
        </w:tc>
        <w:tc>
          <w:tcPr>
            <w:tcW w:type="dxa" w:w="4592"/>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OpenAI Responses API khi LLM_PROVIDER=openai</w:t>
            </w:r>
          </w:p>
        </w:tc>
        <w:tc>
          <w:tcPr>
            <w:tcW w:type="dxa" w:w="294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Nhận request để suy luận, không phải quá trình train model NextFarm</w:t>
            </w:r>
          </w:p>
        </w:tc>
      </w:tr>
      <w:tr>
        <w:tc>
          <w:tcPr>
            <w:tcW w:type="dxa" w:w="181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10 model ML</w:t>
            </w:r>
          </w:p>
        </w:tc>
        <w:tc>
          <w:tcPr>
            <w:tcW w:type="dxa" w:w="4592"/>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RandomForest hoặc ExtraTrees cho sensor và trạng thái</w:t>
            </w:r>
          </w:p>
        </w:tc>
        <w:tc>
          <w:tcPr>
            <w:tcW w:type="dxa" w:w="294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học từ CSV dữ liệu vận hành đã xử lý</w:t>
            </w:r>
          </w:p>
        </w:tc>
      </w:tr>
      <w:tr>
        <w:tc>
          <w:tcPr>
            <w:tcW w:type="dxa" w:w="181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RAG</w:t>
            </w:r>
          </w:p>
        </w:tc>
        <w:tc>
          <w:tcPr>
            <w:tcW w:type="dxa" w:w="4592"/>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Truy xuất tài liệu đã duyệt từ Knowledge Service</w:t>
            </w:r>
          </w:p>
        </w:tc>
        <w:tc>
          <w:tcPr>
            <w:tcW w:type="dxa" w:w="294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tự học; lấy đoạn tài liệu phù hợp tại thời điểm hỏi</w:t>
            </w:r>
          </w:p>
        </w:tc>
      </w:tr>
      <w:tr>
        <w:tc>
          <w:tcPr>
            <w:tcW w:type="dxa" w:w="181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Tool</w:t>
            </w:r>
          </w:p>
        </w:tc>
        <w:tc>
          <w:tcPr>
            <w:tcW w:type="dxa" w:w="4592"/>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API đọc sensor, thiết bị, tưới, cảnh báo và analytics</w:t>
            </w:r>
          </w:p>
        </w:tc>
        <w:tc>
          <w:tcPr>
            <w:tcW w:type="dxa" w:w="294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tool chỉ đọc dữ liệu được phân quyền</w:t>
            </w:r>
          </w:p>
        </w:tc>
      </w:tr>
      <w:tr>
        <w:tc>
          <w:tcPr>
            <w:tcW w:type="dxa" w:w="181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Truth Guard</w:t>
            </w:r>
          </w:p>
        </w:tc>
        <w:tc>
          <w:tcPr>
            <w:tcW w:type="dxa" w:w="4592"/>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Kiểm tra câu trả lời sau bước diễn đạt</w:t>
            </w:r>
          </w:p>
        </w:tc>
        <w:tc>
          <w:tcPr>
            <w:tcW w:type="dxa" w:w="294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là cổng xác minh trước khi phát hành</w:t>
            </w:r>
          </w:p>
        </w:tc>
      </w:tr>
    </w:tbl>
    <w:p>
      <w:pPr>
        <w:spacing w:after="40"/>
      </w:pPr>
    </w:p>
    <w:p>
      <w:pPr>
        <w:pStyle w:val="Heading1"/>
      </w:pPr>
      <w:r>
        <w:t>2 Các chế độ provider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30"/>
        <w:gridCol w:w="1927"/>
        <w:gridCol w:w="3628"/>
        <w:gridCol w:w="2268"/>
      </w:tblGrid>
      <w:tr>
        <w:trPr>
          <w:tblHeader w:val="true"/>
        </w:trPr>
        <w:tc>
          <w:tcPr>
            <w:tcW w:type="dxa" w:w="1530"/>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Provider</w:t>
            </w:r>
          </w:p>
        </w:tc>
        <w:tc>
          <w:tcPr>
            <w:tcW w:type="dxa" w:w="192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Trạng thái</w:t>
            </w:r>
          </w:p>
        </w:tc>
        <w:tc>
          <w:tcPr>
            <w:tcW w:type="dxa" w:w="3628"/>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Cách hoạt động</w:t>
            </w:r>
          </w:p>
        </w:tc>
        <w:tc>
          <w:tcPr>
            <w:tcW w:type="dxa" w:w="2268"/>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Dữ liệu ra bên ngoài</w:t>
            </w:r>
          </w:p>
        </w:tc>
      </w:tr>
      <w:tr>
        <w:tc>
          <w:tcPr>
            <w:tcW w:type="dxa" w:w="153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deterministic</w:t>
            </w:r>
          </w:p>
        </w:tc>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Đang dùng</w:t>
            </w:r>
          </w:p>
        </w:tc>
        <w:tc>
          <w:tcPr>
            <w:tcW w:type="dxa" w:w="362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Rule based planner chọn tool và giữ bản nháp do backend tạo</w:t>
            </w:r>
          </w:p>
        </w:tc>
        <w:tc>
          <w:tcPr>
            <w:tcW w:type="dxa" w:w="226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gửi câu hỏi tới nhà cung cấp LLM</w:t>
            </w:r>
          </w:p>
        </w:tc>
      </w:tr>
      <w:tr>
        <w:tc>
          <w:tcPr>
            <w:tcW w:type="dxa" w:w="1530"/>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OpenAI</w:t>
            </w:r>
          </w:p>
        </w:tc>
        <w:tc>
          <w:tcPr>
            <w:tcW w:type="dxa" w:w="1927"/>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Đã có mã hỗ trợ nhưng chưa bật</w:t>
            </w:r>
          </w:p>
        </w:tc>
        <w:tc>
          <w:tcPr>
            <w:tcW w:type="dxa" w:w="362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Responses API với model cấu hình gpt-5.6-luna</w:t>
            </w:r>
          </w:p>
        </w:tc>
        <w:tc>
          <w:tcPr>
            <w:tcW w:type="dxa" w:w="226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Khi bật sẽ gửi câu hỏi cho planner và gửi draft cùng evidence giới hạn cho verbalizer</w:t>
            </w:r>
          </w:p>
        </w:tc>
      </w:tr>
      <w:tr>
        <w:tc>
          <w:tcPr>
            <w:tcW w:type="dxa" w:w="1530"/>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Gemini</w:t>
            </w:r>
          </w:p>
        </w:tc>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Chưa triển khai</w:t>
            </w:r>
          </w:p>
        </w:tc>
        <w:tc>
          <w:tcPr>
            <w:tcW w:type="dxa" w:w="362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Chưa có client, cấu hình hoặc audit adapter</w:t>
            </w:r>
          </w:p>
        </w:tc>
        <w:tc>
          <w:tcPr>
            <w:tcW w:type="dxa" w:w="226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có dữ liệu gửi tới Gemini</w:t>
            </w:r>
          </w:p>
        </w:tc>
      </w:tr>
    </w:tbl>
    <w:p>
      <w:pPr>
        <w:spacing w:after="40"/>
      </w:pPr>
    </w:p>
    <w:p>
      <w:pPr>
        <w:pStyle w:val="Heading1"/>
      </w:pPr>
      <w:r>
        <w:t>3 Luồng xử lý một câu hỏi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623"/>
        <w:gridCol w:w="2154"/>
        <w:gridCol w:w="3345"/>
        <w:gridCol w:w="3288"/>
      </w:tblGrid>
      <w:tr>
        <w:trPr>
          <w:tblHeader w:val="true"/>
        </w:trPr>
        <w:tc>
          <w:tcPr>
            <w:tcW w:type="dxa" w:w="623"/>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6"/>
              </w:rPr>
              <w:t>Bước</w:t>
            </w:r>
          </w:p>
        </w:tc>
        <w:tc>
          <w:tcPr>
            <w:tcW w:type="dxa" w:w="215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6"/>
              </w:rPr>
              <w:t>Thành phần</w:t>
            </w:r>
          </w:p>
        </w:tc>
        <w:tc>
          <w:tcPr>
            <w:tcW w:type="dxa" w:w="3345"/>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6"/>
              </w:rPr>
              <w:t>Dữ liệu vào</w:t>
            </w:r>
          </w:p>
        </w:tc>
        <w:tc>
          <w:tcPr>
            <w:tcW w:type="dxa" w:w="3288"/>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6"/>
              </w:rPr>
              <w:t>Kết quả</w:t>
            </w:r>
          </w:p>
        </w:tc>
      </w:tr>
      <w:tr>
        <w:tc>
          <w:tcPr>
            <w:tcW w:type="dxa" w:w="623"/>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1</w:t>
            </w:r>
          </w:p>
        </w:tc>
        <w:tc>
          <w:tcPr>
            <w:tcW w:type="dxa" w:w="215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Frontend</w:t>
            </w:r>
          </w:p>
        </w:tc>
        <w:tc>
          <w:tcPr>
            <w:tcW w:type="dxa" w:w="334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Nội dung câu hỏi, farm đang chọn, token</w:t>
            </w:r>
          </w:p>
        </w:tc>
        <w:tc>
          <w:tcPr>
            <w:tcW w:type="dxa" w:w="3288"/>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Gửi POST /chat</w:t>
            </w:r>
          </w:p>
        </w:tc>
      </w:tr>
      <w:tr>
        <w:tc>
          <w:tcPr>
            <w:tcW w:type="dxa" w:w="623"/>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2</w:t>
            </w:r>
          </w:p>
        </w:tc>
        <w:tc>
          <w:tcPr>
            <w:tcW w:type="dxa" w:w="215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Identity và Farm Context</w:t>
            </w:r>
          </w:p>
        </w:tc>
        <w:tc>
          <w:tcPr>
            <w:tcW w:type="dxa" w:w="3345"/>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Token và danh sách farm được đọc</w:t>
            </w:r>
          </w:p>
        </w:tc>
        <w:tc>
          <w:tcPr>
            <w:tcW w:type="dxa" w:w="328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Xác nhận user, farm và quyền tenant</w:t>
            </w:r>
          </w:p>
        </w:tc>
      </w:tr>
      <w:tr>
        <w:tc>
          <w:tcPr>
            <w:tcW w:type="dxa" w:w="623"/>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3</w:t>
            </w:r>
          </w:p>
        </w:tc>
        <w:tc>
          <w:tcPr>
            <w:tcW w:type="dxa" w:w="215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PostgreSQL</w:t>
            </w:r>
          </w:p>
        </w:tc>
        <w:tc>
          <w:tcPr>
            <w:tcW w:type="dxa" w:w="334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Tin nhắn người dùng</w:t>
            </w:r>
          </w:p>
        </w:tc>
        <w:tc>
          <w:tcPr>
            <w:tcW w:type="dxa" w:w="328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Lưu support_db.conversations và support_db.chat_messages</w:t>
            </w:r>
          </w:p>
        </w:tc>
      </w:tr>
      <w:tr>
        <w:tc>
          <w:tcPr>
            <w:tcW w:type="dxa" w:w="623"/>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4</w:t>
            </w:r>
          </w:p>
        </w:tc>
        <w:tc>
          <w:tcPr>
            <w:tcW w:type="dxa" w:w="215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Context Policy</w:t>
            </w:r>
          </w:p>
        </w:tc>
        <w:tc>
          <w:tcPr>
            <w:tcW w:type="dxa" w:w="3345"/>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Câu hỏi, zone ghi rõ, tool payload gần nhất</w:t>
            </w:r>
          </w:p>
        </w:tc>
        <w:tc>
          <w:tcPr>
            <w:tcW w:type="dxa" w:w="328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Chọn zone có căn cứ hoặc yêu cầu người dùng bổ sung</w:t>
            </w:r>
          </w:p>
        </w:tc>
      </w:tr>
      <w:tr>
        <w:tc>
          <w:tcPr>
            <w:tcW w:type="dxa" w:w="623"/>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5</w:t>
            </w:r>
          </w:p>
        </w:tc>
        <w:tc>
          <w:tcPr>
            <w:tcW w:type="dxa" w:w="215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LLM Gateway Planner</w:t>
            </w:r>
          </w:p>
        </w:tc>
        <w:tc>
          <w:tcPr>
            <w:tcW w:type="dxa" w:w="334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Câu hỏi và allow list farm</w:t>
            </w:r>
          </w:p>
        </w:tc>
        <w:tc>
          <w:tcPr>
            <w:tcW w:type="dxa" w:w="328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Chọn tối đa bốn tool; không có quyền truy cập DB</w:t>
            </w:r>
          </w:p>
        </w:tc>
      </w:tr>
      <w:tr>
        <w:tc>
          <w:tcPr>
            <w:tcW w:type="dxa" w:w="623"/>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6</w:t>
            </w:r>
          </w:p>
        </w:tc>
        <w:tc>
          <w:tcPr>
            <w:tcW w:type="dxa" w:w="215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Tool Service</w:t>
            </w:r>
          </w:p>
        </w:tc>
        <w:tc>
          <w:tcPr>
            <w:tcW w:type="dxa" w:w="3345"/>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Farm, zone, metric đã kiểm soát</w:t>
            </w:r>
          </w:p>
        </w:tc>
        <w:tc>
          <w:tcPr>
            <w:tcW w:type="dxa" w:w="328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Đọc sensor, thiết bị, tưới, cảnh báo, knowledge hoặc analytics</w:t>
            </w:r>
          </w:p>
        </w:tc>
      </w:tr>
      <w:tr>
        <w:tc>
          <w:tcPr>
            <w:tcW w:type="dxa" w:w="623"/>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7</w:t>
            </w:r>
          </w:p>
        </w:tc>
        <w:tc>
          <w:tcPr>
            <w:tcW w:type="dxa" w:w="215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Model nghiệp vụ</w:t>
            </w:r>
          </w:p>
        </w:tc>
        <w:tc>
          <w:tcPr>
            <w:tcW w:type="dxa" w:w="334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Feature sensor hiện hành</w:t>
            </w:r>
          </w:p>
        </w:tc>
        <w:tc>
          <w:tcPr>
            <w:tcW w:type="dxa" w:w="328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Chỉ chạy model approved phù hợp; hiện active count bằng 0</w:t>
            </w:r>
          </w:p>
        </w:tc>
      </w:tr>
      <w:tr>
        <w:tc>
          <w:tcPr>
            <w:tcW w:type="dxa" w:w="623"/>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8</w:t>
            </w:r>
          </w:p>
        </w:tc>
        <w:tc>
          <w:tcPr>
            <w:tcW w:type="dxa" w:w="215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Backend Draft</w:t>
            </w:r>
          </w:p>
        </w:tc>
        <w:tc>
          <w:tcPr>
            <w:tcW w:type="dxa" w:w="3345"/>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Kết quả tool và rule</w:t>
            </w:r>
          </w:p>
        </w:tc>
        <w:tc>
          <w:tcPr>
            <w:tcW w:type="dxa" w:w="328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Tạo câu trả lời nháp có số liệu, timestamp và nguồn</w:t>
            </w:r>
          </w:p>
        </w:tc>
      </w:tr>
      <w:tr>
        <w:tc>
          <w:tcPr>
            <w:tcW w:type="dxa" w:w="623"/>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9</w:t>
            </w:r>
          </w:p>
        </w:tc>
        <w:tc>
          <w:tcPr>
            <w:tcW w:type="dxa" w:w="215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LLM Verbalizer</w:t>
            </w:r>
          </w:p>
        </w:tc>
        <w:tc>
          <w:tcPr>
            <w:tcW w:type="dxa" w:w="334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Draft và evidence giới hạn</w:t>
            </w:r>
          </w:p>
        </w:tc>
        <w:tc>
          <w:tcPr>
            <w:tcW w:type="dxa" w:w="328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Deterministic giữ nguyên; OpenAI chỉ diễn đạt lại khi được bật</w:t>
            </w:r>
          </w:p>
        </w:tc>
      </w:tr>
      <w:tr>
        <w:tc>
          <w:tcPr>
            <w:tcW w:type="dxa" w:w="623"/>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10</w:t>
            </w:r>
          </w:p>
        </w:tc>
        <w:tc>
          <w:tcPr>
            <w:tcW w:type="dxa" w:w="215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Truth Guard</w:t>
            </w:r>
          </w:p>
        </w:tc>
        <w:tc>
          <w:tcPr>
            <w:tcW w:type="dxa" w:w="3345"/>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Câu trả lời và evidence</w:t>
            </w:r>
          </w:p>
        </w:tc>
        <w:tc>
          <w:tcPr>
            <w:tcW w:type="dxa" w:w="328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Cho phép, sửa mức chắc chắn hoặc chặn</w:t>
            </w:r>
          </w:p>
        </w:tc>
      </w:tr>
      <w:tr>
        <w:tc>
          <w:tcPr>
            <w:tcW w:type="dxa" w:w="623"/>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11</w:t>
            </w:r>
          </w:p>
        </w:tc>
        <w:tc>
          <w:tcPr>
            <w:tcW w:type="dxa" w:w="215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PostgreSQL</w:t>
            </w:r>
          </w:p>
        </w:tc>
        <w:tc>
          <w:tcPr>
            <w:tcW w:type="dxa" w:w="3345"/>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Câu trả lời cuối và tool payload</w:t>
            </w:r>
          </w:p>
        </w:tc>
        <w:tc>
          <w:tcPr>
            <w:tcW w:type="dxa" w:w="328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Lưu lịch sử, grounded, intent và provenance</w:t>
            </w:r>
          </w:p>
        </w:tc>
      </w:tr>
      <w:tr>
        <w:tc>
          <w:tcPr>
            <w:tcW w:type="dxa" w:w="623"/>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12</w:t>
            </w:r>
          </w:p>
        </w:tc>
        <w:tc>
          <w:tcPr>
            <w:tcW w:type="dxa" w:w="215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6"/>
              </w:rPr>
              <w:t>Frontend</w:t>
            </w:r>
          </w:p>
        </w:tc>
        <w:tc>
          <w:tcPr>
            <w:tcW w:type="dxa" w:w="3345"/>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Kết quả đã xác minh</w:t>
            </w:r>
          </w:p>
        </w:tc>
        <w:tc>
          <w:tcPr>
            <w:tcW w:type="dxa" w:w="328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6"/>
              </w:rPr>
              <w:t>Hiển thị trả lời, nguồn, dữ liệu hoặc đề nghị chuyển chuyên gia</w:t>
            </w:r>
          </w:p>
        </w:tc>
      </w:tr>
    </w:tbl>
    <w:p>
      <w:pPr>
        <w:spacing w:after="40"/>
      </w:pPr>
    </w:p>
    <w:p>
      <w:pPr>
        <w:pStyle w:val="Heading1"/>
      </w:pPr>
      <w:r>
        <w:t>4 Câu hỏi có quay về model hay không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1"/>
        <w:gridCol w:w="1814"/>
        <w:gridCol w:w="1927"/>
        <w:gridCol w:w="3118"/>
      </w:tblGrid>
      <w:tr>
        <w:trPr>
          <w:tblHeader w:val="true"/>
        </w:trPr>
        <w:tc>
          <w:tcPr>
            <w:tcW w:type="dxa" w:w="2551"/>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Loại câu hỏi</w:t>
            </w:r>
          </w:p>
        </w:tc>
        <w:tc>
          <w:tcPr>
            <w:tcW w:type="dxa" w:w="181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Có qua LLM planner</w:t>
            </w:r>
          </w:p>
        </w:tc>
        <w:tc>
          <w:tcPr>
            <w:tcW w:type="dxa" w:w="1927"/>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Có gọi 10 model ML</w:t>
            </w:r>
          </w:p>
        </w:tc>
        <w:tc>
          <w:tcPr>
            <w:tcW w:type="dxa" w:w="3118"/>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Nguồn câu trả lời</w:t>
            </w:r>
          </w:p>
        </w:tc>
      </w:tr>
      <w:tr>
        <w:tc>
          <w:tcPr>
            <w:tcW w:type="dxa" w:w="255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Số đo cảm biến hiện tại</w:t>
            </w:r>
          </w:p>
        </w:tc>
        <w:tc>
          <w:tcPr>
            <w:tcW w:type="dxa" w:w="181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Có, hoặc planner deterministic</w:t>
            </w:r>
          </w:p>
        </w:tc>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 bắt buộc</w:t>
            </w:r>
          </w:p>
        </w:tc>
        <w:tc>
          <w:tcPr>
            <w:tcW w:type="dxa" w:w="311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Farm Data Service và timestamp thực tế</w:t>
            </w:r>
          </w:p>
        </w:tc>
      </w:tr>
      <w:tr>
        <w:tc>
          <w:tcPr>
            <w:tcW w:type="dxa" w:w="255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Trạng thái thiết bị hoặc lịch sử tưới</w:t>
            </w:r>
          </w:p>
        </w:tc>
        <w:tc>
          <w:tcPr>
            <w:tcW w:type="dxa" w:w="181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Có, hoặc planner deterministic</w:t>
            </w:r>
          </w:p>
        </w:tc>
        <w:tc>
          <w:tcPr>
            <w:tcW w:type="dxa" w:w="192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w:t>
            </w:r>
          </w:p>
        </w:tc>
        <w:tc>
          <w:tcPr>
            <w:tcW w:type="dxa" w:w="311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Tool đọc dữ liệu vận hành</w:t>
            </w:r>
          </w:p>
        </w:tc>
      </w:tr>
      <w:tr>
        <w:tc>
          <w:tcPr>
            <w:tcW w:type="dxa" w:w="255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Kiến thức nông học</w:t>
            </w:r>
          </w:p>
        </w:tc>
        <w:tc>
          <w:tcPr>
            <w:tcW w:type="dxa" w:w="181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Có, hoặc planner deterministic</w:t>
            </w:r>
          </w:p>
        </w:tc>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w:t>
            </w:r>
          </w:p>
        </w:tc>
        <w:tc>
          <w:tcPr>
            <w:tcW w:type="dxa" w:w="311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Knowledge Service và citation đã duyệt</w:t>
            </w:r>
          </w:p>
        </w:tc>
      </w:tr>
      <w:tr>
        <w:tc>
          <w:tcPr>
            <w:tcW w:type="dxa" w:w="255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Dự báo hoặc đánh giá bằng AI</w:t>
            </w:r>
          </w:p>
        </w:tc>
        <w:tc>
          <w:tcPr>
            <w:tcW w:type="dxa" w:w="1814"/>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Có, hoặc planner deterministic</w:t>
            </w:r>
          </w:p>
        </w:tc>
        <w:tc>
          <w:tcPr>
            <w:tcW w:type="dxa" w:w="1927"/>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Có, nhưng chỉ model approved</w:t>
            </w:r>
          </w:p>
        </w:tc>
        <w:tc>
          <w:tcPr>
            <w:tcW w:type="dxa" w:w="311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AI Analytics; nếu thiếu model thì từ chối đưa con số</w:t>
            </w:r>
          </w:p>
        </w:tc>
      </w:tr>
      <w:tr>
        <w:tc>
          <w:tcPr>
            <w:tcW w:type="dxa" w:w="255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Hỏi hệ thống đang dùng model nào</w:t>
            </w:r>
          </w:p>
        </w:tc>
        <w:tc>
          <w:tcPr>
            <w:tcW w:type="dxa" w:w="1814"/>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cần suy đoán</w:t>
            </w:r>
          </w:p>
        </w:tc>
        <w:tc>
          <w:tcPr>
            <w:tcW w:type="dxa" w:w="1927"/>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w:t>
            </w:r>
          </w:p>
        </w:tc>
        <w:tc>
          <w:tcPr>
            <w:tcW w:type="dxa" w:w="311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Chatbot gọi health của LLM Gateway và trả provider thực tế</w:t>
            </w:r>
          </w:p>
        </w:tc>
      </w:tr>
      <w:tr>
        <w:tc>
          <w:tcPr>
            <w:tcW w:type="dxa" w:w="255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Phản hồi sửa câu trả lời</w:t>
            </w:r>
          </w:p>
        </w:tc>
        <w:tc>
          <w:tcPr>
            <w:tcW w:type="dxa" w:w="181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 tự động</w:t>
            </w:r>
          </w:p>
        </w:tc>
        <w:tc>
          <w:tcPr>
            <w:tcW w:type="dxa" w:w="1927"/>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w:t>
            </w:r>
          </w:p>
        </w:tc>
        <w:tc>
          <w:tcPr>
            <w:tcW w:type="dxa" w:w="311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Vào hàng đợi review; chỉ dùng sau khi người có quyền duyệt</w:t>
            </w:r>
          </w:p>
        </w:tc>
      </w:tr>
    </w:tbl>
    <w:p>
      <w:pPr>
        <w:spacing w:after="40"/>
      </w:pPr>
    </w:p>
    <w:p>
      <w:r>
        <w:t>Câu trả lời ngắn gọn là: câu hỏi có thể đi qua planner để chọn công cụ, nhưng không được đưa vào RandomForest để train hoặc thay đổi trọng số. Khi câu hỏi cần dự báo, backend mới gọi model nghiệp vụ đã approved. Khi provider OpenAI được bật, câu hỏi có thể được gửi tới OpenAI API để lập kế hoạch, nhưng đây là suy luận tại thời điểm hỏi, không phải train lại model NextFarm.</w:t>
      </w:r>
    </w:p>
    <w:p>
      <w:pPr>
        <w:pStyle w:val="Heading1"/>
      </w:pPr>
      <w:r>
        <w:t>5 Dữ liệu chat được lưu và quản trị thế nào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84"/>
        <w:gridCol w:w="2268"/>
        <w:gridCol w:w="1984"/>
        <w:gridCol w:w="3231"/>
      </w:tblGrid>
      <w:tr>
        <w:trPr>
          <w:tblHeader w:val="true"/>
        </w:trPr>
        <w:tc>
          <w:tcPr>
            <w:tcW w:type="dxa" w:w="198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Dữ liệu</w:t>
            </w:r>
          </w:p>
        </w:tc>
        <w:tc>
          <w:tcPr>
            <w:tcW w:type="dxa" w:w="2268"/>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Nơi lưu</w:t>
            </w:r>
          </w:p>
        </w:tc>
        <w:tc>
          <w:tcPr>
            <w:tcW w:type="dxa" w:w="1984"/>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Có tự động dùng train không</w:t>
            </w:r>
          </w:p>
        </w:tc>
        <w:tc>
          <w:tcPr>
            <w:tcW w:type="dxa" w:w="3231"/>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Điều kiện sử dụng sau này</w:t>
            </w:r>
          </w:p>
        </w:tc>
      </w:tr>
      <w:tr>
        <w:tc>
          <w:tcPr>
            <w:tcW w:type="dxa" w:w="198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Câu hỏi và câu trả lời</w:t>
            </w:r>
          </w:p>
        </w:tc>
        <w:tc>
          <w:tcPr>
            <w:tcW w:type="dxa" w:w="226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support_db.chat_messages</w:t>
            </w:r>
          </w:p>
        </w:tc>
        <w:tc>
          <w:tcPr>
            <w:tcW w:type="dxa" w:w="198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w:t>
            </w:r>
          </w:p>
        </w:tc>
        <w:tc>
          <w:tcPr>
            <w:tcW w:type="dxa" w:w="3231"/>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Dùng làm lịch sử và audit</w:t>
            </w:r>
          </w:p>
        </w:tc>
      </w:tr>
      <w:tr>
        <w:tc>
          <w:tcPr>
            <w:tcW w:type="dxa" w:w="198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Thông tin phiên</w:t>
            </w:r>
          </w:p>
        </w:tc>
        <w:tc>
          <w:tcPr>
            <w:tcW w:type="dxa" w:w="226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support_db.conversations</w:t>
            </w:r>
          </w:p>
        </w:tc>
        <w:tc>
          <w:tcPr>
            <w:tcW w:type="dxa" w:w="198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w:t>
            </w:r>
          </w:p>
        </w:tc>
        <w:tc>
          <w:tcPr>
            <w:tcW w:type="dxa" w:w="3231"/>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Giữ ngữ cảnh đúng user và farm</w:t>
            </w:r>
          </w:p>
        </w:tc>
      </w:tr>
      <w:tr>
        <w:tc>
          <w:tcPr>
            <w:tcW w:type="dxa" w:w="198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Tool payload</w:t>
            </w:r>
          </w:p>
        </w:tc>
        <w:tc>
          <w:tcPr>
            <w:tcW w:type="dxa" w:w="226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Cùng bản ghi chat bot</w:t>
            </w:r>
          </w:p>
        </w:tc>
        <w:tc>
          <w:tcPr>
            <w:tcW w:type="dxa" w:w="198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w:t>
            </w:r>
          </w:p>
        </w:tc>
        <w:tc>
          <w:tcPr>
            <w:tcW w:type="dxa" w:w="3231"/>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Truy vết nguồn của câu trả lời</w:t>
            </w:r>
          </w:p>
        </w:tc>
      </w:tr>
      <w:tr>
        <w:tc>
          <w:tcPr>
            <w:tcW w:type="dxa" w:w="198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Audit LLM</w:t>
            </w:r>
          </w:p>
        </w:tc>
        <w:tc>
          <w:tcPr>
            <w:tcW w:type="dxa" w:w="2268"/>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ai_db.llm_audits</w:t>
            </w:r>
          </w:p>
        </w:tc>
        <w:tc>
          <w:tcPr>
            <w:tcW w:type="dxa" w:w="1984"/>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w:t>
            </w:r>
          </w:p>
        </w:tc>
        <w:tc>
          <w:tcPr>
            <w:tcW w:type="dxa" w:w="3231"/>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Theo dõi provider, model, mục đích, latency và lỗi</w:t>
            </w:r>
          </w:p>
        </w:tc>
      </w:tr>
      <w:tr>
        <w:tc>
          <w:tcPr>
            <w:tcW w:type="dxa" w:w="198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Phản hồi người dùng</w:t>
            </w:r>
          </w:p>
        </w:tc>
        <w:tc>
          <w:tcPr>
            <w:tcW w:type="dxa" w:w="226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support_db.chat_feedback</w:t>
            </w:r>
          </w:p>
        </w:tc>
        <w:tc>
          <w:tcPr>
            <w:tcW w:type="dxa" w:w="1984"/>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 mặc định</w:t>
            </w:r>
          </w:p>
        </w:tc>
        <w:tc>
          <w:tcPr>
            <w:tcW w:type="dxa" w:w="3231"/>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Phải approved và training_use_allowed=true sau kiểm tra privacy, tenant, provenance và độ đúng</w:t>
            </w:r>
          </w:p>
        </w:tc>
      </w:tr>
    </w:tbl>
    <w:p>
      <w:pPr>
        <w:spacing w:after="40"/>
      </w:pPr>
    </w:p>
    <w:p>
      <w:pPr>
        <w:pStyle w:val="Heading1"/>
      </w:pPr>
      <w:r>
        <w:t>6 Cơ chế khi thiếu dữ liệu hoặc model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91"/>
        <w:gridCol w:w="6463"/>
      </w:tblGrid>
      <w:tr>
        <w:trPr>
          <w:tblHeader w:val="true"/>
        </w:trPr>
        <w:tc>
          <w:tcPr>
            <w:tcW w:type="dxa" w:w="2891"/>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Tình huống</w:t>
            </w:r>
          </w:p>
        </w:tc>
        <w:tc>
          <w:tcPr>
            <w:tcW w:type="dxa" w:w="6463"/>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Hành vi bắt buộc</w:t>
            </w:r>
          </w:p>
        </w:tc>
      </w:tr>
      <w:tr>
        <w:tc>
          <w:tcPr>
            <w:tcW w:type="dxa" w:w="289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Thiếu farm hoặc zone</w:t>
            </w:r>
          </w:p>
        </w:tc>
        <w:tc>
          <w:tcPr>
            <w:tcW w:type="dxa" w:w="6463"/>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Hỏi lại; không tự chọn farm hoặc zone đầu tiên</w:t>
            </w:r>
          </w:p>
        </w:tc>
      </w:tr>
      <w:tr>
        <w:tc>
          <w:tcPr>
            <w:tcW w:type="dxa" w:w="289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Sensor thiếu, cũ hoặc chất lượng kém</w:t>
            </w:r>
          </w:p>
        </w:tc>
        <w:tc>
          <w:tcPr>
            <w:tcW w:type="dxa" w:w="6463"/>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Thông báo trạng thái; không khẳng định hiện trạng</w:t>
            </w:r>
          </w:p>
        </w:tc>
      </w:tr>
      <w:tr>
        <w:tc>
          <w:tcPr>
            <w:tcW w:type="dxa" w:w="289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Không có model approved</w:t>
            </w:r>
          </w:p>
        </w:tc>
        <w:tc>
          <w:tcPr>
            <w:tcW w:type="dxa" w:w="6463"/>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Không dùng candidate experimental để đưa kết luận production</w:t>
            </w:r>
          </w:p>
        </w:tc>
      </w:tr>
      <w:tr>
        <w:tc>
          <w:tcPr>
            <w:tcW w:type="dxa" w:w="289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Thiếu nguồn nông học</w:t>
            </w:r>
          </w:p>
        </w:tc>
        <w:tc>
          <w:tcPr>
            <w:tcW w:type="dxa" w:w="6463"/>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RAG trả không đủ dữ liệu và đề nghị bổ sung nguồn hoặc chuyển chuyên gia</w:t>
            </w:r>
          </w:p>
        </w:tc>
      </w:tr>
      <w:tr>
        <w:tc>
          <w:tcPr>
            <w:tcW w:type="dxa" w:w="289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LLM API lỗi</w:t>
            </w:r>
          </w:p>
        </w:tc>
        <w:tc>
          <w:tcPr>
            <w:tcW w:type="dxa" w:w="6463"/>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Rơi về deterministic draft</w:t>
            </w:r>
          </w:p>
        </w:tc>
      </w:tr>
      <w:tr>
        <w:tc>
          <w:tcPr>
            <w:tcW w:type="dxa" w:w="289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Truth Guard lỗi</w:t>
            </w:r>
          </w:p>
        </w:tc>
        <w:tc>
          <w:tcPr>
            <w:tcW w:type="dxa" w:w="6463"/>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Chặn câu trả lời có evidence; không phát hành kết luận chưa kiểm chứng</w:t>
            </w:r>
          </w:p>
        </w:tc>
      </w:tr>
    </w:tbl>
    <w:p>
      <w:pPr>
        <w:spacing w:after="40"/>
      </w:pPr>
    </w:p>
    <w:p>
      <w:pPr>
        <w:pStyle w:val="Heading1"/>
      </w:pPr>
      <w:r>
        <w:t>7 Cách kiểm tra trực tiếp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71"/>
        <w:gridCol w:w="3912"/>
        <w:gridCol w:w="3628"/>
      </w:tblGrid>
      <w:tr>
        <w:trPr>
          <w:tblHeader w:val="true"/>
        </w:trPr>
        <w:tc>
          <w:tcPr>
            <w:tcW w:type="dxa" w:w="1871"/>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Kiểm tra</w:t>
            </w:r>
          </w:p>
        </w:tc>
        <w:tc>
          <w:tcPr>
            <w:tcW w:type="dxa" w:w="3912"/>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Lệnh hoặc câu hỏi</w:t>
            </w:r>
          </w:p>
        </w:tc>
        <w:tc>
          <w:tcPr>
            <w:tcW w:type="dxa" w:w="3628"/>
            <w:shd w:fill="17365D"/>
            <w:vAlign w:val="center"/>
            <w:tcMar>
              <w:top w:w="90" w:type="dxa"/>
              <w:start w:w="100" w:type="dxa"/>
              <w:bottom w:w="90" w:type="dxa"/>
              <w:end w:w="100" w:type="dxa"/>
            </w:tcMar>
          </w:tcPr>
          <w:p>
            <w:pPr>
              <w:spacing w:after="0" w:before="0" w:line="259" w:lineRule="auto"/>
              <w:jc w:val="center"/>
            </w:pPr>
            <w:r/>
            <w:r>
              <w:rPr>
                <w:rFonts w:ascii="Arial" w:hAnsi="Arial" w:eastAsia="Arial"/>
                <w:b/>
                <w:color w:val="FFFFFF"/>
                <w:sz w:val="17"/>
              </w:rPr>
              <w:t>Kết quả hiện tại mong đợi</w:t>
            </w:r>
          </w:p>
        </w:tc>
      </w:tr>
      <w:tr>
        <w:tc>
          <w:tcPr>
            <w:tcW w:type="dxa" w:w="187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LLM health</w:t>
            </w:r>
          </w:p>
        </w:tc>
        <w:tc>
          <w:tcPr>
            <w:tcW w:type="dxa" w:w="3912"/>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curl http://127.0.0.1:18950/health</w:t>
            </w:r>
          </w:p>
        </w:tc>
        <w:tc>
          <w:tcPr>
            <w:tcW w:type="dxa" w:w="362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provider deterministic; model null trước khi rebuild mã health mới</w:t>
            </w:r>
          </w:p>
        </w:tc>
      </w:tr>
      <w:tr>
        <w:tc>
          <w:tcPr>
            <w:tcW w:type="dxa" w:w="187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Hỏi chatbot</w:t>
            </w:r>
          </w:p>
        </w:tc>
        <w:tc>
          <w:tcPr>
            <w:tcW w:type="dxa" w:w="3912"/>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Chatbot đang sử dụng model nào?</w:t>
            </w:r>
          </w:p>
        </w:tc>
        <w:tc>
          <w:tcPr>
            <w:tcW w:type="dxa" w:w="362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Nêu provider, API, model cấu hình và tách khỏi 10 RandomForest</w:t>
            </w:r>
          </w:p>
        </w:tc>
      </w:tr>
      <w:tr>
        <w:tc>
          <w:tcPr>
            <w:tcW w:type="dxa" w:w="187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Hỏi về Gemini</w:t>
            </w:r>
          </w:p>
        </w:tc>
        <w:tc>
          <w:tcPr>
            <w:tcW w:type="dxa" w:w="3912"/>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Hệ thống có dùng Gemini không?</w:t>
            </w:r>
          </w:p>
        </w:tc>
        <w:tc>
          <w:tcPr>
            <w:tcW w:type="dxa" w:w="362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Trả lời chưa tích hợp và phiên hiện tại không gửi dữ liệu tới Gemini</w:t>
            </w:r>
          </w:p>
        </w:tc>
      </w:tr>
      <w:tr>
        <w:tc>
          <w:tcPr>
            <w:tcW w:type="dxa" w:w="1871"/>
            <w:shd w:fill="F3F6FA"/>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Hỏi dữ liệu chat</w:t>
            </w:r>
          </w:p>
        </w:tc>
        <w:tc>
          <w:tcPr>
            <w:tcW w:type="dxa" w:w="3912"/>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Câu hỏi của tôi có được dùng để train không?</w:t>
            </w:r>
          </w:p>
        </w:tc>
        <w:tc>
          <w:tcPr>
            <w:tcW w:type="dxa" w:w="3628"/>
            <w:shd w:fill="F3F6FA"/>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Trả lời không tự động; phải qua hàng đợi review có kiểm soát</w:t>
            </w:r>
          </w:p>
        </w:tc>
      </w:tr>
      <w:tr>
        <w:tc>
          <w:tcPr>
            <w:tcW w:type="dxa" w:w="1871"/>
            <w:vAlign w:val="center"/>
            <w:tcMar>
              <w:top w:w="90" w:type="dxa"/>
              <w:start w:w="100" w:type="dxa"/>
              <w:bottom w:w="90" w:type="dxa"/>
              <w:end w:w="100" w:type="dxa"/>
            </w:tcMar>
          </w:tcPr>
          <w:p>
            <w:pPr>
              <w:spacing w:after="0" w:before="0" w:line="259" w:lineRule="auto"/>
              <w:jc w:val="center"/>
            </w:pPr>
            <w:r/>
            <w:r>
              <w:rPr>
                <w:rFonts w:ascii="Arial" w:hAnsi="Arial" w:eastAsia="Arial"/>
                <w:b w:val="0"/>
                <w:color w:val="000000"/>
                <w:sz w:val="17"/>
              </w:rPr>
              <w:t>Trạng thái ML</w:t>
            </w:r>
          </w:p>
        </w:tc>
        <w:tc>
          <w:tcPr>
            <w:tcW w:type="dxa" w:w="3912"/>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Mở model-artifacts/shared/active_models.json</w:t>
            </w:r>
          </w:p>
        </w:tc>
        <w:tc>
          <w:tcPr>
            <w:tcW w:type="dxa" w:w="3628"/>
            <w:vAlign w:val="center"/>
            <w:tcMar>
              <w:top w:w="90" w:type="dxa"/>
              <w:start w:w="100" w:type="dxa"/>
              <w:bottom w:w="90" w:type="dxa"/>
              <w:end w:w="100" w:type="dxa"/>
            </w:tcMar>
          </w:tcPr>
          <w:p>
            <w:pPr>
              <w:spacing w:after="0" w:before="0" w:line="259" w:lineRule="auto"/>
              <w:jc w:val="left"/>
            </w:pPr>
            <w:r/>
            <w:r>
              <w:rPr>
                <w:rFonts w:ascii="Arial" w:hAnsi="Arial" w:eastAsia="Arial"/>
                <w:b w:val="0"/>
                <w:color w:val="000000"/>
                <w:sz w:val="17"/>
              </w:rPr>
              <w:t>Danh sách models hiện rỗng vì 0 model approved</w:t>
            </w:r>
          </w:p>
        </w:tc>
      </w:tr>
    </w:tbl>
    <w:p>
      <w:pPr>
        <w:spacing w:after="40"/>
      </w:pPr>
    </w:p>
    <w:p>
      <w:pPr>
        <w:pStyle w:val="Heading1"/>
      </w:pPr>
      <w:r>
        <w:t>8 Kết luận</w:t>
      </w:r>
    </w:p>
    <w:p>
      <w:r>
        <w:t>Kiến trúc hiện tại tách rõ ba việc: LLM chọn cách lấy thông tin và diễn đạt; tool lấy dữ liệu thật theo quyền; model ML thực hiện dự báo chuyên biệt. Tin nhắn chat được lưu để truy vết nhưng không tự quay về pipeline train. Thiết kế này tránh việc một câu hỏi hoặc một câu trả lời sai làm thay đổi model tự động.</w:t>
      </w:r>
    </w:p>
    <w:p>
      <w:r>
        <w:t>Tệp đối chiếu: services/llm-gateway-service/app/main.py; services/chatbot-service/app/main.py; infra/database/07_v10_1_customer_ml_evidence.sql; docker-compose.yml; .env. Bằng chứng ML ghi chat_messages_used_for_training=false.</w:t>
      </w:r>
    </w:p>
    <w:sectPr w:rsidR="00FC693F" w:rsidRPr="0006063C" w:rsidSect="00034616">
      <w:footerReference w:type="default" r:id="rId9"/>
      <w:pgSz w:w="12240" w:h="15840"/>
      <w:pgMar w:top="935" w:right="935" w:bottom="879"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505050"/>
        <w:sz w:val="16"/>
      </w:rPr>
      <w:t xml:space="preserve">NextFarm AI Support V10.1  |  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kiến trúc LLM và luồng xử lý câu hỏi NextFarm</dc:title>
  <dc:subject>Báo cáo kỹ thuật dự án NextFarm AI Support V10.1</dc:subject>
  <dc:creator>NextFarm AI Support V10.1</dc:creator>
  <cp:keywords/>
  <dc:description>generated by python-docx</dc:description>
  <cp:lastModifiedBy/>
  <cp:revision>1</cp:revision>
  <dcterms:created xsi:type="dcterms:W3CDTF">2013-12-23T23:15:00Z</dcterms:created>
  <dcterms:modified xsi:type="dcterms:W3CDTF">2013-12-23T23:15:00Z</dcterms:modified>
  <cp:category/>
</cp:coreProperties>
</file>