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458DA" w14:textId="77777777" w:rsidR="00FA2D97" w:rsidRPr="006112D7" w:rsidRDefault="00FA2D97" w:rsidP="00FA2D97">
      <w:pPr>
        <w:rPr>
          <w:rFonts w:asciiTheme="majorHAnsi" w:eastAsiaTheme="majorEastAsia" w:hAnsiTheme="majorHAnsi" w:cstheme="majorHAnsi"/>
          <w:sz w:val="26"/>
          <w:szCs w:val="26"/>
        </w:rPr>
      </w:pPr>
      <w:r w:rsidRPr="006112D7">
        <w:rPr>
          <w:rFonts w:asciiTheme="majorHAnsi" w:eastAsiaTheme="majorEastAsia" w:hAnsiTheme="majorHAnsi" w:cstheme="majorHAnsi"/>
          <w:sz w:val="26"/>
          <w:szCs w:val="26"/>
        </w:rPr>
        <w:t>BT_Buổi 5_Nguyễn Hồ Trường Tam_1150080156</w:t>
      </w:r>
    </w:p>
    <w:p w14:paraId="6DCC6FE8" w14:textId="77777777" w:rsidR="00FA2D97" w:rsidRPr="006112D7" w:rsidRDefault="00FA2D97" w:rsidP="00FA2D97">
      <w:pPr>
        <w:pStyle w:val="Heading1"/>
        <w:rPr>
          <w:rFonts w:cstheme="majorHAnsi"/>
          <w:b/>
          <w:bCs/>
        </w:rPr>
      </w:pPr>
      <w:r w:rsidRPr="006112D7">
        <w:rPr>
          <w:rFonts w:cstheme="majorHAnsi"/>
          <w:b/>
          <w:bCs/>
        </w:rPr>
        <w:t xml:space="preserve">B. Theo dõi tiến độ dự án, Quản lý giá trị thu được và Viết báo cáo phân tích </w:t>
      </w:r>
    </w:p>
    <w:p w14:paraId="47C51E09" w14:textId="1B6787AB" w:rsidR="00FA2D97" w:rsidRPr="006112D7" w:rsidRDefault="00FA2D97" w:rsidP="00FA2D97">
      <w:pPr>
        <w:pStyle w:val="Heading2"/>
        <w:rPr>
          <w:rFonts w:cstheme="majorHAnsi"/>
        </w:rPr>
      </w:pPr>
      <w:r w:rsidRPr="006112D7">
        <w:rPr>
          <w:rFonts w:cstheme="majorHAnsi"/>
          <w:b/>
          <w:bCs/>
        </w:rPr>
        <w:t>I. Dự án kiểm thử </w:t>
      </w:r>
    </w:p>
    <w:p w14:paraId="701E29AA" w14:textId="77777777" w:rsidR="00FA2D97" w:rsidRPr="006112D7" w:rsidRDefault="00FA2D97" w:rsidP="00FA2D97">
      <w:pPr>
        <w:pStyle w:val="Heading3"/>
        <w:rPr>
          <w:rFonts w:asciiTheme="majorHAnsi" w:hAnsiTheme="majorHAnsi" w:cstheme="majorHAnsi"/>
        </w:rPr>
      </w:pPr>
      <w:r w:rsidRPr="006112D7">
        <w:rPr>
          <w:rFonts w:asciiTheme="majorHAnsi" w:hAnsiTheme="majorHAnsi" w:cstheme="majorHAnsi"/>
        </w:rPr>
        <w:t>I.1. Theo dõi tiến độ dự án kiểm thử </w:t>
      </w:r>
    </w:p>
    <w:p w14:paraId="50315C43" w14:textId="77777777" w:rsidR="00FA2D97" w:rsidRPr="006112D7" w:rsidRDefault="00FA2D97" w:rsidP="00FA2D97">
      <w:pPr>
        <w:rPr>
          <w:rFonts w:asciiTheme="majorHAnsi" w:hAnsiTheme="majorHAnsi" w:cstheme="majorHAnsi"/>
        </w:rPr>
      </w:pPr>
      <w:r w:rsidRPr="006112D7">
        <w:rPr>
          <w:rFonts w:asciiTheme="majorHAnsi" w:hAnsiTheme="majorHAnsi" w:cstheme="majorHAnsi"/>
        </w:rPr>
        <w:t xml:space="preserve">1. Lưu tập tin MSSV_LAB53.mpp thành tập tin </w:t>
      </w:r>
      <w:r w:rsidRPr="006112D7">
        <w:rPr>
          <w:rFonts w:asciiTheme="majorHAnsi" w:hAnsiTheme="majorHAnsi" w:cstheme="majorHAnsi"/>
          <w:b/>
          <w:bCs/>
        </w:rPr>
        <w:t>MSSV_LAB53_Tracking.mpp</w:t>
      </w:r>
      <w:r w:rsidRPr="006112D7">
        <w:rPr>
          <w:rFonts w:asciiTheme="majorHAnsi" w:hAnsiTheme="majorHAnsi" w:cstheme="majorHAnsi"/>
        </w:rPr>
        <w:t>. </w:t>
      </w:r>
    </w:p>
    <w:p w14:paraId="10AD59C6" w14:textId="77777777" w:rsidR="00FA2D97" w:rsidRPr="006112D7" w:rsidRDefault="00FA2D97" w:rsidP="00FA2D97">
      <w:pPr>
        <w:rPr>
          <w:rFonts w:asciiTheme="majorHAnsi" w:hAnsiTheme="majorHAnsi" w:cstheme="majorHAnsi"/>
        </w:rPr>
      </w:pPr>
      <w:r w:rsidRPr="006112D7">
        <w:rPr>
          <w:rFonts w:asciiTheme="majorHAnsi" w:hAnsiTheme="majorHAnsi" w:cstheme="majorHAnsi"/>
        </w:rPr>
        <w:t>2. Thiết lập đường cơ sở cho dự án. </w:t>
      </w:r>
    </w:p>
    <w:p w14:paraId="6559B5D4" w14:textId="77777777" w:rsidR="00FA2D97" w:rsidRPr="006112D7" w:rsidRDefault="00FA2D97" w:rsidP="00FA2D97">
      <w:pPr>
        <w:rPr>
          <w:rFonts w:asciiTheme="majorHAnsi" w:hAnsiTheme="majorHAnsi" w:cstheme="majorHAnsi"/>
        </w:rPr>
      </w:pPr>
      <w:r w:rsidRPr="006112D7">
        <w:rPr>
          <w:rFonts w:asciiTheme="majorHAnsi" w:hAnsiTheme="majorHAnsi" w:cstheme="majorHAnsi"/>
        </w:rPr>
        <w:t>3. Cập nhật dự án: Thông tin công việc thực tế của Phúc, Cường và Hạnh khi thực hiện  kiểm thử đơn vị như sau: </w:t>
      </w:r>
    </w:p>
    <w:p w14:paraId="7445D673" w14:textId="2225E23D" w:rsidR="00FA2D97" w:rsidRPr="006112D7" w:rsidRDefault="00FA2D97" w:rsidP="00FA2D97">
      <w:pPr>
        <w:rPr>
          <w:rFonts w:asciiTheme="majorHAnsi" w:hAnsiTheme="majorHAnsi" w:cstheme="majorHAnsi"/>
        </w:rPr>
      </w:pPr>
      <w:r w:rsidRPr="006112D7">
        <w:rPr>
          <w:rFonts w:asciiTheme="majorHAnsi" w:hAnsiTheme="majorHAnsi" w:cstheme="majorHAnsi"/>
          <w:b/>
          <w:bCs/>
        </w:rPr>
        <w:t>Tên nguồn nhân lực 01/11/2022 02/11/2022 03/11/2022 04/11/2022 07/11/2022 </w:t>
      </w:r>
    </w:p>
    <w:tbl>
      <w:tblPr>
        <w:tblW w:w="0" w:type="auto"/>
        <w:tblCellMar>
          <w:top w:w="15" w:type="dxa"/>
          <w:left w:w="15" w:type="dxa"/>
          <w:bottom w:w="15" w:type="dxa"/>
          <w:right w:w="15" w:type="dxa"/>
        </w:tblCellMar>
        <w:tblLook w:val="04A0" w:firstRow="1" w:lastRow="0" w:firstColumn="1" w:lastColumn="0" w:noHBand="0" w:noVBand="1"/>
      </w:tblPr>
      <w:tblGrid>
        <w:gridCol w:w="1982"/>
        <w:gridCol w:w="475"/>
        <w:gridCol w:w="475"/>
        <w:gridCol w:w="475"/>
        <w:gridCol w:w="475"/>
        <w:gridCol w:w="420"/>
      </w:tblGrid>
      <w:tr w:rsidR="00FA2D97" w:rsidRPr="006112D7" w14:paraId="31D9B6DA" w14:textId="77777777" w:rsidTr="00FA2D97">
        <w:trPr>
          <w:trHeight w:val="4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46F2E" w14:textId="3FC6A472" w:rsidR="00FA2D97" w:rsidRPr="006112D7" w:rsidRDefault="00FA2D97" w:rsidP="00684794">
            <w:pPr>
              <w:rPr>
                <w:rFonts w:asciiTheme="majorHAnsi" w:hAnsiTheme="majorHAnsi" w:cstheme="majorHAnsi"/>
              </w:rPr>
            </w:pPr>
            <w:r w:rsidRPr="006112D7">
              <w:rPr>
                <w:rFonts w:asciiTheme="majorHAnsi" w:hAnsiTheme="majorHAnsi" w:cstheme="majorHAnsi"/>
              </w:rPr>
              <w:t>Ngô Trọng Phúc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A0209" w14:textId="41B6F26F" w:rsidR="00FA2D97" w:rsidRPr="006112D7" w:rsidRDefault="00FA2D97" w:rsidP="00684794">
            <w:pPr>
              <w:rPr>
                <w:rFonts w:asciiTheme="majorHAnsi" w:hAnsiTheme="majorHAnsi" w:cstheme="majorHAnsi"/>
              </w:rPr>
            </w:pPr>
            <w:r w:rsidRPr="006112D7">
              <w:rPr>
                <w:rFonts w:asciiTheme="majorHAnsi" w:hAnsiTheme="majorHAnsi" w:cstheme="majorHAnsi"/>
              </w:rPr>
              <w:t>4h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D1AAB" w14:textId="03BFAFA9" w:rsidR="00FA2D97" w:rsidRPr="006112D7" w:rsidRDefault="00FA2D97" w:rsidP="00684794">
            <w:pPr>
              <w:rPr>
                <w:rFonts w:asciiTheme="majorHAnsi" w:hAnsiTheme="majorHAnsi" w:cstheme="majorHAnsi"/>
              </w:rPr>
            </w:pPr>
            <w:r w:rsidRPr="006112D7">
              <w:rPr>
                <w:rFonts w:asciiTheme="majorHAnsi" w:hAnsiTheme="majorHAnsi" w:cstheme="majorHAnsi"/>
              </w:rPr>
              <w:t>4h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4CE49" w14:textId="77777777" w:rsidR="00FA2D97" w:rsidRPr="006112D7" w:rsidRDefault="00FA2D97" w:rsidP="00684794">
            <w:pPr>
              <w:rPr>
                <w:rFonts w:asciiTheme="majorHAnsi" w:hAnsiTheme="majorHAnsi" w:cstheme="majorHAnsi"/>
              </w:rPr>
            </w:pPr>
            <w:r w:rsidRPr="006112D7">
              <w:rPr>
                <w:rFonts w:asciiTheme="majorHAnsi" w:hAnsiTheme="majorHAnsi" w:cstheme="majorHAnsi"/>
              </w:rPr>
              <w:t>8h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AC140" w14:textId="77777777" w:rsidR="00FA2D97" w:rsidRPr="006112D7" w:rsidRDefault="00FA2D97" w:rsidP="00684794">
            <w:pPr>
              <w:rPr>
                <w:rFonts w:asciiTheme="majorHAnsi" w:hAnsiTheme="majorHAnsi" w:cstheme="majorHAnsi"/>
              </w:rPr>
            </w:pPr>
            <w:r w:rsidRPr="006112D7">
              <w:rPr>
                <w:rFonts w:asciiTheme="majorHAnsi" w:hAnsiTheme="majorHAnsi" w:cstheme="majorHAnsi"/>
              </w:rPr>
              <w:t>8h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4A279" w14:textId="77777777" w:rsidR="00FA2D97" w:rsidRPr="006112D7" w:rsidRDefault="00FA2D97" w:rsidP="00684794">
            <w:pPr>
              <w:rPr>
                <w:rFonts w:asciiTheme="majorHAnsi" w:hAnsiTheme="majorHAnsi" w:cstheme="majorHAnsi"/>
              </w:rPr>
            </w:pPr>
            <w:r w:rsidRPr="006112D7">
              <w:rPr>
                <w:rFonts w:asciiTheme="majorHAnsi" w:hAnsiTheme="majorHAnsi" w:cstheme="majorHAnsi"/>
              </w:rPr>
              <w:t>8h</w:t>
            </w:r>
          </w:p>
        </w:tc>
      </w:tr>
      <w:tr w:rsidR="00FA2D97" w:rsidRPr="006112D7" w14:paraId="0B16A5B2" w14:textId="77777777">
        <w:trPr>
          <w:trHeight w:val="4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0F57C" w14:textId="77777777" w:rsidR="00FA2D97" w:rsidRPr="006112D7" w:rsidRDefault="00FA2D97" w:rsidP="00FA2D97">
            <w:pPr>
              <w:rPr>
                <w:rFonts w:asciiTheme="majorHAnsi" w:hAnsiTheme="majorHAnsi" w:cstheme="majorHAnsi"/>
              </w:rPr>
            </w:pPr>
            <w:r w:rsidRPr="006112D7">
              <w:rPr>
                <w:rFonts w:asciiTheme="majorHAnsi" w:hAnsiTheme="majorHAnsi" w:cstheme="majorHAnsi"/>
              </w:rPr>
              <w:t>Nguyễn Chí Cường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66BB0" w14:textId="77777777" w:rsidR="00FA2D97" w:rsidRPr="006112D7" w:rsidRDefault="00FA2D97" w:rsidP="00FA2D97">
            <w:pPr>
              <w:rPr>
                <w:rFonts w:asciiTheme="majorHAnsi" w:hAnsiTheme="majorHAnsi" w:cstheme="majorHAnsi"/>
              </w:rPr>
            </w:pPr>
            <w:r w:rsidRPr="006112D7">
              <w:rPr>
                <w:rFonts w:asciiTheme="majorHAnsi" w:hAnsiTheme="majorHAnsi" w:cstheme="majorHAnsi"/>
              </w:rPr>
              <w:t>8h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E3060" w14:textId="77777777" w:rsidR="00FA2D97" w:rsidRPr="006112D7" w:rsidRDefault="00FA2D97" w:rsidP="00FA2D97">
            <w:pPr>
              <w:rPr>
                <w:rFonts w:asciiTheme="majorHAnsi" w:hAnsiTheme="majorHAnsi" w:cstheme="majorHAnsi"/>
              </w:rPr>
            </w:pPr>
            <w:r w:rsidRPr="006112D7">
              <w:rPr>
                <w:rFonts w:asciiTheme="majorHAnsi" w:hAnsiTheme="majorHAnsi" w:cstheme="majorHAnsi"/>
              </w:rPr>
              <w:t>8h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2D361" w14:textId="77777777" w:rsidR="00FA2D97" w:rsidRPr="006112D7" w:rsidRDefault="00FA2D97" w:rsidP="00FA2D97">
            <w:pPr>
              <w:rPr>
                <w:rFonts w:asciiTheme="majorHAnsi" w:hAnsiTheme="majorHAnsi" w:cstheme="majorHAnsi"/>
              </w:rPr>
            </w:pPr>
            <w:r w:rsidRPr="006112D7">
              <w:rPr>
                <w:rFonts w:asciiTheme="majorHAnsi" w:hAnsiTheme="majorHAnsi" w:cstheme="majorHAnsi"/>
              </w:rPr>
              <w:t>8h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3F77F" w14:textId="77777777" w:rsidR="00FA2D97" w:rsidRPr="006112D7" w:rsidRDefault="00FA2D97" w:rsidP="00FA2D97">
            <w:pPr>
              <w:rPr>
                <w:rFonts w:asciiTheme="majorHAnsi" w:hAnsiTheme="majorHAnsi" w:cstheme="majorHAnsi"/>
              </w:rPr>
            </w:pPr>
            <w:r w:rsidRPr="006112D7">
              <w:rPr>
                <w:rFonts w:asciiTheme="majorHAnsi" w:hAnsiTheme="majorHAnsi" w:cstheme="majorHAnsi"/>
              </w:rPr>
              <w:t>8h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A9302" w14:textId="77777777" w:rsidR="00FA2D97" w:rsidRPr="006112D7" w:rsidRDefault="00FA2D97" w:rsidP="00FA2D97">
            <w:pPr>
              <w:rPr>
                <w:rFonts w:asciiTheme="majorHAnsi" w:hAnsiTheme="majorHAnsi" w:cstheme="majorHAnsi"/>
              </w:rPr>
            </w:pPr>
            <w:r w:rsidRPr="006112D7">
              <w:rPr>
                <w:rFonts w:asciiTheme="majorHAnsi" w:hAnsiTheme="majorHAnsi" w:cstheme="majorHAnsi"/>
              </w:rPr>
              <w:t>8h</w:t>
            </w:r>
          </w:p>
        </w:tc>
      </w:tr>
      <w:tr w:rsidR="00FA2D97" w:rsidRPr="006112D7" w14:paraId="25540F04" w14:textId="77777777" w:rsidTr="00FA2D97">
        <w:trPr>
          <w:trHeight w:val="4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15693" w14:textId="77777777" w:rsidR="00FA2D97" w:rsidRPr="006112D7" w:rsidRDefault="00FA2D97" w:rsidP="00684794">
            <w:pPr>
              <w:rPr>
                <w:rFonts w:asciiTheme="majorHAnsi" w:hAnsiTheme="majorHAnsi" w:cstheme="majorHAnsi"/>
              </w:rPr>
            </w:pPr>
            <w:r w:rsidRPr="006112D7">
              <w:rPr>
                <w:rFonts w:asciiTheme="majorHAnsi" w:hAnsiTheme="majorHAnsi" w:cstheme="majorHAnsi"/>
              </w:rPr>
              <w:t>Phạm Hồng Hạnh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3252A" w14:textId="77777777" w:rsidR="00FA2D97" w:rsidRPr="006112D7" w:rsidRDefault="00FA2D97" w:rsidP="00684794">
            <w:pPr>
              <w:rPr>
                <w:rFonts w:asciiTheme="majorHAnsi" w:hAnsiTheme="majorHAnsi" w:cstheme="majorHAnsi"/>
              </w:rPr>
            </w:pPr>
            <w:r w:rsidRPr="006112D7">
              <w:rPr>
                <w:rFonts w:asciiTheme="majorHAnsi" w:hAnsiTheme="majorHAnsi" w:cstheme="majorHAnsi"/>
              </w:rPr>
              <w:t>0h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574FB" w14:textId="77777777" w:rsidR="00FA2D97" w:rsidRPr="006112D7" w:rsidRDefault="00FA2D97" w:rsidP="00684794">
            <w:pPr>
              <w:rPr>
                <w:rFonts w:asciiTheme="majorHAnsi" w:hAnsiTheme="majorHAnsi" w:cstheme="majorHAnsi"/>
              </w:rPr>
            </w:pPr>
            <w:r w:rsidRPr="006112D7">
              <w:rPr>
                <w:rFonts w:asciiTheme="majorHAnsi" w:hAnsiTheme="majorHAnsi" w:cstheme="majorHAnsi"/>
              </w:rPr>
              <w:t>8h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587EA" w14:textId="77777777" w:rsidR="00FA2D97" w:rsidRPr="006112D7" w:rsidRDefault="00FA2D97" w:rsidP="00684794">
            <w:pPr>
              <w:rPr>
                <w:rFonts w:asciiTheme="majorHAnsi" w:hAnsiTheme="majorHAnsi" w:cstheme="majorHAnsi"/>
              </w:rPr>
            </w:pPr>
            <w:r w:rsidRPr="006112D7">
              <w:rPr>
                <w:rFonts w:asciiTheme="majorHAnsi" w:hAnsiTheme="majorHAnsi" w:cstheme="majorHAnsi"/>
              </w:rPr>
              <w:t>8h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C07D4" w14:textId="77777777" w:rsidR="00FA2D97" w:rsidRPr="006112D7" w:rsidRDefault="00FA2D97" w:rsidP="00684794">
            <w:pPr>
              <w:rPr>
                <w:rFonts w:asciiTheme="majorHAnsi" w:hAnsiTheme="majorHAnsi" w:cstheme="majorHAnsi"/>
              </w:rPr>
            </w:pPr>
            <w:r w:rsidRPr="006112D7">
              <w:rPr>
                <w:rFonts w:asciiTheme="majorHAnsi" w:hAnsiTheme="majorHAnsi" w:cstheme="majorHAnsi"/>
              </w:rPr>
              <w:t>8h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53878" w14:textId="77777777" w:rsidR="00FA2D97" w:rsidRPr="006112D7" w:rsidRDefault="00FA2D97" w:rsidP="00684794">
            <w:pPr>
              <w:rPr>
                <w:rFonts w:asciiTheme="majorHAnsi" w:hAnsiTheme="majorHAnsi" w:cstheme="majorHAnsi"/>
              </w:rPr>
            </w:pPr>
            <w:r w:rsidRPr="006112D7">
              <w:rPr>
                <w:rFonts w:asciiTheme="majorHAnsi" w:hAnsiTheme="majorHAnsi" w:cstheme="majorHAnsi"/>
              </w:rPr>
              <w:t>0h</w:t>
            </w:r>
          </w:p>
        </w:tc>
      </w:tr>
    </w:tbl>
    <w:p w14:paraId="0E48091B" w14:textId="77777777" w:rsidR="00FA2D97" w:rsidRPr="006112D7" w:rsidRDefault="00FA2D97" w:rsidP="00FA2D97">
      <w:pPr>
        <w:rPr>
          <w:rFonts w:asciiTheme="majorHAnsi" w:hAnsiTheme="majorHAnsi" w:cstheme="majorHAnsi"/>
        </w:rPr>
      </w:pPr>
    </w:p>
    <w:p w14:paraId="19DB1ABF" w14:textId="77777777" w:rsidR="00FA2D97" w:rsidRPr="006112D7" w:rsidRDefault="00FA2D97" w:rsidP="00FA2D97">
      <w:pPr>
        <w:rPr>
          <w:rFonts w:asciiTheme="majorHAnsi" w:hAnsiTheme="majorHAnsi" w:cstheme="majorHAnsi"/>
        </w:rPr>
      </w:pPr>
      <w:r w:rsidRPr="006112D7">
        <w:rPr>
          <w:rFonts w:asciiTheme="majorHAnsi" w:hAnsiTheme="majorHAnsi" w:cstheme="majorHAnsi"/>
        </w:rPr>
        <w:t xml:space="preserve">4. Đặt ngày báo cáo trạng thái dự án là ngày 07/11/2022. Lưu lại dự án. </w:t>
      </w:r>
    </w:p>
    <w:p w14:paraId="7C91FA77" w14:textId="22650E1C" w:rsidR="00FA2D97" w:rsidRPr="006112D7" w:rsidRDefault="00FA2D97" w:rsidP="00FA2D97">
      <w:pPr>
        <w:pStyle w:val="Heading3"/>
        <w:rPr>
          <w:rFonts w:asciiTheme="majorHAnsi" w:hAnsiTheme="majorHAnsi" w:cstheme="majorHAnsi"/>
        </w:rPr>
      </w:pPr>
      <w:r w:rsidRPr="006112D7">
        <w:rPr>
          <w:rFonts w:asciiTheme="majorHAnsi" w:hAnsiTheme="majorHAnsi" w:cstheme="majorHAnsi"/>
        </w:rPr>
        <w:t>I.2. Phân tích dự án sau khi cập nhật </w:t>
      </w:r>
    </w:p>
    <w:p w14:paraId="0742A723" w14:textId="77777777" w:rsidR="00FA2D97" w:rsidRPr="006112D7" w:rsidRDefault="00FA2D97" w:rsidP="00FA2D97">
      <w:pPr>
        <w:rPr>
          <w:rFonts w:asciiTheme="majorHAnsi" w:hAnsiTheme="majorHAnsi" w:cstheme="majorHAnsi"/>
        </w:rPr>
      </w:pPr>
      <w:r w:rsidRPr="006112D7">
        <w:rPr>
          <w:rFonts w:asciiTheme="majorHAnsi" w:hAnsiTheme="majorHAnsi" w:cstheme="majorHAnsi"/>
        </w:rPr>
        <w:t xml:space="preserve">Dựa trên biểu đồ Gantt (Gantt chart), khung nhìn Tracking Gantt, bảng Earned Value,  bảng Variance và các khung nhìn/báo cáo khác (nếu cần), hãy tạo tập tin  </w:t>
      </w:r>
      <w:r w:rsidRPr="006112D7">
        <w:rPr>
          <w:rFonts w:asciiTheme="majorHAnsi" w:hAnsiTheme="majorHAnsi" w:cstheme="majorHAnsi"/>
          <w:b/>
          <w:bCs/>
        </w:rPr>
        <w:t xml:space="preserve">MSSV_LAB53_Tracking.docx </w:t>
      </w:r>
      <w:r w:rsidRPr="006112D7">
        <w:rPr>
          <w:rFonts w:asciiTheme="majorHAnsi" w:hAnsiTheme="majorHAnsi" w:cstheme="majorHAnsi"/>
        </w:rPr>
        <w:t>trả lời các câu hỏi sau: </w:t>
      </w:r>
    </w:p>
    <w:p w14:paraId="35F9264F" w14:textId="323F7CBE" w:rsidR="00FA2D97" w:rsidRPr="006112D7" w:rsidRDefault="00FA2D97" w:rsidP="00FA2D97">
      <w:pPr>
        <w:rPr>
          <w:rFonts w:asciiTheme="majorHAnsi" w:hAnsiTheme="majorHAnsi" w:cstheme="majorHAnsi"/>
          <w:b/>
          <w:bCs/>
        </w:rPr>
      </w:pPr>
      <w:r w:rsidRPr="006112D7">
        <w:rPr>
          <w:rFonts w:asciiTheme="majorHAnsi" w:hAnsiTheme="majorHAnsi" w:cstheme="majorHAnsi"/>
          <w:b/>
          <w:bCs/>
        </w:rPr>
        <w:t xml:space="preserve">1. Tỷ lệ % hoàn thành, tỷ lệ % hoàn thành công việc cho nhiệm vụ “Kiểm thử đơn vị” </w:t>
      </w:r>
    </w:p>
    <w:p w14:paraId="6B31D9A3" w14:textId="2CD7B52B" w:rsidR="001358EA" w:rsidRPr="006112D7" w:rsidRDefault="001358EA" w:rsidP="001358EA">
      <w:pPr>
        <w:ind w:firstLine="720"/>
        <w:jc w:val="both"/>
        <w:rPr>
          <w:rFonts w:asciiTheme="majorHAnsi" w:hAnsiTheme="majorHAnsi" w:cstheme="majorHAnsi"/>
        </w:rPr>
      </w:pPr>
      <w:r w:rsidRPr="006112D7">
        <w:rPr>
          <w:rFonts w:asciiTheme="majorHAnsi" w:hAnsiTheme="majorHAnsi" w:cstheme="majorHAnsi"/>
        </w:rPr>
        <w:t>Nhiệm vụ “Kiểm thử đơn vị” được thực hiện trong khoảng thời gian từ 01/11 đến 10/11, tương ứng với 8 ngày làm việc. Tính đến 07/11, nhóm đã hoàn thành được 5 ngày, tương đương 62,5% tiến độ thời gian (5/8×100=62,5%).</w:t>
      </w:r>
    </w:p>
    <w:p w14:paraId="7277202C" w14:textId="7F1B3A95" w:rsidR="001358EA" w:rsidRPr="006112D7" w:rsidRDefault="001358EA" w:rsidP="001358EA">
      <w:pPr>
        <w:ind w:firstLine="720"/>
        <w:jc w:val="both"/>
        <w:rPr>
          <w:rFonts w:asciiTheme="majorHAnsi" w:hAnsiTheme="majorHAnsi" w:cstheme="majorHAnsi"/>
        </w:rPr>
      </w:pPr>
      <w:r w:rsidRPr="006112D7">
        <w:rPr>
          <w:rFonts w:asciiTheme="majorHAnsi" w:hAnsiTheme="majorHAnsi" w:cstheme="majorHAnsi"/>
        </w:rPr>
        <w:t>Khối lượng công việc được ghi nhận đến thời điểm này gồm Phúc 32 giờ, Cường 40 giờ và Hạnh 24 giờ, tổng cộng 96 giờ thực tế. So với 168 giờ kế hoạch, tỷ lệ hoàn thành công việc đạt 57,14% (96/168×100=57,14%).</w:t>
      </w:r>
    </w:p>
    <w:p w14:paraId="6E76DBD9" w14:textId="52A3752B" w:rsidR="00FA2D97" w:rsidRPr="006112D7" w:rsidRDefault="001358EA" w:rsidP="001358EA">
      <w:pPr>
        <w:ind w:firstLine="720"/>
        <w:jc w:val="both"/>
        <w:rPr>
          <w:rFonts w:asciiTheme="majorHAnsi" w:hAnsiTheme="majorHAnsi" w:cstheme="majorHAnsi"/>
        </w:rPr>
      </w:pPr>
      <w:r w:rsidRPr="006112D7">
        <w:rPr>
          <w:rFonts w:asciiTheme="majorHAnsi" w:hAnsiTheme="majorHAnsi" w:cstheme="majorHAnsi"/>
        </w:rPr>
        <w:t>Như vậy, đến ngày 07/11, nhiệm vụ “Kiểm thử đơn vị” đạt 62,5% theo thời gian và 57,14% theo khối lượng, phản ánh tiến độ thực tế đang chậm nhẹ so với kế hoạch ban đầu.</w:t>
      </w:r>
    </w:p>
    <w:p w14:paraId="67BD19E4" w14:textId="77777777" w:rsidR="001358EA" w:rsidRPr="006112D7" w:rsidRDefault="001358EA">
      <w:pPr>
        <w:rPr>
          <w:rFonts w:asciiTheme="majorHAnsi" w:hAnsiTheme="majorHAnsi" w:cstheme="majorHAnsi"/>
          <w:b/>
          <w:bCs/>
        </w:rPr>
      </w:pPr>
      <w:r w:rsidRPr="006112D7">
        <w:rPr>
          <w:rFonts w:asciiTheme="majorHAnsi" w:hAnsiTheme="majorHAnsi" w:cstheme="majorHAnsi"/>
          <w:b/>
          <w:bCs/>
        </w:rPr>
        <w:br w:type="page"/>
      </w:r>
    </w:p>
    <w:p w14:paraId="23129F97" w14:textId="1ADE9314" w:rsidR="00FA2D97" w:rsidRPr="006112D7" w:rsidRDefault="00FA2D97" w:rsidP="00FA2D97">
      <w:pPr>
        <w:rPr>
          <w:rFonts w:asciiTheme="majorHAnsi" w:hAnsiTheme="majorHAnsi" w:cstheme="majorHAnsi"/>
          <w:b/>
          <w:bCs/>
        </w:rPr>
      </w:pPr>
      <w:r w:rsidRPr="006112D7">
        <w:rPr>
          <w:rFonts w:asciiTheme="majorHAnsi" w:hAnsiTheme="majorHAnsi" w:cstheme="majorHAnsi"/>
          <w:b/>
          <w:bCs/>
        </w:rPr>
        <w:lastRenderedPageBreak/>
        <w:t>2. Nhiệm vụ “Kiểm thử đơn vị” chậm tiến độ, đúng tiến độ hay vượt tiến độ? Vì sao?  Nhiệm vụ này đang vượt ngân sách hay đúng ngân sách hay dưới mức ngân sách (dự  toán)? Vì sao? </w:t>
      </w:r>
    </w:p>
    <w:p w14:paraId="4706B3A2" w14:textId="2C9DDCD6" w:rsidR="001358EA" w:rsidRPr="006112D7" w:rsidRDefault="001358EA" w:rsidP="001358EA">
      <w:pPr>
        <w:rPr>
          <w:rFonts w:asciiTheme="majorHAnsi" w:hAnsiTheme="majorHAnsi" w:cstheme="majorHAnsi"/>
        </w:rPr>
      </w:pPr>
      <w:r w:rsidRPr="006112D7">
        <w:rPr>
          <w:rFonts w:asciiTheme="majorHAnsi" w:hAnsiTheme="majorHAnsi" w:cstheme="majorHAnsi"/>
        </w:rPr>
        <w:t>Nhiệm vụ được đánh giá dựa trên hai khía cạnh chính: tiến độ thực hiện và mức sử dụng ngân sách.</w:t>
      </w:r>
    </w:p>
    <w:p w14:paraId="67261B1A" w14:textId="156FD74A" w:rsidR="001358EA" w:rsidRPr="006112D7" w:rsidRDefault="001358EA" w:rsidP="001358EA">
      <w:pPr>
        <w:pStyle w:val="ListParagraph"/>
        <w:numPr>
          <w:ilvl w:val="0"/>
          <w:numId w:val="5"/>
        </w:numPr>
        <w:ind w:left="426" w:hanging="284"/>
        <w:rPr>
          <w:rFonts w:asciiTheme="majorHAnsi" w:hAnsiTheme="majorHAnsi" w:cstheme="majorHAnsi"/>
        </w:rPr>
      </w:pPr>
      <w:r w:rsidRPr="006112D7">
        <w:rPr>
          <w:rFonts w:asciiTheme="majorHAnsi" w:hAnsiTheme="majorHAnsi" w:cstheme="majorHAnsi"/>
        </w:rPr>
        <w:t>Tiến độ đến ngày 07/11, giá trị Planned % (theo Duration) là 62,5%, trong khi Actual % Work chỉ đạt 57,14%, tức chậm hơn khoảng 5,36 điểm phần trăm so với kế hoạch. Khi phân tích bằng chỉ số Earned Value, ta có:</w:t>
      </w:r>
    </w:p>
    <w:p w14:paraId="3BEA98B3" w14:textId="44EB0698" w:rsidR="001358EA" w:rsidRPr="006112D7" w:rsidRDefault="001358EA" w:rsidP="001358EA">
      <w:pPr>
        <w:ind w:left="360"/>
        <w:rPr>
          <w:rFonts w:asciiTheme="majorHAnsi" w:hAnsiTheme="majorHAnsi" w:cstheme="majorHAnsi"/>
        </w:rPr>
      </w:pPr>
      <w:r w:rsidRPr="006112D7">
        <w:rPr>
          <w:rFonts w:asciiTheme="majorHAnsi" w:hAnsiTheme="majorHAnsi" w:cstheme="majorHAnsi"/>
        </w:rPr>
        <w:t>+ BAC_task = 5,360 USD (theo chi phí kế hoạch).</w:t>
      </w:r>
    </w:p>
    <w:p w14:paraId="31F0E637" w14:textId="589A7E1D" w:rsidR="001358EA" w:rsidRPr="006112D7" w:rsidRDefault="001358EA" w:rsidP="001358EA">
      <w:pPr>
        <w:ind w:left="360"/>
        <w:rPr>
          <w:rFonts w:asciiTheme="majorHAnsi" w:hAnsiTheme="majorHAnsi" w:cstheme="majorHAnsi"/>
        </w:rPr>
      </w:pPr>
      <w:r w:rsidRPr="006112D7">
        <w:rPr>
          <w:rFonts w:asciiTheme="majorHAnsi" w:hAnsiTheme="majorHAnsi" w:cstheme="majorHAnsi"/>
        </w:rPr>
        <w:t>+ EV = 57,14% × 5,360 = 3,063 USD.</w:t>
      </w:r>
    </w:p>
    <w:p w14:paraId="01BCA7FF" w14:textId="236F0624" w:rsidR="001358EA" w:rsidRPr="006112D7" w:rsidRDefault="001358EA" w:rsidP="001358EA">
      <w:pPr>
        <w:ind w:left="360"/>
        <w:rPr>
          <w:rFonts w:asciiTheme="majorHAnsi" w:hAnsiTheme="majorHAnsi" w:cstheme="majorHAnsi"/>
        </w:rPr>
      </w:pPr>
      <w:r w:rsidRPr="006112D7">
        <w:rPr>
          <w:rFonts w:asciiTheme="majorHAnsi" w:hAnsiTheme="majorHAnsi" w:cstheme="majorHAnsi"/>
        </w:rPr>
        <w:t>+ PV = 62,5% × 5,360 = 3,350 USD.</w:t>
      </w:r>
    </w:p>
    <w:p w14:paraId="7AAE4979" w14:textId="645A21B2" w:rsidR="001358EA" w:rsidRPr="006112D7" w:rsidRDefault="001358EA" w:rsidP="001358EA">
      <w:pPr>
        <w:ind w:left="360"/>
        <w:rPr>
          <w:rFonts w:asciiTheme="majorHAnsi" w:hAnsiTheme="majorHAnsi" w:cstheme="majorHAnsi"/>
        </w:rPr>
      </w:pPr>
      <w:r w:rsidRPr="006112D7">
        <w:rPr>
          <w:rFonts w:asciiTheme="majorHAnsi" w:hAnsiTheme="majorHAnsi" w:cstheme="majorHAnsi"/>
        </w:rPr>
        <w:t xml:space="preserve">+ SPI = EV / PV = 0,914 (&lt;1) </w:t>
      </w:r>
    </w:p>
    <w:p w14:paraId="3D859736" w14:textId="4DF46F64" w:rsidR="001358EA" w:rsidRPr="006112D7" w:rsidRDefault="001358EA" w:rsidP="001358EA">
      <w:pPr>
        <w:rPr>
          <w:rFonts w:asciiTheme="majorHAnsi" w:hAnsiTheme="majorHAnsi" w:cstheme="majorHAnsi"/>
        </w:rPr>
      </w:pPr>
      <w:r w:rsidRPr="006112D7">
        <w:rPr>
          <w:rFonts w:asciiTheme="majorHAnsi" w:hAnsiTheme="majorHAnsi" w:cstheme="majorHAnsi"/>
        </w:rPr>
        <w:t>Thể hiện rằng tiến độ thực tế đang chậm hơn kế hoạch.</w:t>
      </w:r>
    </w:p>
    <w:p w14:paraId="4906C797" w14:textId="54FF7780" w:rsidR="001358EA" w:rsidRPr="006112D7" w:rsidRDefault="001358EA" w:rsidP="001358EA">
      <w:pPr>
        <w:pStyle w:val="ListParagraph"/>
        <w:numPr>
          <w:ilvl w:val="0"/>
          <w:numId w:val="5"/>
        </w:numPr>
        <w:rPr>
          <w:rFonts w:asciiTheme="majorHAnsi" w:hAnsiTheme="majorHAnsi" w:cstheme="majorHAnsi"/>
        </w:rPr>
      </w:pPr>
      <w:r w:rsidRPr="006112D7">
        <w:rPr>
          <w:rFonts w:asciiTheme="majorHAnsi" w:hAnsiTheme="majorHAnsi" w:cstheme="majorHAnsi"/>
        </w:rPr>
        <w:t>Ngân sách, chi phí thực tế (AC) đến 07/11 là:</w:t>
      </w:r>
    </w:p>
    <w:p w14:paraId="2423B596" w14:textId="3C52185D" w:rsidR="001358EA" w:rsidRPr="006112D7" w:rsidRDefault="001358EA" w:rsidP="001358EA">
      <w:pPr>
        <w:ind w:left="360"/>
        <w:rPr>
          <w:rFonts w:asciiTheme="majorHAnsi" w:hAnsiTheme="majorHAnsi" w:cstheme="majorHAnsi"/>
        </w:rPr>
      </w:pPr>
      <w:r w:rsidRPr="006112D7">
        <w:rPr>
          <w:rFonts w:asciiTheme="majorHAnsi" w:hAnsiTheme="majorHAnsi" w:cstheme="majorHAnsi"/>
        </w:rPr>
        <w:t>+ Phúc: 32h × 30 = 960 USD</w:t>
      </w:r>
    </w:p>
    <w:p w14:paraId="08FA0B25" w14:textId="747688ED" w:rsidR="001358EA" w:rsidRPr="006112D7" w:rsidRDefault="001358EA" w:rsidP="001358EA">
      <w:pPr>
        <w:ind w:firstLine="360"/>
        <w:rPr>
          <w:rFonts w:asciiTheme="majorHAnsi" w:hAnsiTheme="majorHAnsi" w:cstheme="majorHAnsi"/>
        </w:rPr>
      </w:pPr>
      <w:r w:rsidRPr="006112D7">
        <w:rPr>
          <w:rFonts w:asciiTheme="majorHAnsi" w:hAnsiTheme="majorHAnsi" w:cstheme="majorHAnsi"/>
        </w:rPr>
        <w:t>+ Cường: 40h × 35 = 1,400 USD</w:t>
      </w:r>
    </w:p>
    <w:p w14:paraId="7B8A4123" w14:textId="68FF65D8" w:rsidR="001358EA" w:rsidRPr="006112D7" w:rsidRDefault="001358EA" w:rsidP="001358EA">
      <w:pPr>
        <w:spacing w:line="360" w:lineRule="auto"/>
        <w:ind w:firstLine="360"/>
        <w:rPr>
          <w:rFonts w:asciiTheme="majorHAnsi" w:hAnsiTheme="majorHAnsi" w:cstheme="majorHAnsi"/>
        </w:rPr>
      </w:pPr>
      <w:r w:rsidRPr="006112D7">
        <w:rPr>
          <w:rFonts w:asciiTheme="majorHAnsi" w:hAnsiTheme="majorHAnsi" w:cstheme="majorHAnsi"/>
        </w:rPr>
        <w:t>+ Hạnh: 24h × 30 = 720 USD</w:t>
      </w:r>
      <w:r w:rsidRPr="006112D7">
        <w:rPr>
          <w:rFonts w:asciiTheme="majorHAnsi" w:hAnsiTheme="majorHAnsi" w:cstheme="majorHAnsi"/>
        </w:rPr>
        <w:br/>
        <w:t>Tổng cộng AC = 3,080 USD.</w:t>
      </w:r>
    </w:p>
    <w:p w14:paraId="27906CD6" w14:textId="4455497A" w:rsidR="001358EA" w:rsidRPr="006112D7" w:rsidRDefault="001358EA" w:rsidP="001358EA">
      <w:pPr>
        <w:pStyle w:val="ListParagraph"/>
        <w:numPr>
          <w:ilvl w:val="0"/>
          <w:numId w:val="5"/>
        </w:numPr>
        <w:ind w:left="426" w:hanging="284"/>
        <w:rPr>
          <w:rFonts w:asciiTheme="majorHAnsi" w:hAnsiTheme="majorHAnsi" w:cstheme="majorHAnsi"/>
        </w:rPr>
      </w:pPr>
      <w:r w:rsidRPr="006112D7">
        <w:rPr>
          <w:rFonts w:asciiTheme="majorHAnsi" w:hAnsiTheme="majorHAnsi" w:cstheme="majorHAnsi"/>
        </w:rPr>
        <w:t>Chỉ số CPI = EV / AC = 3,063 / 3,080 = 0,994, gần bằng 1, cho thấy chi phí thực tế gần như đúng ngân sách, chỉ chênh nhẹ khoảng 17 USD. Như vậy, nhiệm vụ “Kiểm thử đơn vị” đang chậm tiến độ so với kế hoạch nhưng vẫn duy trì chi phí ở mức gần bằng ngân sách dự toán, không vượt quá đáng kể.</w:t>
      </w:r>
    </w:p>
    <w:p w14:paraId="1C812E56" w14:textId="77777777" w:rsidR="00FA2D97" w:rsidRPr="006112D7" w:rsidRDefault="00FA2D97" w:rsidP="00FA2D97">
      <w:pPr>
        <w:rPr>
          <w:rFonts w:asciiTheme="majorHAnsi" w:hAnsiTheme="majorHAnsi" w:cstheme="majorHAnsi"/>
          <w:b/>
          <w:bCs/>
        </w:rPr>
      </w:pPr>
      <w:r w:rsidRPr="006112D7">
        <w:rPr>
          <w:rFonts w:asciiTheme="majorHAnsi" w:hAnsiTheme="majorHAnsi" w:cstheme="majorHAnsi"/>
          <w:b/>
          <w:bCs/>
        </w:rPr>
        <w:t>3. Với nhiệm vụ “Kiểm thử đơn vị”, </w:t>
      </w:r>
    </w:p>
    <w:p w14:paraId="22DB61DA" w14:textId="3111B88F" w:rsidR="00FA2D97" w:rsidRPr="006112D7" w:rsidRDefault="00FA2D97" w:rsidP="00FA2D97">
      <w:pPr>
        <w:rPr>
          <w:rFonts w:asciiTheme="majorHAnsi" w:hAnsiTheme="majorHAnsi" w:cstheme="majorHAnsi"/>
        </w:rPr>
      </w:pPr>
      <w:r w:rsidRPr="006112D7">
        <w:rPr>
          <w:rFonts w:asciiTheme="majorHAnsi" w:hAnsiTheme="majorHAnsi" w:cstheme="majorHAnsi"/>
          <w:b/>
          <w:bCs/>
        </w:rPr>
        <w:t xml:space="preserve">a. </w:t>
      </w:r>
      <w:r w:rsidR="001358EA" w:rsidRPr="006112D7">
        <w:rPr>
          <w:rFonts w:asciiTheme="majorHAnsi" w:hAnsiTheme="majorHAnsi" w:cstheme="majorHAnsi"/>
          <w:b/>
          <w:bCs/>
        </w:rPr>
        <w:t>S</w:t>
      </w:r>
      <w:r w:rsidRPr="006112D7">
        <w:rPr>
          <w:rFonts w:asciiTheme="majorHAnsi" w:hAnsiTheme="majorHAnsi" w:cstheme="majorHAnsi"/>
          <w:b/>
          <w:bCs/>
        </w:rPr>
        <w:t>ố giờ làm việc thực tế, số giờ làm việc còn lại và tỷ lệ % hoàn thành  công việc của những người tham gia nhiệm vụ này</w:t>
      </w:r>
    </w:p>
    <w:tbl>
      <w:tblPr>
        <w:tblStyle w:val="TableGrid"/>
        <w:tblW w:w="0" w:type="auto"/>
        <w:tblLook w:val="04A0" w:firstRow="1" w:lastRow="0" w:firstColumn="1" w:lastColumn="0" w:noHBand="0" w:noVBand="1"/>
      </w:tblPr>
      <w:tblGrid>
        <w:gridCol w:w="1943"/>
        <w:gridCol w:w="1713"/>
        <w:gridCol w:w="840"/>
        <w:gridCol w:w="1243"/>
        <w:gridCol w:w="1985"/>
      </w:tblGrid>
      <w:tr w:rsidR="001358EA" w:rsidRPr="006112D7" w14:paraId="34E129FA" w14:textId="77777777">
        <w:tc>
          <w:tcPr>
            <w:tcW w:w="0" w:type="auto"/>
            <w:tcBorders>
              <w:top w:val="single" w:sz="4" w:space="0" w:color="auto"/>
              <w:left w:val="single" w:sz="4" w:space="0" w:color="auto"/>
              <w:bottom w:val="single" w:sz="4" w:space="0" w:color="auto"/>
              <w:right w:val="single" w:sz="4" w:space="0" w:color="auto"/>
            </w:tcBorders>
            <w:hideMark/>
          </w:tcPr>
          <w:p w14:paraId="46D9EC22" w14:textId="10D08F6F" w:rsidR="001358EA" w:rsidRPr="006112D7" w:rsidRDefault="001358EA" w:rsidP="001358EA">
            <w:pPr>
              <w:spacing w:after="160" w:line="259" w:lineRule="auto"/>
              <w:rPr>
                <w:rFonts w:asciiTheme="majorHAnsi" w:hAnsiTheme="majorHAnsi" w:cstheme="majorHAnsi"/>
                <w:b/>
                <w:bCs/>
              </w:rPr>
            </w:pPr>
            <w:r w:rsidRPr="006112D7">
              <w:rPr>
                <w:rFonts w:asciiTheme="majorHAnsi" w:hAnsiTheme="majorHAnsi" w:cstheme="majorHAnsi"/>
                <w:b/>
                <w:bCs/>
                <w:lang w:val="en-US"/>
              </w:rPr>
              <w:t>Thành</w:t>
            </w:r>
            <w:r w:rsidRPr="006112D7">
              <w:rPr>
                <w:rFonts w:asciiTheme="majorHAnsi" w:hAnsiTheme="majorHAnsi" w:cstheme="majorHAnsi"/>
                <w:b/>
                <w:bCs/>
              </w:rPr>
              <w:t xml:space="preserve"> viên</w:t>
            </w:r>
          </w:p>
        </w:tc>
        <w:tc>
          <w:tcPr>
            <w:tcW w:w="0" w:type="auto"/>
            <w:tcBorders>
              <w:top w:val="single" w:sz="4" w:space="0" w:color="auto"/>
              <w:left w:val="single" w:sz="4" w:space="0" w:color="auto"/>
              <w:bottom w:val="single" w:sz="4" w:space="0" w:color="auto"/>
              <w:right w:val="single" w:sz="4" w:space="0" w:color="auto"/>
            </w:tcBorders>
            <w:hideMark/>
          </w:tcPr>
          <w:p w14:paraId="3144BF34" w14:textId="32A08A3E" w:rsidR="001358EA" w:rsidRPr="006112D7" w:rsidRDefault="001358EA" w:rsidP="001358EA">
            <w:pPr>
              <w:spacing w:after="160" w:line="259" w:lineRule="auto"/>
              <w:rPr>
                <w:rFonts w:asciiTheme="majorHAnsi" w:hAnsiTheme="majorHAnsi" w:cstheme="majorHAnsi"/>
                <w:b/>
                <w:bCs/>
              </w:rPr>
            </w:pPr>
            <w:r w:rsidRPr="006112D7">
              <w:rPr>
                <w:rFonts w:asciiTheme="majorHAnsi" w:hAnsiTheme="majorHAnsi" w:cstheme="majorHAnsi"/>
                <w:b/>
                <w:bCs/>
              </w:rPr>
              <w:t>Số giờ công việc</w:t>
            </w:r>
          </w:p>
        </w:tc>
        <w:tc>
          <w:tcPr>
            <w:tcW w:w="0" w:type="auto"/>
            <w:tcBorders>
              <w:top w:val="single" w:sz="4" w:space="0" w:color="auto"/>
              <w:left w:val="single" w:sz="4" w:space="0" w:color="auto"/>
              <w:bottom w:val="single" w:sz="4" w:space="0" w:color="auto"/>
              <w:right w:val="single" w:sz="4" w:space="0" w:color="auto"/>
            </w:tcBorders>
            <w:hideMark/>
          </w:tcPr>
          <w:p w14:paraId="3567EFFA" w14:textId="77777777" w:rsidR="001358EA" w:rsidRPr="006112D7" w:rsidRDefault="001358EA" w:rsidP="001358EA">
            <w:pPr>
              <w:spacing w:after="160" w:line="259" w:lineRule="auto"/>
              <w:rPr>
                <w:rFonts w:asciiTheme="majorHAnsi" w:hAnsiTheme="majorHAnsi" w:cstheme="majorHAnsi"/>
                <w:b/>
                <w:bCs/>
                <w:lang w:val="en-US"/>
              </w:rPr>
            </w:pPr>
            <w:r w:rsidRPr="006112D7">
              <w:rPr>
                <w:rFonts w:asciiTheme="majorHAnsi" w:hAnsiTheme="majorHAnsi" w:cstheme="majorHAnsi"/>
                <w:b/>
                <w:bCs/>
                <w:lang w:val="en-US"/>
              </w:rPr>
              <w:t>Actual</w:t>
            </w:r>
          </w:p>
        </w:tc>
        <w:tc>
          <w:tcPr>
            <w:tcW w:w="0" w:type="auto"/>
            <w:tcBorders>
              <w:top w:val="single" w:sz="4" w:space="0" w:color="auto"/>
              <w:left w:val="single" w:sz="4" w:space="0" w:color="auto"/>
              <w:bottom w:val="single" w:sz="4" w:space="0" w:color="auto"/>
              <w:right w:val="single" w:sz="4" w:space="0" w:color="auto"/>
            </w:tcBorders>
            <w:hideMark/>
          </w:tcPr>
          <w:p w14:paraId="6F6E2B99" w14:textId="77777777" w:rsidR="001358EA" w:rsidRPr="006112D7" w:rsidRDefault="001358EA" w:rsidP="001358EA">
            <w:pPr>
              <w:spacing w:after="160" w:line="259" w:lineRule="auto"/>
              <w:rPr>
                <w:rFonts w:asciiTheme="majorHAnsi" w:hAnsiTheme="majorHAnsi" w:cstheme="majorHAnsi"/>
                <w:b/>
                <w:bCs/>
                <w:lang w:val="en-US"/>
              </w:rPr>
            </w:pPr>
            <w:r w:rsidRPr="006112D7">
              <w:rPr>
                <w:rFonts w:asciiTheme="majorHAnsi" w:hAnsiTheme="majorHAnsi" w:cstheme="majorHAnsi"/>
                <w:b/>
                <w:bCs/>
                <w:lang w:val="en-US"/>
              </w:rPr>
              <w:t>Remaining</w:t>
            </w:r>
          </w:p>
        </w:tc>
        <w:tc>
          <w:tcPr>
            <w:tcW w:w="0" w:type="auto"/>
            <w:tcBorders>
              <w:top w:val="single" w:sz="4" w:space="0" w:color="auto"/>
              <w:left w:val="single" w:sz="4" w:space="0" w:color="auto"/>
              <w:bottom w:val="single" w:sz="4" w:space="0" w:color="auto"/>
              <w:right w:val="single" w:sz="4" w:space="0" w:color="auto"/>
            </w:tcBorders>
            <w:hideMark/>
          </w:tcPr>
          <w:p w14:paraId="708B8E5B" w14:textId="77777777" w:rsidR="001358EA" w:rsidRPr="006112D7" w:rsidRDefault="001358EA" w:rsidP="001358EA">
            <w:pPr>
              <w:spacing w:after="160" w:line="259" w:lineRule="auto"/>
              <w:rPr>
                <w:rFonts w:asciiTheme="majorHAnsi" w:hAnsiTheme="majorHAnsi" w:cstheme="majorHAnsi"/>
                <w:b/>
                <w:bCs/>
                <w:lang w:val="en-US"/>
              </w:rPr>
            </w:pPr>
            <w:r w:rsidRPr="006112D7">
              <w:rPr>
                <w:rFonts w:asciiTheme="majorHAnsi" w:hAnsiTheme="majorHAnsi" w:cstheme="majorHAnsi"/>
                <w:b/>
                <w:bCs/>
                <w:lang w:val="en-US"/>
              </w:rPr>
              <w:t>% Work Complete</w:t>
            </w:r>
          </w:p>
        </w:tc>
      </w:tr>
      <w:tr w:rsidR="001358EA" w:rsidRPr="006112D7" w14:paraId="2C043330" w14:textId="77777777">
        <w:tc>
          <w:tcPr>
            <w:tcW w:w="0" w:type="auto"/>
            <w:tcBorders>
              <w:top w:val="single" w:sz="4" w:space="0" w:color="auto"/>
              <w:left w:val="single" w:sz="4" w:space="0" w:color="auto"/>
              <w:bottom w:val="single" w:sz="4" w:space="0" w:color="auto"/>
              <w:right w:val="single" w:sz="4" w:space="0" w:color="auto"/>
            </w:tcBorders>
            <w:hideMark/>
          </w:tcPr>
          <w:p w14:paraId="3D142B78" w14:textId="77777777" w:rsidR="001358EA" w:rsidRPr="006112D7" w:rsidRDefault="001358EA" w:rsidP="001358EA">
            <w:pPr>
              <w:spacing w:after="160" w:line="259" w:lineRule="auto"/>
              <w:rPr>
                <w:rFonts w:asciiTheme="majorHAnsi" w:hAnsiTheme="majorHAnsi" w:cstheme="majorHAnsi"/>
                <w:lang w:val="en-US"/>
              </w:rPr>
            </w:pPr>
            <w:r w:rsidRPr="006112D7">
              <w:rPr>
                <w:rFonts w:asciiTheme="majorHAnsi" w:hAnsiTheme="majorHAnsi" w:cstheme="majorHAnsi"/>
                <w:lang w:val="en-US"/>
              </w:rPr>
              <w:t>Ngô Trọng Phúc</w:t>
            </w:r>
          </w:p>
        </w:tc>
        <w:tc>
          <w:tcPr>
            <w:tcW w:w="0" w:type="auto"/>
            <w:tcBorders>
              <w:top w:val="single" w:sz="4" w:space="0" w:color="auto"/>
              <w:left w:val="single" w:sz="4" w:space="0" w:color="auto"/>
              <w:bottom w:val="single" w:sz="4" w:space="0" w:color="auto"/>
              <w:right w:val="single" w:sz="4" w:space="0" w:color="auto"/>
            </w:tcBorders>
            <w:hideMark/>
          </w:tcPr>
          <w:p w14:paraId="49D477A8" w14:textId="77777777" w:rsidR="001358EA" w:rsidRPr="006112D7" w:rsidRDefault="001358EA" w:rsidP="001358EA">
            <w:pPr>
              <w:spacing w:after="160" w:line="259" w:lineRule="auto"/>
              <w:rPr>
                <w:rFonts w:asciiTheme="majorHAnsi" w:hAnsiTheme="majorHAnsi" w:cstheme="majorHAnsi"/>
                <w:lang w:val="en-US"/>
              </w:rPr>
            </w:pPr>
            <w:r w:rsidRPr="006112D7">
              <w:rPr>
                <w:rFonts w:asciiTheme="majorHAnsi" w:hAnsiTheme="majorHAnsi" w:cstheme="majorHAnsi"/>
                <w:lang w:val="en-US"/>
              </w:rPr>
              <w:t>56h</w:t>
            </w:r>
          </w:p>
        </w:tc>
        <w:tc>
          <w:tcPr>
            <w:tcW w:w="0" w:type="auto"/>
            <w:tcBorders>
              <w:top w:val="single" w:sz="4" w:space="0" w:color="auto"/>
              <w:left w:val="single" w:sz="4" w:space="0" w:color="auto"/>
              <w:bottom w:val="single" w:sz="4" w:space="0" w:color="auto"/>
              <w:right w:val="single" w:sz="4" w:space="0" w:color="auto"/>
            </w:tcBorders>
            <w:hideMark/>
          </w:tcPr>
          <w:p w14:paraId="76FF326F" w14:textId="77777777" w:rsidR="001358EA" w:rsidRPr="006112D7" w:rsidRDefault="001358EA" w:rsidP="001358EA">
            <w:pPr>
              <w:spacing w:after="160" w:line="259" w:lineRule="auto"/>
              <w:rPr>
                <w:rFonts w:asciiTheme="majorHAnsi" w:hAnsiTheme="majorHAnsi" w:cstheme="majorHAnsi"/>
                <w:lang w:val="en-US"/>
              </w:rPr>
            </w:pPr>
            <w:r w:rsidRPr="006112D7">
              <w:rPr>
                <w:rFonts w:asciiTheme="majorHAnsi" w:hAnsiTheme="majorHAnsi" w:cstheme="majorHAnsi"/>
                <w:lang w:val="en-US"/>
              </w:rPr>
              <w:t>32h</w:t>
            </w:r>
          </w:p>
        </w:tc>
        <w:tc>
          <w:tcPr>
            <w:tcW w:w="0" w:type="auto"/>
            <w:tcBorders>
              <w:top w:val="single" w:sz="4" w:space="0" w:color="auto"/>
              <w:left w:val="single" w:sz="4" w:space="0" w:color="auto"/>
              <w:bottom w:val="single" w:sz="4" w:space="0" w:color="auto"/>
              <w:right w:val="single" w:sz="4" w:space="0" w:color="auto"/>
            </w:tcBorders>
            <w:hideMark/>
          </w:tcPr>
          <w:p w14:paraId="373EB453" w14:textId="77777777" w:rsidR="001358EA" w:rsidRPr="006112D7" w:rsidRDefault="001358EA" w:rsidP="001358EA">
            <w:pPr>
              <w:spacing w:after="160" w:line="259" w:lineRule="auto"/>
              <w:rPr>
                <w:rFonts w:asciiTheme="majorHAnsi" w:hAnsiTheme="majorHAnsi" w:cstheme="majorHAnsi"/>
                <w:lang w:val="en-US"/>
              </w:rPr>
            </w:pPr>
            <w:r w:rsidRPr="006112D7">
              <w:rPr>
                <w:rFonts w:asciiTheme="majorHAnsi" w:hAnsiTheme="majorHAnsi" w:cstheme="majorHAnsi"/>
                <w:lang w:val="en-US"/>
              </w:rPr>
              <w:t>24h</w:t>
            </w:r>
          </w:p>
        </w:tc>
        <w:tc>
          <w:tcPr>
            <w:tcW w:w="0" w:type="auto"/>
            <w:tcBorders>
              <w:top w:val="single" w:sz="4" w:space="0" w:color="auto"/>
              <w:left w:val="single" w:sz="4" w:space="0" w:color="auto"/>
              <w:bottom w:val="single" w:sz="4" w:space="0" w:color="auto"/>
              <w:right w:val="single" w:sz="4" w:space="0" w:color="auto"/>
            </w:tcBorders>
            <w:hideMark/>
          </w:tcPr>
          <w:p w14:paraId="7B98B27C" w14:textId="77777777" w:rsidR="001358EA" w:rsidRPr="006112D7" w:rsidRDefault="001358EA" w:rsidP="001358EA">
            <w:pPr>
              <w:spacing w:after="160" w:line="259" w:lineRule="auto"/>
              <w:rPr>
                <w:rFonts w:asciiTheme="majorHAnsi" w:hAnsiTheme="majorHAnsi" w:cstheme="majorHAnsi"/>
                <w:lang w:val="en-US"/>
              </w:rPr>
            </w:pPr>
            <w:r w:rsidRPr="006112D7">
              <w:rPr>
                <w:rFonts w:asciiTheme="majorHAnsi" w:hAnsiTheme="majorHAnsi" w:cstheme="majorHAnsi"/>
                <w:lang w:val="en-US"/>
              </w:rPr>
              <w:t>57.14%</w:t>
            </w:r>
          </w:p>
        </w:tc>
      </w:tr>
      <w:tr w:rsidR="001358EA" w:rsidRPr="006112D7" w14:paraId="70A0E270" w14:textId="77777777">
        <w:tc>
          <w:tcPr>
            <w:tcW w:w="0" w:type="auto"/>
            <w:tcBorders>
              <w:top w:val="single" w:sz="4" w:space="0" w:color="auto"/>
              <w:left w:val="single" w:sz="4" w:space="0" w:color="auto"/>
              <w:bottom w:val="single" w:sz="4" w:space="0" w:color="auto"/>
              <w:right w:val="single" w:sz="4" w:space="0" w:color="auto"/>
            </w:tcBorders>
            <w:hideMark/>
          </w:tcPr>
          <w:p w14:paraId="382C80E5" w14:textId="77777777" w:rsidR="001358EA" w:rsidRPr="006112D7" w:rsidRDefault="001358EA" w:rsidP="001358EA">
            <w:pPr>
              <w:spacing w:after="160" w:line="259" w:lineRule="auto"/>
              <w:rPr>
                <w:rFonts w:asciiTheme="majorHAnsi" w:hAnsiTheme="majorHAnsi" w:cstheme="majorHAnsi"/>
                <w:lang w:val="en-US"/>
              </w:rPr>
            </w:pPr>
            <w:r w:rsidRPr="006112D7">
              <w:rPr>
                <w:rFonts w:asciiTheme="majorHAnsi" w:hAnsiTheme="majorHAnsi" w:cstheme="majorHAnsi"/>
                <w:lang w:val="en-US"/>
              </w:rPr>
              <w:t>Nguyễn Chí Cường</w:t>
            </w:r>
          </w:p>
        </w:tc>
        <w:tc>
          <w:tcPr>
            <w:tcW w:w="0" w:type="auto"/>
            <w:tcBorders>
              <w:top w:val="single" w:sz="4" w:space="0" w:color="auto"/>
              <w:left w:val="single" w:sz="4" w:space="0" w:color="auto"/>
              <w:bottom w:val="single" w:sz="4" w:space="0" w:color="auto"/>
              <w:right w:val="single" w:sz="4" w:space="0" w:color="auto"/>
            </w:tcBorders>
            <w:hideMark/>
          </w:tcPr>
          <w:p w14:paraId="1E599D79" w14:textId="77777777" w:rsidR="001358EA" w:rsidRPr="006112D7" w:rsidRDefault="001358EA" w:rsidP="001358EA">
            <w:pPr>
              <w:spacing w:after="160" w:line="259" w:lineRule="auto"/>
              <w:rPr>
                <w:rFonts w:asciiTheme="majorHAnsi" w:hAnsiTheme="majorHAnsi" w:cstheme="majorHAnsi"/>
                <w:lang w:val="en-US"/>
              </w:rPr>
            </w:pPr>
            <w:r w:rsidRPr="006112D7">
              <w:rPr>
                <w:rFonts w:asciiTheme="majorHAnsi" w:hAnsiTheme="majorHAnsi" w:cstheme="majorHAnsi"/>
                <w:lang w:val="en-US"/>
              </w:rPr>
              <w:t>64h</w:t>
            </w:r>
          </w:p>
        </w:tc>
        <w:tc>
          <w:tcPr>
            <w:tcW w:w="0" w:type="auto"/>
            <w:tcBorders>
              <w:top w:val="single" w:sz="4" w:space="0" w:color="auto"/>
              <w:left w:val="single" w:sz="4" w:space="0" w:color="auto"/>
              <w:bottom w:val="single" w:sz="4" w:space="0" w:color="auto"/>
              <w:right w:val="single" w:sz="4" w:space="0" w:color="auto"/>
            </w:tcBorders>
            <w:hideMark/>
          </w:tcPr>
          <w:p w14:paraId="6EFADAFC" w14:textId="77777777" w:rsidR="001358EA" w:rsidRPr="006112D7" w:rsidRDefault="001358EA" w:rsidP="001358EA">
            <w:pPr>
              <w:spacing w:after="160" w:line="259" w:lineRule="auto"/>
              <w:rPr>
                <w:rFonts w:asciiTheme="majorHAnsi" w:hAnsiTheme="majorHAnsi" w:cstheme="majorHAnsi"/>
                <w:lang w:val="en-US"/>
              </w:rPr>
            </w:pPr>
            <w:r w:rsidRPr="006112D7">
              <w:rPr>
                <w:rFonts w:asciiTheme="majorHAnsi" w:hAnsiTheme="majorHAnsi" w:cstheme="majorHAnsi"/>
                <w:lang w:val="en-US"/>
              </w:rPr>
              <w:t>40h</w:t>
            </w:r>
          </w:p>
        </w:tc>
        <w:tc>
          <w:tcPr>
            <w:tcW w:w="0" w:type="auto"/>
            <w:tcBorders>
              <w:top w:val="single" w:sz="4" w:space="0" w:color="auto"/>
              <w:left w:val="single" w:sz="4" w:space="0" w:color="auto"/>
              <w:bottom w:val="single" w:sz="4" w:space="0" w:color="auto"/>
              <w:right w:val="single" w:sz="4" w:space="0" w:color="auto"/>
            </w:tcBorders>
            <w:hideMark/>
          </w:tcPr>
          <w:p w14:paraId="28AFDFF2" w14:textId="77777777" w:rsidR="001358EA" w:rsidRPr="006112D7" w:rsidRDefault="001358EA" w:rsidP="001358EA">
            <w:pPr>
              <w:spacing w:after="160" w:line="259" w:lineRule="auto"/>
              <w:rPr>
                <w:rFonts w:asciiTheme="majorHAnsi" w:hAnsiTheme="majorHAnsi" w:cstheme="majorHAnsi"/>
                <w:lang w:val="en-US"/>
              </w:rPr>
            </w:pPr>
            <w:r w:rsidRPr="006112D7">
              <w:rPr>
                <w:rFonts w:asciiTheme="majorHAnsi" w:hAnsiTheme="majorHAnsi" w:cstheme="majorHAnsi"/>
                <w:lang w:val="en-US"/>
              </w:rPr>
              <w:t>24h</w:t>
            </w:r>
          </w:p>
        </w:tc>
        <w:tc>
          <w:tcPr>
            <w:tcW w:w="0" w:type="auto"/>
            <w:tcBorders>
              <w:top w:val="single" w:sz="4" w:space="0" w:color="auto"/>
              <w:left w:val="single" w:sz="4" w:space="0" w:color="auto"/>
              <w:bottom w:val="single" w:sz="4" w:space="0" w:color="auto"/>
              <w:right w:val="single" w:sz="4" w:space="0" w:color="auto"/>
            </w:tcBorders>
            <w:hideMark/>
          </w:tcPr>
          <w:p w14:paraId="7E2F1E0D" w14:textId="77777777" w:rsidR="001358EA" w:rsidRPr="006112D7" w:rsidRDefault="001358EA" w:rsidP="001358EA">
            <w:pPr>
              <w:spacing w:after="160" w:line="259" w:lineRule="auto"/>
              <w:rPr>
                <w:rFonts w:asciiTheme="majorHAnsi" w:hAnsiTheme="majorHAnsi" w:cstheme="majorHAnsi"/>
                <w:lang w:val="en-US"/>
              </w:rPr>
            </w:pPr>
            <w:r w:rsidRPr="006112D7">
              <w:rPr>
                <w:rFonts w:asciiTheme="majorHAnsi" w:hAnsiTheme="majorHAnsi" w:cstheme="majorHAnsi"/>
                <w:lang w:val="en-US"/>
              </w:rPr>
              <w:t>62.50%</w:t>
            </w:r>
          </w:p>
        </w:tc>
      </w:tr>
      <w:tr w:rsidR="001358EA" w:rsidRPr="006112D7" w14:paraId="11A27831" w14:textId="77777777">
        <w:tc>
          <w:tcPr>
            <w:tcW w:w="0" w:type="auto"/>
            <w:tcBorders>
              <w:top w:val="single" w:sz="4" w:space="0" w:color="auto"/>
              <w:left w:val="single" w:sz="4" w:space="0" w:color="auto"/>
              <w:bottom w:val="single" w:sz="4" w:space="0" w:color="auto"/>
              <w:right w:val="single" w:sz="4" w:space="0" w:color="auto"/>
            </w:tcBorders>
            <w:hideMark/>
          </w:tcPr>
          <w:p w14:paraId="671BDD7E" w14:textId="77777777" w:rsidR="001358EA" w:rsidRPr="006112D7" w:rsidRDefault="001358EA" w:rsidP="001358EA">
            <w:pPr>
              <w:spacing w:after="160" w:line="259" w:lineRule="auto"/>
              <w:rPr>
                <w:rFonts w:asciiTheme="majorHAnsi" w:hAnsiTheme="majorHAnsi" w:cstheme="majorHAnsi"/>
                <w:lang w:val="en-US"/>
              </w:rPr>
            </w:pPr>
            <w:r w:rsidRPr="006112D7">
              <w:rPr>
                <w:rFonts w:asciiTheme="majorHAnsi" w:hAnsiTheme="majorHAnsi" w:cstheme="majorHAnsi"/>
                <w:lang w:val="en-US"/>
              </w:rPr>
              <w:t>Phạm Hồng Hạnh</w:t>
            </w:r>
          </w:p>
        </w:tc>
        <w:tc>
          <w:tcPr>
            <w:tcW w:w="0" w:type="auto"/>
            <w:tcBorders>
              <w:top w:val="single" w:sz="4" w:space="0" w:color="auto"/>
              <w:left w:val="single" w:sz="4" w:space="0" w:color="auto"/>
              <w:bottom w:val="single" w:sz="4" w:space="0" w:color="auto"/>
              <w:right w:val="single" w:sz="4" w:space="0" w:color="auto"/>
            </w:tcBorders>
            <w:hideMark/>
          </w:tcPr>
          <w:p w14:paraId="330D1FE3" w14:textId="77777777" w:rsidR="001358EA" w:rsidRPr="006112D7" w:rsidRDefault="001358EA" w:rsidP="001358EA">
            <w:pPr>
              <w:spacing w:after="160" w:line="259" w:lineRule="auto"/>
              <w:rPr>
                <w:rFonts w:asciiTheme="majorHAnsi" w:hAnsiTheme="majorHAnsi" w:cstheme="majorHAnsi"/>
                <w:lang w:val="en-US"/>
              </w:rPr>
            </w:pPr>
            <w:r w:rsidRPr="006112D7">
              <w:rPr>
                <w:rFonts w:asciiTheme="majorHAnsi" w:hAnsiTheme="majorHAnsi" w:cstheme="majorHAnsi"/>
                <w:lang w:val="en-US"/>
              </w:rPr>
              <w:t>48h</w:t>
            </w:r>
          </w:p>
        </w:tc>
        <w:tc>
          <w:tcPr>
            <w:tcW w:w="0" w:type="auto"/>
            <w:tcBorders>
              <w:top w:val="single" w:sz="4" w:space="0" w:color="auto"/>
              <w:left w:val="single" w:sz="4" w:space="0" w:color="auto"/>
              <w:bottom w:val="single" w:sz="4" w:space="0" w:color="auto"/>
              <w:right w:val="single" w:sz="4" w:space="0" w:color="auto"/>
            </w:tcBorders>
            <w:hideMark/>
          </w:tcPr>
          <w:p w14:paraId="198D1DA3" w14:textId="77777777" w:rsidR="001358EA" w:rsidRPr="006112D7" w:rsidRDefault="001358EA" w:rsidP="001358EA">
            <w:pPr>
              <w:spacing w:after="160" w:line="259" w:lineRule="auto"/>
              <w:rPr>
                <w:rFonts w:asciiTheme="majorHAnsi" w:hAnsiTheme="majorHAnsi" w:cstheme="majorHAnsi"/>
                <w:lang w:val="en-US"/>
              </w:rPr>
            </w:pPr>
            <w:r w:rsidRPr="006112D7">
              <w:rPr>
                <w:rFonts w:asciiTheme="majorHAnsi" w:hAnsiTheme="majorHAnsi" w:cstheme="majorHAnsi"/>
                <w:lang w:val="en-US"/>
              </w:rPr>
              <w:t>24h</w:t>
            </w:r>
          </w:p>
        </w:tc>
        <w:tc>
          <w:tcPr>
            <w:tcW w:w="0" w:type="auto"/>
            <w:tcBorders>
              <w:top w:val="single" w:sz="4" w:space="0" w:color="auto"/>
              <w:left w:val="single" w:sz="4" w:space="0" w:color="auto"/>
              <w:bottom w:val="single" w:sz="4" w:space="0" w:color="auto"/>
              <w:right w:val="single" w:sz="4" w:space="0" w:color="auto"/>
            </w:tcBorders>
            <w:hideMark/>
          </w:tcPr>
          <w:p w14:paraId="55B6A558" w14:textId="77777777" w:rsidR="001358EA" w:rsidRPr="006112D7" w:rsidRDefault="001358EA" w:rsidP="001358EA">
            <w:pPr>
              <w:spacing w:after="160" w:line="259" w:lineRule="auto"/>
              <w:rPr>
                <w:rFonts w:asciiTheme="majorHAnsi" w:hAnsiTheme="majorHAnsi" w:cstheme="majorHAnsi"/>
                <w:lang w:val="en-US"/>
              </w:rPr>
            </w:pPr>
            <w:r w:rsidRPr="006112D7">
              <w:rPr>
                <w:rFonts w:asciiTheme="majorHAnsi" w:hAnsiTheme="majorHAnsi" w:cstheme="majorHAnsi"/>
                <w:lang w:val="en-US"/>
              </w:rPr>
              <w:t>24h</w:t>
            </w:r>
          </w:p>
        </w:tc>
        <w:tc>
          <w:tcPr>
            <w:tcW w:w="0" w:type="auto"/>
            <w:tcBorders>
              <w:top w:val="single" w:sz="4" w:space="0" w:color="auto"/>
              <w:left w:val="single" w:sz="4" w:space="0" w:color="auto"/>
              <w:bottom w:val="single" w:sz="4" w:space="0" w:color="auto"/>
              <w:right w:val="single" w:sz="4" w:space="0" w:color="auto"/>
            </w:tcBorders>
            <w:hideMark/>
          </w:tcPr>
          <w:p w14:paraId="5AF20479" w14:textId="77777777" w:rsidR="001358EA" w:rsidRPr="006112D7" w:rsidRDefault="001358EA" w:rsidP="001358EA">
            <w:pPr>
              <w:spacing w:after="160" w:line="259" w:lineRule="auto"/>
              <w:rPr>
                <w:rFonts w:asciiTheme="majorHAnsi" w:hAnsiTheme="majorHAnsi" w:cstheme="majorHAnsi"/>
                <w:lang w:val="en-US"/>
              </w:rPr>
            </w:pPr>
            <w:r w:rsidRPr="006112D7">
              <w:rPr>
                <w:rFonts w:asciiTheme="majorHAnsi" w:hAnsiTheme="majorHAnsi" w:cstheme="majorHAnsi"/>
                <w:lang w:val="en-US"/>
              </w:rPr>
              <w:t>50.00%</w:t>
            </w:r>
          </w:p>
        </w:tc>
      </w:tr>
      <w:tr w:rsidR="001358EA" w:rsidRPr="006112D7" w14:paraId="5D95C477" w14:textId="77777777">
        <w:tc>
          <w:tcPr>
            <w:tcW w:w="0" w:type="auto"/>
            <w:tcBorders>
              <w:top w:val="single" w:sz="4" w:space="0" w:color="auto"/>
              <w:left w:val="single" w:sz="4" w:space="0" w:color="auto"/>
              <w:bottom w:val="single" w:sz="4" w:space="0" w:color="auto"/>
              <w:right w:val="single" w:sz="4" w:space="0" w:color="auto"/>
            </w:tcBorders>
            <w:hideMark/>
          </w:tcPr>
          <w:p w14:paraId="20E9A84D" w14:textId="77777777" w:rsidR="001358EA" w:rsidRPr="006112D7" w:rsidRDefault="001358EA" w:rsidP="001358EA">
            <w:pPr>
              <w:spacing w:after="160" w:line="259" w:lineRule="auto"/>
              <w:rPr>
                <w:rFonts w:asciiTheme="majorHAnsi" w:hAnsiTheme="majorHAnsi" w:cstheme="majorHAnsi"/>
                <w:b/>
                <w:bCs/>
                <w:lang w:val="en-US"/>
              </w:rPr>
            </w:pPr>
            <w:r w:rsidRPr="006112D7">
              <w:rPr>
                <w:rFonts w:asciiTheme="majorHAnsi" w:hAnsiTheme="majorHAnsi" w:cstheme="majorHAnsi"/>
                <w:b/>
                <w:bCs/>
                <w:lang w:val="en-US"/>
              </w:rPr>
              <w:t>Tổng</w:t>
            </w:r>
          </w:p>
        </w:tc>
        <w:tc>
          <w:tcPr>
            <w:tcW w:w="0" w:type="auto"/>
            <w:tcBorders>
              <w:top w:val="single" w:sz="4" w:space="0" w:color="auto"/>
              <w:left w:val="single" w:sz="4" w:space="0" w:color="auto"/>
              <w:bottom w:val="single" w:sz="4" w:space="0" w:color="auto"/>
              <w:right w:val="single" w:sz="4" w:space="0" w:color="auto"/>
            </w:tcBorders>
            <w:hideMark/>
          </w:tcPr>
          <w:p w14:paraId="3EEA43CD" w14:textId="77777777" w:rsidR="001358EA" w:rsidRPr="006112D7" w:rsidRDefault="001358EA" w:rsidP="001358EA">
            <w:pPr>
              <w:spacing w:after="160" w:line="259" w:lineRule="auto"/>
              <w:rPr>
                <w:rFonts w:asciiTheme="majorHAnsi" w:hAnsiTheme="majorHAnsi" w:cstheme="majorHAnsi"/>
                <w:b/>
                <w:bCs/>
                <w:lang w:val="en-US"/>
              </w:rPr>
            </w:pPr>
            <w:r w:rsidRPr="006112D7">
              <w:rPr>
                <w:rFonts w:asciiTheme="majorHAnsi" w:hAnsiTheme="majorHAnsi" w:cstheme="majorHAnsi"/>
                <w:b/>
                <w:bCs/>
                <w:lang w:val="en-US"/>
              </w:rPr>
              <w:t>168h</w:t>
            </w:r>
          </w:p>
        </w:tc>
        <w:tc>
          <w:tcPr>
            <w:tcW w:w="0" w:type="auto"/>
            <w:tcBorders>
              <w:top w:val="single" w:sz="4" w:space="0" w:color="auto"/>
              <w:left w:val="single" w:sz="4" w:space="0" w:color="auto"/>
              <w:bottom w:val="single" w:sz="4" w:space="0" w:color="auto"/>
              <w:right w:val="single" w:sz="4" w:space="0" w:color="auto"/>
            </w:tcBorders>
            <w:hideMark/>
          </w:tcPr>
          <w:p w14:paraId="3C37E14B" w14:textId="77777777" w:rsidR="001358EA" w:rsidRPr="006112D7" w:rsidRDefault="001358EA" w:rsidP="001358EA">
            <w:pPr>
              <w:spacing w:after="160" w:line="259" w:lineRule="auto"/>
              <w:rPr>
                <w:rFonts w:asciiTheme="majorHAnsi" w:hAnsiTheme="majorHAnsi" w:cstheme="majorHAnsi"/>
                <w:b/>
                <w:bCs/>
                <w:lang w:val="en-US"/>
              </w:rPr>
            </w:pPr>
            <w:r w:rsidRPr="006112D7">
              <w:rPr>
                <w:rFonts w:asciiTheme="majorHAnsi" w:hAnsiTheme="majorHAnsi" w:cstheme="majorHAnsi"/>
                <w:b/>
                <w:bCs/>
                <w:lang w:val="en-US"/>
              </w:rPr>
              <w:t>96h</w:t>
            </w:r>
          </w:p>
        </w:tc>
        <w:tc>
          <w:tcPr>
            <w:tcW w:w="0" w:type="auto"/>
            <w:tcBorders>
              <w:top w:val="single" w:sz="4" w:space="0" w:color="auto"/>
              <w:left w:val="single" w:sz="4" w:space="0" w:color="auto"/>
              <w:bottom w:val="single" w:sz="4" w:space="0" w:color="auto"/>
              <w:right w:val="single" w:sz="4" w:space="0" w:color="auto"/>
            </w:tcBorders>
            <w:hideMark/>
          </w:tcPr>
          <w:p w14:paraId="46CAE192" w14:textId="77777777" w:rsidR="001358EA" w:rsidRPr="006112D7" w:rsidRDefault="001358EA" w:rsidP="001358EA">
            <w:pPr>
              <w:spacing w:after="160" w:line="259" w:lineRule="auto"/>
              <w:rPr>
                <w:rFonts w:asciiTheme="majorHAnsi" w:hAnsiTheme="majorHAnsi" w:cstheme="majorHAnsi"/>
                <w:b/>
                <w:bCs/>
                <w:lang w:val="en-US"/>
              </w:rPr>
            </w:pPr>
            <w:r w:rsidRPr="006112D7">
              <w:rPr>
                <w:rFonts w:asciiTheme="majorHAnsi" w:hAnsiTheme="majorHAnsi" w:cstheme="majorHAnsi"/>
                <w:b/>
                <w:bCs/>
                <w:lang w:val="en-US"/>
              </w:rPr>
              <w:t>72h</w:t>
            </w:r>
          </w:p>
        </w:tc>
        <w:tc>
          <w:tcPr>
            <w:tcW w:w="0" w:type="auto"/>
            <w:tcBorders>
              <w:top w:val="single" w:sz="4" w:space="0" w:color="auto"/>
              <w:left w:val="single" w:sz="4" w:space="0" w:color="auto"/>
              <w:bottom w:val="single" w:sz="4" w:space="0" w:color="auto"/>
              <w:right w:val="single" w:sz="4" w:space="0" w:color="auto"/>
            </w:tcBorders>
            <w:hideMark/>
          </w:tcPr>
          <w:p w14:paraId="703C8A62" w14:textId="77777777" w:rsidR="001358EA" w:rsidRPr="006112D7" w:rsidRDefault="001358EA" w:rsidP="001358EA">
            <w:pPr>
              <w:spacing w:after="160" w:line="259" w:lineRule="auto"/>
              <w:rPr>
                <w:rFonts w:asciiTheme="majorHAnsi" w:hAnsiTheme="majorHAnsi" w:cstheme="majorHAnsi"/>
                <w:b/>
                <w:bCs/>
                <w:lang w:val="en-US"/>
              </w:rPr>
            </w:pPr>
            <w:r w:rsidRPr="006112D7">
              <w:rPr>
                <w:rFonts w:asciiTheme="majorHAnsi" w:hAnsiTheme="majorHAnsi" w:cstheme="majorHAnsi"/>
                <w:b/>
                <w:bCs/>
                <w:lang w:val="en-US"/>
              </w:rPr>
              <w:t>57.14%</w:t>
            </w:r>
          </w:p>
        </w:tc>
      </w:tr>
    </w:tbl>
    <w:p w14:paraId="6D5E02EB" w14:textId="77777777" w:rsidR="001358EA" w:rsidRPr="006112D7" w:rsidRDefault="001358EA" w:rsidP="00FA2D97">
      <w:pPr>
        <w:rPr>
          <w:rFonts w:asciiTheme="majorHAnsi" w:hAnsiTheme="majorHAnsi" w:cstheme="majorHAnsi"/>
        </w:rPr>
      </w:pPr>
    </w:p>
    <w:p w14:paraId="29BFBA7A" w14:textId="77777777" w:rsidR="001358EA" w:rsidRPr="006112D7" w:rsidRDefault="001358EA">
      <w:pPr>
        <w:rPr>
          <w:rFonts w:asciiTheme="majorHAnsi" w:hAnsiTheme="majorHAnsi" w:cstheme="majorHAnsi"/>
          <w:b/>
          <w:bCs/>
        </w:rPr>
      </w:pPr>
      <w:r w:rsidRPr="006112D7">
        <w:rPr>
          <w:rFonts w:asciiTheme="majorHAnsi" w:hAnsiTheme="majorHAnsi" w:cstheme="majorHAnsi"/>
          <w:b/>
          <w:bCs/>
        </w:rPr>
        <w:br w:type="page"/>
      </w:r>
    </w:p>
    <w:p w14:paraId="115C30AC" w14:textId="0FDCEEBE" w:rsidR="001358EA" w:rsidRPr="006112D7" w:rsidRDefault="00FA2D97" w:rsidP="00FA2D97">
      <w:pPr>
        <w:rPr>
          <w:rFonts w:asciiTheme="majorHAnsi" w:hAnsiTheme="majorHAnsi" w:cstheme="majorHAnsi"/>
          <w:b/>
          <w:bCs/>
        </w:rPr>
      </w:pPr>
      <w:r w:rsidRPr="006112D7">
        <w:rPr>
          <w:rFonts w:asciiTheme="majorHAnsi" w:hAnsiTheme="majorHAnsi" w:cstheme="majorHAnsi"/>
          <w:b/>
          <w:bCs/>
        </w:rPr>
        <w:lastRenderedPageBreak/>
        <w:t xml:space="preserve">b. </w:t>
      </w:r>
      <w:r w:rsidR="001358EA" w:rsidRPr="006112D7">
        <w:rPr>
          <w:rFonts w:asciiTheme="majorHAnsi" w:hAnsiTheme="majorHAnsi" w:cstheme="majorHAnsi"/>
          <w:b/>
          <w:bCs/>
        </w:rPr>
        <w:t>S</w:t>
      </w:r>
      <w:r w:rsidRPr="006112D7">
        <w:rPr>
          <w:rFonts w:asciiTheme="majorHAnsi" w:hAnsiTheme="majorHAnsi" w:cstheme="majorHAnsi"/>
          <w:b/>
          <w:bCs/>
        </w:rPr>
        <w:t>ố tiền dự kiến, số tiền đã trả và số tiền còn lại sẽ trả cho những người  tham gia nhiệm vụ này</w:t>
      </w:r>
    </w:p>
    <w:p w14:paraId="294E9A08" w14:textId="77777777" w:rsidR="001358EA" w:rsidRPr="006112D7" w:rsidRDefault="00FA2D97" w:rsidP="00FA2D97">
      <w:pPr>
        <w:rPr>
          <w:rFonts w:asciiTheme="majorHAnsi" w:hAnsiTheme="majorHAnsi" w:cstheme="majorHAnsi"/>
        </w:rPr>
      </w:pPr>
      <w:r w:rsidRPr="006112D7">
        <w:rPr>
          <w:rFonts w:asciiTheme="majorHAnsi" w:hAnsiTheme="majorHAnsi" w:cstheme="majorHAnsi"/>
          <w:b/>
          <w:bCs/>
        </w:rPr>
        <w:t> </w:t>
      </w:r>
    </w:p>
    <w:tbl>
      <w:tblPr>
        <w:tblStyle w:val="TableGrid"/>
        <w:tblW w:w="0" w:type="auto"/>
        <w:tblLook w:val="04A0" w:firstRow="1" w:lastRow="0" w:firstColumn="1" w:lastColumn="0" w:noHBand="0" w:noVBand="1"/>
      </w:tblPr>
      <w:tblGrid>
        <w:gridCol w:w="1943"/>
        <w:gridCol w:w="2780"/>
        <w:gridCol w:w="1924"/>
        <w:gridCol w:w="1726"/>
      </w:tblGrid>
      <w:tr w:rsidR="001358EA" w:rsidRPr="006112D7" w14:paraId="33D4420A" w14:textId="77777777">
        <w:tc>
          <w:tcPr>
            <w:tcW w:w="0" w:type="auto"/>
            <w:tcBorders>
              <w:top w:val="single" w:sz="4" w:space="0" w:color="auto"/>
              <w:left w:val="single" w:sz="4" w:space="0" w:color="auto"/>
              <w:bottom w:val="single" w:sz="4" w:space="0" w:color="auto"/>
              <w:right w:val="single" w:sz="4" w:space="0" w:color="auto"/>
            </w:tcBorders>
            <w:hideMark/>
          </w:tcPr>
          <w:p w14:paraId="4777FCCC" w14:textId="7186871C" w:rsidR="001358EA" w:rsidRPr="006112D7" w:rsidRDefault="001358EA" w:rsidP="001358EA">
            <w:pPr>
              <w:spacing w:after="160" w:line="259" w:lineRule="auto"/>
              <w:rPr>
                <w:rFonts w:asciiTheme="majorHAnsi" w:hAnsiTheme="majorHAnsi" w:cstheme="majorHAnsi"/>
                <w:b/>
                <w:bCs/>
              </w:rPr>
            </w:pPr>
            <w:r w:rsidRPr="006112D7">
              <w:rPr>
                <w:rFonts w:asciiTheme="majorHAnsi" w:hAnsiTheme="majorHAnsi" w:cstheme="majorHAnsi"/>
                <w:b/>
                <w:bCs/>
              </w:rPr>
              <w:t>Thành viên</w:t>
            </w:r>
          </w:p>
        </w:tc>
        <w:tc>
          <w:tcPr>
            <w:tcW w:w="0" w:type="auto"/>
            <w:tcBorders>
              <w:top w:val="single" w:sz="4" w:space="0" w:color="auto"/>
              <w:left w:val="single" w:sz="4" w:space="0" w:color="auto"/>
              <w:bottom w:val="single" w:sz="4" w:space="0" w:color="auto"/>
              <w:right w:val="single" w:sz="4" w:space="0" w:color="auto"/>
            </w:tcBorders>
            <w:hideMark/>
          </w:tcPr>
          <w:p w14:paraId="6129FA6B" w14:textId="77777777" w:rsidR="001358EA" w:rsidRPr="006112D7" w:rsidRDefault="001358EA" w:rsidP="001358EA">
            <w:pPr>
              <w:spacing w:after="160" w:line="259" w:lineRule="auto"/>
              <w:rPr>
                <w:rFonts w:asciiTheme="majorHAnsi" w:hAnsiTheme="majorHAnsi" w:cstheme="majorHAnsi"/>
                <w:b/>
                <w:bCs/>
                <w:lang w:val="en-US"/>
              </w:rPr>
            </w:pPr>
            <w:r w:rsidRPr="006112D7">
              <w:rPr>
                <w:rFonts w:asciiTheme="majorHAnsi" w:hAnsiTheme="majorHAnsi" w:cstheme="majorHAnsi"/>
                <w:b/>
                <w:bCs/>
                <w:lang w:val="en-US"/>
              </w:rPr>
              <w:t>BAC cá nhân (Work×Rate)</w:t>
            </w:r>
          </w:p>
        </w:tc>
        <w:tc>
          <w:tcPr>
            <w:tcW w:w="0" w:type="auto"/>
            <w:tcBorders>
              <w:top w:val="single" w:sz="4" w:space="0" w:color="auto"/>
              <w:left w:val="single" w:sz="4" w:space="0" w:color="auto"/>
              <w:bottom w:val="single" w:sz="4" w:space="0" w:color="auto"/>
              <w:right w:val="single" w:sz="4" w:space="0" w:color="auto"/>
            </w:tcBorders>
            <w:hideMark/>
          </w:tcPr>
          <w:p w14:paraId="2278D2AF" w14:textId="77777777" w:rsidR="001358EA" w:rsidRPr="006112D7" w:rsidRDefault="001358EA" w:rsidP="001358EA">
            <w:pPr>
              <w:spacing w:after="160" w:line="259" w:lineRule="auto"/>
              <w:rPr>
                <w:rFonts w:asciiTheme="majorHAnsi" w:hAnsiTheme="majorHAnsi" w:cstheme="majorHAnsi"/>
                <w:b/>
                <w:bCs/>
                <w:lang w:val="en-US"/>
              </w:rPr>
            </w:pPr>
            <w:r w:rsidRPr="006112D7">
              <w:rPr>
                <w:rFonts w:asciiTheme="majorHAnsi" w:hAnsiTheme="majorHAnsi" w:cstheme="majorHAnsi"/>
                <w:b/>
                <w:bCs/>
                <w:lang w:val="en-US"/>
              </w:rPr>
              <w:t>AC (Actual×Rate)</w:t>
            </w:r>
          </w:p>
        </w:tc>
        <w:tc>
          <w:tcPr>
            <w:tcW w:w="0" w:type="auto"/>
            <w:tcBorders>
              <w:top w:val="single" w:sz="4" w:space="0" w:color="auto"/>
              <w:left w:val="single" w:sz="4" w:space="0" w:color="auto"/>
              <w:bottom w:val="single" w:sz="4" w:space="0" w:color="auto"/>
              <w:right w:val="single" w:sz="4" w:space="0" w:color="auto"/>
            </w:tcBorders>
            <w:hideMark/>
          </w:tcPr>
          <w:p w14:paraId="10374810" w14:textId="77777777" w:rsidR="001358EA" w:rsidRPr="006112D7" w:rsidRDefault="001358EA" w:rsidP="001358EA">
            <w:pPr>
              <w:spacing w:after="160" w:line="259" w:lineRule="auto"/>
              <w:rPr>
                <w:rFonts w:asciiTheme="majorHAnsi" w:hAnsiTheme="majorHAnsi" w:cstheme="majorHAnsi"/>
                <w:b/>
                <w:bCs/>
                <w:lang w:val="en-US"/>
              </w:rPr>
            </w:pPr>
            <w:r w:rsidRPr="006112D7">
              <w:rPr>
                <w:rFonts w:asciiTheme="majorHAnsi" w:hAnsiTheme="majorHAnsi" w:cstheme="majorHAnsi"/>
                <w:b/>
                <w:bCs/>
                <w:lang w:val="en-US"/>
              </w:rPr>
              <w:t>Remaining Cost</w:t>
            </w:r>
          </w:p>
        </w:tc>
      </w:tr>
      <w:tr w:rsidR="001358EA" w:rsidRPr="006112D7" w14:paraId="255FC578" w14:textId="77777777">
        <w:tc>
          <w:tcPr>
            <w:tcW w:w="0" w:type="auto"/>
            <w:tcBorders>
              <w:top w:val="single" w:sz="4" w:space="0" w:color="auto"/>
              <w:left w:val="single" w:sz="4" w:space="0" w:color="auto"/>
              <w:bottom w:val="single" w:sz="4" w:space="0" w:color="auto"/>
              <w:right w:val="single" w:sz="4" w:space="0" w:color="auto"/>
            </w:tcBorders>
            <w:hideMark/>
          </w:tcPr>
          <w:p w14:paraId="70F64442" w14:textId="77777777" w:rsidR="001358EA" w:rsidRPr="006112D7" w:rsidRDefault="001358EA" w:rsidP="001358EA">
            <w:pPr>
              <w:spacing w:after="160" w:line="259" w:lineRule="auto"/>
              <w:rPr>
                <w:rFonts w:asciiTheme="majorHAnsi" w:hAnsiTheme="majorHAnsi" w:cstheme="majorHAnsi"/>
                <w:lang w:val="en-US"/>
              </w:rPr>
            </w:pPr>
            <w:r w:rsidRPr="006112D7">
              <w:rPr>
                <w:rFonts w:asciiTheme="majorHAnsi" w:hAnsiTheme="majorHAnsi" w:cstheme="majorHAnsi"/>
                <w:lang w:val="en-US"/>
              </w:rPr>
              <w:t>Ngô Trọng Phúc</w:t>
            </w:r>
          </w:p>
        </w:tc>
        <w:tc>
          <w:tcPr>
            <w:tcW w:w="0" w:type="auto"/>
            <w:tcBorders>
              <w:top w:val="single" w:sz="4" w:space="0" w:color="auto"/>
              <w:left w:val="single" w:sz="4" w:space="0" w:color="auto"/>
              <w:bottom w:val="single" w:sz="4" w:space="0" w:color="auto"/>
              <w:right w:val="single" w:sz="4" w:space="0" w:color="auto"/>
            </w:tcBorders>
            <w:hideMark/>
          </w:tcPr>
          <w:p w14:paraId="32A594E2" w14:textId="77777777" w:rsidR="001358EA" w:rsidRPr="006112D7" w:rsidRDefault="001358EA" w:rsidP="001358EA">
            <w:pPr>
              <w:spacing w:after="160" w:line="259" w:lineRule="auto"/>
              <w:rPr>
                <w:rFonts w:asciiTheme="majorHAnsi" w:hAnsiTheme="majorHAnsi" w:cstheme="majorHAnsi"/>
                <w:lang w:val="en-US"/>
              </w:rPr>
            </w:pPr>
            <w:r w:rsidRPr="006112D7">
              <w:rPr>
                <w:rFonts w:asciiTheme="majorHAnsi" w:hAnsiTheme="majorHAnsi" w:cstheme="majorHAnsi"/>
                <w:lang w:val="en-US"/>
              </w:rPr>
              <w:t>56×30 = $1,680</w:t>
            </w:r>
          </w:p>
        </w:tc>
        <w:tc>
          <w:tcPr>
            <w:tcW w:w="0" w:type="auto"/>
            <w:tcBorders>
              <w:top w:val="single" w:sz="4" w:space="0" w:color="auto"/>
              <w:left w:val="single" w:sz="4" w:space="0" w:color="auto"/>
              <w:bottom w:val="single" w:sz="4" w:space="0" w:color="auto"/>
              <w:right w:val="single" w:sz="4" w:space="0" w:color="auto"/>
            </w:tcBorders>
            <w:hideMark/>
          </w:tcPr>
          <w:p w14:paraId="154D7427" w14:textId="77777777" w:rsidR="001358EA" w:rsidRPr="006112D7" w:rsidRDefault="001358EA" w:rsidP="001358EA">
            <w:pPr>
              <w:spacing w:after="160" w:line="259" w:lineRule="auto"/>
              <w:rPr>
                <w:rFonts w:asciiTheme="majorHAnsi" w:hAnsiTheme="majorHAnsi" w:cstheme="majorHAnsi"/>
                <w:lang w:val="en-US"/>
              </w:rPr>
            </w:pPr>
            <w:r w:rsidRPr="006112D7">
              <w:rPr>
                <w:rFonts w:asciiTheme="majorHAnsi" w:hAnsiTheme="majorHAnsi" w:cstheme="majorHAnsi"/>
                <w:lang w:val="en-US"/>
              </w:rPr>
              <w:t>32×30 = $960</w:t>
            </w:r>
          </w:p>
        </w:tc>
        <w:tc>
          <w:tcPr>
            <w:tcW w:w="0" w:type="auto"/>
            <w:tcBorders>
              <w:top w:val="single" w:sz="4" w:space="0" w:color="auto"/>
              <w:left w:val="single" w:sz="4" w:space="0" w:color="auto"/>
              <w:bottom w:val="single" w:sz="4" w:space="0" w:color="auto"/>
              <w:right w:val="single" w:sz="4" w:space="0" w:color="auto"/>
            </w:tcBorders>
            <w:hideMark/>
          </w:tcPr>
          <w:p w14:paraId="576DABAC" w14:textId="77777777" w:rsidR="001358EA" w:rsidRPr="006112D7" w:rsidRDefault="001358EA" w:rsidP="001358EA">
            <w:pPr>
              <w:spacing w:after="160" w:line="259" w:lineRule="auto"/>
              <w:rPr>
                <w:rFonts w:asciiTheme="majorHAnsi" w:hAnsiTheme="majorHAnsi" w:cstheme="majorHAnsi"/>
                <w:lang w:val="en-US"/>
              </w:rPr>
            </w:pPr>
            <w:r w:rsidRPr="006112D7">
              <w:rPr>
                <w:rFonts w:asciiTheme="majorHAnsi" w:hAnsiTheme="majorHAnsi" w:cstheme="majorHAnsi"/>
                <w:lang w:val="en-US"/>
              </w:rPr>
              <w:t>24×30 = $720</w:t>
            </w:r>
          </w:p>
        </w:tc>
      </w:tr>
      <w:tr w:rsidR="001358EA" w:rsidRPr="006112D7" w14:paraId="15AC772E" w14:textId="77777777">
        <w:tc>
          <w:tcPr>
            <w:tcW w:w="0" w:type="auto"/>
            <w:tcBorders>
              <w:top w:val="single" w:sz="4" w:space="0" w:color="auto"/>
              <w:left w:val="single" w:sz="4" w:space="0" w:color="auto"/>
              <w:bottom w:val="single" w:sz="4" w:space="0" w:color="auto"/>
              <w:right w:val="single" w:sz="4" w:space="0" w:color="auto"/>
            </w:tcBorders>
            <w:hideMark/>
          </w:tcPr>
          <w:p w14:paraId="66275A38" w14:textId="77777777" w:rsidR="001358EA" w:rsidRPr="006112D7" w:rsidRDefault="001358EA" w:rsidP="001358EA">
            <w:pPr>
              <w:spacing w:after="160" w:line="259" w:lineRule="auto"/>
              <w:rPr>
                <w:rFonts w:asciiTheme="majorHAnsi" w:hAnsiTheme="majorHAnsi" w:cstheme="majorHAnsi"/>
                <w:lang w:val="en-US"/>
              </w:rPr>
            </w:pPr>
            <w:r w:rsidRPr="006112D7">
              <w:rPr>
                <w:rFonts w:asciiTheme="majorHAnsi" w:hAnsiTheme="majorHAnsi" w:cstheme="majorHAnsi"/>
                <w:lang w:val="en-US"/>
              </w:rPr>
              <w:t>Nguyễn Chí Cường</w:t>
            </w:r>
          </w:p>
        </w:tc>
        <w:tc>
          <w:tcPr>
            <w:tcW w:w="0" w:type="auto"/>
            <w:tcBorders>
              <w:top w:val="single" w:sz="4" w:space="0" w:color="auto"/>
              <w:left w:val="single" w:sz="4" w:space="0" w:color="auto"/>
              <w:bottom w:val="single" w:sz="4" w:space="0" w:color="auto"/>
              <w:right w:val="single" w:sz="4" w:space="0" w:color="auto"/>
            </w:tcBorders>
            <w:hideMark/>
          </w:tcPr>
          <w:p w14:paraId="0EBCF714" w14:textId="77777777" w:rsidR="001358EA" w:rsidRPr="006112D7" w:rsidRDefault="001358EA" w:rsidP="001358EA">
            <w:pPr>
              <w:spacing w:after="160" w:line="259" w:lineRule="auto"/>
              <w:rPr>
                <w:rFonts w:asciiTheme="majorHAnsi" w:hAnsiTheme="majorHAnsi" w:cstheme="majorHAnsi"/>
                <w:lang w:val="en-US"/>
              </w:rPr>
            </w:pPr>
            <w:r w:rsidRPr="006112D7">
              <w:rPr>
                <w:rFonts w:asciiTheme="majorHAnsi" w:hAnsiTheme="majorHAnsi" w:cstheme="majorHAnsi"/>
                <w:lang w:val="en-US"/>
              </w:rPr>
              <w:t>64×35 = $2,240</w:t>
            </w:r>
          </w:p>
        </w:tc>
        <w:tc>
          <w:tcPr>
            <w:tcW w:w="0" w:type="auto"/>
            <w:tcBorders>
              <w:top w:val="single" w:sz="4" w:space="0" w:color="auto"/>
              <w:left w:val="single" w:sz="4" w:space="0" w:color="auto"/>
              <w:bottom w:val="single" w:sz="4" w:space="0" w:color="auto"/>
              <w:right w:val="single" w:sz="4" w:space="0" w:color="auto"/>
            </w:tcBorders>
            <w:hideMark/>
          </w:tcPr>
          <w:p w14:paraId="025F80DA" w14:textId="77777777" w:rsidR="001358EA" w:rsidRPr="006112D7" w:rsidRDefault="001358EA" w:rsidP="001358EA">
            <w:pPr>
              <w:spacing w:after="160" w:line="259" w:lineRule="auto"/>
              <w:rPr>
                <w:rFonts w:asciiTheme="majorHAnsi" w:hAnsiTheme="majorHAnsi" w:cstheme="majorHAnsi"/>
                <w:lang w:val="en-US"/>
              </w:rPr>
            </w:pPr>
            <w:r w:rsidRPr="006112D7">
              <w:rPr>
                <w:rFonts w:asciiTheme="majorHAnsi" w:hAnsiTheme="majorHAnsi" w:cstheme="majorHAnsi"/>
                <w:lang w:val="en-US"/>
              </w:rPr>
              <w:t>40×35 = $1,400</w:t>
            </w:r>
          </w:p>
        </w:tc>
        <w:tc>
          <w:tcPr>
            <w:tcW w:w="0" w:type="auto"/>
            <w:tcBorders>
              <w:top w:val="single" w:sz="4" w:space="0" w:color="auto"/>
              <w:left w:val="single" w:sz="4" w:space="0" w:color="auto"/>
              <w:bottom w:val="single" w:sz="4" w:space="0" w:color="auto"/>
              <w:right w:val="single" w:sz="4" w:space="0" w:color="auto"/>
            </w:tcBorders>
            <w:hideMark/>
          </w:tcPr>
          <w:p w14:paraId="24DEE2B8" w14:textId="77777777" w:rsidR="001358EA" w:rsidRPr="006112D7" w:rsidRDefault="001358EA" w:rsidP="001358EA">
            <w:pPr>
              <w:spacing w:after="160" w:line="259" w:lineRule="auto"/>
              <w:rPr>
                <w:rFonts w:asciiTheme="majorHAnsi" w:hAnsiTheme="majorHAnsi" w:cstheme="majorHAnsi"/>
                <w:lang w:val="en-US"/>
              </w:rPr>
            </w:pPr>
            <w:r w:rsidRPr="006112D7">
              <w:rPr>
                <w:rFonts w:asciiTheme="majorHAnsi" w:hAnsiTheme="majorHAnsi" w:cstheme="majorHAnsi"/>
                <w:lang w:val="en-US"/>
              </w:rPr>
              <w:t>24×35 = $840</w:t>
            </w:r>
          </w:p>
        </w:tc>
      </w:tr>
      <w:tr w:rsidR="001358EA" w:rsidRPr="006112D7" w14:paraId="032155AB" w14:textId="77777777">
        <w:tc>
          <w:tcPr>
            <w:tcW w:w="0" w:type="auto"/>
            <w:tcBorders>
              <w:top w:val="single" w:sz="4" w:space="0" w:color="auto"/>
              <w:left w:val="single" w:sz="4" w:space="0" w:color="auto"/>
              <w:bottom w:val="single" w:sz="4" w:space="0" w:color="auto"/>
              <w:right w:val="single" w:sz="4" w:space="0" w:color="auto"/>
            </w:tcBorders>
            <w:hideMark/>
          </w:tcPr>
          <w:p w14:paraId="1464CB06" w14:textId="77777777" w:rsidR="001358EA" w:rsidRPr="006112D7" w:rsidRDefault="001358EA" w:rsidP="001358EA">
            <w:pPr>
              <w:spacing w:after="160" w:line="259" w:lineRule="auto"/>
              <w:rPr>
                <w:rFonts w:asciiTheme="majorHAnsi" w:hAnsiTheme="majorHAnsi" w:cstheme="majorHAnsi"/>
                <w:lang w:val="en-US"/>
              </w:rPr>
            </w:pPr>
            <w:r w:rsidRPr="006112D7">
              <w:rPr>
                <w:rFonts w:asciiTheme="majorHAnsi" w:hAnsiTheme="majorHAnsi" w:cstheme="majorHAnsi"/>
                <w:lang w:val="en-US"/>
              </w:rPr>
              <w:t>Phạm Hồng Hạnh</w:t>
            </w:r>
          </w:p>
        </w:tc>
        <w:tc>
          <w:tcPr>
            <w:tcW w:w="0" w:type="auto"/>
            <w:tcBorders>
              <w:top w:val="single" w:sz="4" w:space="0" w:color="auto"/>
              <w:left w:val="single" w:sz="4" w:space="0" w:color="auto"/>
              <w:bottom w:val="single" w:sz="4" w:space="0" w:color="auto"/>
              <w:right w:val="single" w:sz="4" w:space="0" w:color="auto"/>
            </w:tcBorders>
            <w:hideMark/>
          </w:tcPr>
          <w:p w14:paraId="79CD5834" w14:textId="77777777" w:rsidR="001358EA" w:rsidRPr="006112D7" w:rsidRDefault="001358EA" w:rsidP="001358EA">
            <w:pPr>
              <w:spacing w:after="160" w:line="259" w:lineRule="auto"/>
              <w:rPr>
                <w:rFonts w:asciiTheme="majorHAnsi" w:hAnsiTheme="majorHAnsi" w:cstheme="majorHAnsi"/>
                <w:lang w:val="en-US"/>
              </w:rPr>
            </w:pPr>
            <w:r w:rsidRPr="006112D7">
              <w:rPr>
                <w:rFonts w:asciiTheme="majorHAnsi" w:hAnsiTheme="majorHAnsi" w:cstheme="majorHAnsi"/>
                <w:lang w:val="en-US"/>
              </w:rPr>
              <w:t>48×30 = $1,440</w:t>
            </w:r>
          </w:p>
        </w:tc>
        <w:tc>
          <w:tcPr>
            <w:tcW w:w="0" w:type="auto"/>
            <w:tcBorders>
              <w:top w:val="single" w:sz="4" w:space="0" w:color="auto"/>
              <w:left w:val="single" w:sz="4" w:space="0" w:color="auto"/>
              <w:bottom w:val="single" w:sz="4" w:space="0" w:color="auto"/>
              <w:right w:val="single" w:sz="4" w:space="0" w:color="auto"/>
            </w:tcBorders>
            <w:hideMark/>
          </w:tcPr>
          <w:p w14:paraId="55BDB77A" w14:textId="77777777" w:rsidR="001358EA" w:rsidRPr="006112D7" w:rsidRDefault="001358EA" w:rsidP="001358EA">
            <w:pPr>
              <w:spacing w:after="160" w:line="259" w:lineRule="auto"/>
              <w:rPr>
                <w:rFonts w:asciiTheme="majorHAnsi" w:hAnsiTheme="majorHAnsi" w:cstheme="majorHAnsi"/>
                <w:lang w:val="en-US"/>
              </w:rPr>
            </w:pPr>
            <w:r w:rsidRPr="006112D7">
              <w:rPr>
                <w:rFonts w:asciiTheme="majorHAnsi" w:hAnsiTheme="majorHAnsi" w:cstheme="majorHAnsi"/>
                <w:lang w:val="en-US"/>
              </w:rPr>
              <w:t>24×30 = $720</w:t>
            </w:r>
          </w:p>
        </w:tc>
        <w:tc>
          <w:tcPr>
            <w:tcW w:w="0" w:type="auto"/>
            <w:tcBorders>
              <w:top w:val="single" w:sz="4" w:space="0" w:color="auto"/>
              <w:left w:val="single" w:sz="4" w:space="0" w:color="auto"/>
              <w:bottom w:val="single" w:sz="4" w:space="0" w:color="auto"/>
              <w:right w:val="single" w:sz="4" w:space="0" w:color="auto"/>
            </w:tcBorders>
            <w:hideMark/>
          </w:tcPr>
          <w:p w14:paraId="6A34B56F" w14:textId="77777777" w:rsidR="001358EA" w:rsidRPr="006112D7" w:rsidRDefault="001358EA" w:rsidP="001358EA">
            <w:pPr>
              <w:spacing w:after="160" w:line="259" w:lineRule="auto"/>
              <w:rPr>
                <w:rFonts w:asciiTheme="majorHAnsi" w:hAnsiTheme="majorHAnsi" w:cstheme="majorHAnsi"/>
                <w:lang w:val="en-US"/>
              </w:rPr>
            </w:pPr>
            <w:r w:rsidRPr="006112D7">
              <w:rPr>
                <w:rFonts w:asciiTheme="majorHAnsi" w:hAnsiTheme="majorHAnsi" w:cstheme="majorHAnsi"/>
                <w:lang w:val="en-US"/>
              </w:rPr>
              <w:t>$720</w:t>
            </w:r>
          </w:p>
        </w:tc>
      </w:tr>
      <w:tr w:rsidR="001358EA" w:rsidRPr="006112D7" w14:paraId="21A8DFCE" w14:textId="77777777">
        <w:tc>
          <w:tcPr>
            <w:tcW w:w="0" w:type="auto"/>
            <w:tcBorders>
              <w:top w:val="single" w:sz="4" w:space="0" w:color="auto"/>
              <w:left w:val="single" w:sz="4" w:space="0" w:color="auto"/>
              <w:bottom w:val="single" w:sz="4" w:space="0" w:color="auto"/>
              <w:right w:val="single" w:sz="4" w:space="0" w:color="auto"/>
            </w:tcBorders>
            <w:hideMark/>
          </w:tcPr>
          <w:p w14:paraId="30E03BA4" w14:textId="77777777" w:rsidR="001358EA" w:rsidRPr="006112D7" w:rsidRDefault="001358EA" w:rsidP="001358EA">
            <w:pPr>
              <w:spacing w:after="160" w:line="259" w:lineRule="auto"/>
              <w:rPr>
                <w:rFonts w:asciiTheme="majorHAnsi" w:hAnsiTheme="majorHAnsi" w:cstheme="majorHAnsi"/>
                <w:b/>
                <w:bCs/>
                <w:lang w:val="en-US"/>
              </w:rPr>
            </w:pPr>
            <w:r w:rsidRPr="006112D7">
              <w:rPr>
                <w:rFonts w:asciiTheme="majorHAnsi" w:hAnsiTheme="majorHAnsi" w:cstheme="majorHAnsi"/>
                <w:b/>
                <w:bCs/>
                <w:lang w:val="en-US"/>
              </w:rPr>
              <w:t>Tổng</w:t>
            </w:r>
          </w:p>
        </w:tc>
        <w:tc>
          <w:tcPr>
            <w:tcW w:w="0" w:type="auto"/>
            <w:tcBorders>
              <w:top w:val="single" w:sz="4" w:space="0" w:color="auto"/>
              <w:left w:val="single" w:sz="4" w:space="0" w:color="auto"/>
              <w:bottom w:val="single" w:sz="4" w:space="0" w:color="auto"/>
              <w:right w:val="single" w:sz="4" w:space="0" w:color="auto"/>
            </w:tcBorders>
            <w:hideMark/>
          </w:tcPr>
          <w:p w14:paraId="255CD71A" w14:textId="77777777" w:rsidR="001358EA" w:rsidRPr="006112D7" w:rsidRDefault="001358EA" w:rsidP="001358EA">
            <w:pPr>
              <w:spacing w:after="160" w:line="259" w:lineRule="auto"/>
              <w:rPr>
                <w:rFonts w:asciiTheme="majorHAnsi" w:hAnsiTheme="majorHAnsi" w:cstheme="majorHAnsi"/>
                <w:b/>
                <w:bCs/>
                <w:lang w:val="en-US"/>
              </w:rPr>
            </w:pPr>
            <w:r w:rsidRPr="006112D7">
              <w:rPr>
                <w:rFonts w:asciiTheme="majorHAnsi" w:hAnsiTheme="majorHAnsi" w:cstheme="majorHAnsi"/>
                <w:b/>
                <w:bCs/>
                <w:lang w:val="en-US"/>
              </w:rPr>
              <w:t>$5,360</w:t>
            </w:r>
          </w:p>
        </w:tc>
        <w:tc>
          <w:tcPr>
            <w:tcW w:w="0" w:type="auto"/>
            <w:tcBorders>
              <w:top w:val="single" w:sz="4" w:space="0" w:color="auto"/>
              <w:left w:val="single" w:sz="4" w:space="0" w:color="auto"/>
              <w:bottom w:val="single" w:sz="4" w:space="0" w:color="auto"/>
              <w:right w:val="single" w:sz="4" w:space="0" w:color="auto"/>
            </w:tcBorders>
            <w:hideMark/>
          </w:tcPr>
          <w:p w14:paraId="75B4C6BA" w14:textId="77777777" w:rsidR="001358EA" w:rsidRPr="006112D7" w:rsidRDefault="001358EA" w:rsidP="001358EA">
            <w:pPr>
              <w:spacing w:after="160" w:line="259" w:lineRule="auto"/>
              <w:rPr>
                <w:rFonts w:asciiTheme="majorHAnsi" w:hAnsiTheme="majorHAnsi" w:cstheme="majorHAnsi"/>
                <w:b/>
                <w:bCs/>
                <w:lang w:val="en-US"/>
              </w:rPr>
            </w:pPr>
            <w:r w:rsidRPr="006112D7">
              <w:rPr>
                <w:rFonts w:asciiTheme="majorHAnsi" w:hAnsiTheme="majorHAnsi" w:cstheme="majorHAnsi"/>
                <w:b/>
                <w:bCs/>
                <w:lang w:val="en-US"/>
              </w:rPr>
              <w:t>$3,080</w:t>
            </w:r>
          </w:p>
        </w:tc>
        <w:tc>
          <w:tcPr>
            <w:tcW w:w="0" w:type="auto"/>
            <w:tcBorders>
              <w:top w:val="single" w:sz="4" w:space="0" w:color="auto"/>
              <w:left w:val="single" w:sz="4" w:space="0" w:color="auto"/>
              <w:bottom w:val="single" w:sz="4" w:space="0" w:color="auto"/>
              <w:right w:val="single" w:sz="4" w:space="0" w:color="auto"/>
            </w:tcBorders>
            <w:hideMark/>
          </w:tcPr>
          <w:p w14:paraId="3338B5F2" w14:textId="77777777" w:rsidR="001358EA" w:rsidRPr="006112D7" w:rsidRDefault="001358EA" w:rsidP="001358EA">
            <w:pPr>
              <w:spacing w:after="160" w:line="259" w:lineRule="auto"/>
              <w:rPr>
                <w:rFonts w:asciiTheme="majorHAnsi" w:hAnsiTheme="majorHAnsi" w:cstheme="majorHAnsi"/>
                <w:b/>
                <w:bCs/>
                <w:lang w:val="en-US"/>
              </w:rPr>
            </w:pPr>
            <w:r w:rsidRPr="006112D7">
              <w:rPr>
                <w:rFonts w:asciiTheme="majorHAnsi" w:hAnsiTheme="majorHAnsi" w:cstheme="majorHAnsi"/>
                <w:b/>
                <w:bCs/>
                <w:lang w:val="en-US"/>
              </w:rPr>
              <w:t>$2,280</w:t>
            </w:r>
          </w:p>
        </w:tc>
      </w:tr>
    </w:tbl>
    <w:p w14:paraId="55459C0B" w14:textId="79576870" w:rsidR="00FA2D97" w:rsidRPr="006112D7" w:rsidRDefault="00FA2D97" w:rsidP="00FA2D97">
      <w:pPr>
        <w:rPr>
          <w:rFonts w:asciiTheme="majorHAnsi" w:hAnsiTheme="majorHAnsi" w:cstheme="majorHAnsi"/>
        </w:rPr>
      </w:pPr>
    </w:p>
    <w:p w14:paraId="6A804682" w14:textId="59988642" w:rsidR="00FA2D97" w:rsidRPr="006112D7" w:rsidRDefault="00FA2D97" w:rsidP="00FA2D97">
      <w:pPr>
        <w:rPr>
          <w:rFonts w:asciiTheme="majorHAnsi" w:hAnsiTheme="majorHAnsi" w:cstheme="majorHAnsi"/>
          <w:b/>
          <w:bCs/>
        </w:rPr>
      </w:pPr>
      <w:r w:rsidRPr="006112D7">
        <w:rPr>
          <w:rFonts w:asciiTheme="majorHAnsi" w:hAnsiTheme="majorHAnsi" w:cstheme="majorHAnsi"/>
          <w:b/>
          <w:bCs/>
        </w:rPr>
        <w:t xml:space="preserve">4. Xác định chi phí đường cơ sở (Baseline cost hay ngân sách khi hoàn thành - BAC)  cho dự án </w:t>
      </w:r>
    </w:p>
    <w:p w14:paraId="7B8FE35D" w14:textId="77777777" w:rsidR="00CD4B2B" w:rsidRPr="006112D7" w:rsidRDefault="00CD4B2B" w:rsidP="00CD4B2B">
      <w:pPr>
        <w:ind w:firstLine="720"/>
        <w:rPr>
          <w:rFonts w:asciiTheme="majorHAnsi" w:hAnsiTheme="majorHAnsi" w:cstheme="majorHAnsi"/>
        </w:rPr>
      </w:pPr>
      <w:r w:rsidRPr="006112D7">
        <w:rPr>
          <w:rFonts w:asciiTheme="majorHAnsi" w:hAnsiTheme="majorHAnsi" w:cstheme="majorHAnsi"/>
        </w:rPr>
        <w:t>Từ Task Usage, tổng khối lượng công việc của dự án là 648 giờ, được phân bổ cho từng nhân sự như sau: Phúc 56h, Cường 64h, Hạnh 48h, Yến 112h, Đạt 128h, Hà 104h, Mai Lê 120h và Lệ Quyên 16h.</w:t>
      </w:r>
    </w:p>
    <w:p w14:paraId="5A12583A" w14:textId="77777777" w:rsidR="00CD4B2B" w:rsidRPr="006112D7" w:rsidRDefault="00CD4B2B" w:rsidP="00CD4B2B">
      <w:pPr>
        <w:ind w:firstLine="360"/>
        <w:rPr>
          <w:rFonts w:asciiTheme="majorHAnsi" w:hAnsiTheme="majorHAnsi" w:cstheme="majorHAnsi"/>
        </w:rPr>
      </w:pPr>
      <w:r w:rsidRPr="006112D7">
        <w:rPr>
          <w:rFonts w:asciiTheme="majorHAnsi" w:hAnsiTheme="majorHAnsi" w:cstheme="majorHAnsi"/>
        </w:rPr>
        <w:t>Dựa trên đơn giá chuẩn (Std. Rate) trong Resource Sheet, chi phí kế hoạch của từng người được tính như sau:</w:t>
      </w:r>
    </w:p>
    <w:p w14:paraId="0CCF8336" w14:textId="77777777" w:rsidR="00CD4B2B" w:rsidRPr="006112D7" w:rsidRDefault="00CD4B2B" w:rsidP="00CD4B2B">
      <w:pPr>
        <w:numPr>
          <w:ilvl w:val="0"/>
          <w:numId w:val="8"/>
        </w:numPr>
        <w:rPr>
          <w:rFonts w:asciiTheme="majorHAnsi" w:hAnsiTheme="majorHAnsi" w:cstheme="majorHAnsi"/>
        </w:rPr>
      </w:pPr>
      <w:r w:rsidRPr="006112D7">
        <w:rPr>
          <w:rFonts w:asciiTheme="majorHAnsi" w:hAnsiTheme="majorHAnsi" w:cstheme="majorHAnsi"/>
        </w:rPr>
        <w:t>Phúc: 56 × 30 = 1,680</w:t>
      </w:r>
    </w:p>
    <w:p w14:paraId="0FE975CD" w14:textId="77777777" w:rsidR="00CD4B2B" w:rsidRPr="006112D7" w:rsidRDefault="00CD4B2B" w:rsidP="00CD4B2B">
      <w:pPr>
        <w:numPr>
          <w:ilvl w:val="0"/>
          <w:numId w:val="8"/>
        </w:numPr>
        <w:rPr>
          <w:rFonts w:asciiTheme="majorHAnsi" w:hAnsiTheme="majorHAnsi" w:cstheme="majorHAnsi"/>
        </w:rPr>
      </w:pPr>
      <w:r w:rsidRPr="006112D7">
        <w:rPr>
          <w:rFonts w:asciiTheme="majorHAnsi" w:hAnsiTheme="majorHAnsi" w:cstheme="majorHAnsi"/>
        </w:rPr>
        <w:t>Cường: 64 × 35 = 2,240</w:t>
      </w:r>
    </w:p>
    <w:p w14:paraId="0A590262" w14:textId="77777777" w:rsidR="00CD4B2B" w:rsidRPr="006112D7" w:rsidRDefault="00CD4B2B" w:rsidP="00CD4B2B">
      <w:pPr>
        <w:numPr>
          <w:ilvl w:val="0"/>
          <w:numId w:val="8"/>
        </w:numPr>
        <w:rPr>
          <w:rFonts w:asciiTheme="majorHAnsi" w:hAnsiTheme="majorHAnsi" w:cstheme="majorHAnsi"/>
        </w:rPr>
      </w:pPr>
      <w:r w:rsidRPr="006112D7">
        <w:rPr>
          <w:rFonts w:asciiTheme="majorHAnsi" w:hAnsiTheme="majorHAnsi" w:cstheme="majorHAnsi"/>
        </w:rPr>
        <w:t>Hạnh: 48 × 30 = 1,440</w:t>
      </w:r>
    </w:p>
    <w:p w14:paraId="13BD12F7" w14:textId="77777777" w:rsidR="00CD4B2B" w:rsidRPr="006112D7" w:rsidRDefault="00CD4B2B" w:rsidP="00CD4B2B">
      <w:pPr>
        <w:numPr>
          <w:ilvl w:val="0"/>
          <w:numId w:val="8"/>
        </w:numPr>
        <w:rPr>
          <w:rFonts w:asciiTheme="majorHAnsi" w:hAnsiTheme="majorHAnsi" w:cstheme="majorHAnsi"/>
        </w:rPr>
      </w:pPr>
      <w:r w:rsidRPr="006112D7">
        <w:rPr>
          <w:rFonts w:asciiTheme="majorHAnsi" w:hAnsiTheme="majorHAnsi" w:cstheme="majorHAnsi"/>
        </w:rPr>
        <w:t>Yến: 112 × 25 = 2,800</w:t>
      </w:r>
    </w:p>
    <w:p w14:paraId="578D4B65" w14:textId="77777777" w:rsidR="00CD4B2B" w:rsidRPr="006112D7" w:rsidRDefault="00CD4B2B" w:rsidP="00CD4B2B">
      <w:pPr>
        <w:numPr>
          <w:ilvl w:val="0"/>
          <w:numId w:val="8"/>
        </w:numPr>
        <w:rPr>
          <w:rFonts w:asciiTheme="majorHAnsi" w:hAnsiTheme="majorHAnsi" w:cstheme="majorHAnsi"/>
        </w:rPr>
      </w:pPr>
      <w:r w:rsidRPr="006112D7">
        <w:rPr>
          <w:rFonts w:asciiTheme="majorHAnsi" w:hAnsiTheme="majorHAnsi" w:cstheme="majorHAnsi"/>
        </w:rPr>
        <w:t>Đạt: 128 × 30 = 3,840</w:t>
      </w:r>
    </w:p>
    <w:p w14:paraId="62924E56" w14:textId="77777777" w:rsidR="00CD4B2B" w:rsidRPr="006112D7" w:rsidRDefault="00CD4B2B" w:rsidP="00CD4B2B">
      <w:pPr>
        <w:numPr>
          <w:ilvl w:val="0"/>
          <w:numId w:val="8"/>
        </w:numPr>
        <w:rPr>
          <w:rFonts w:asciiTheme="majorHAnsi" w:hAnsiTheme="majorHAnsi" w:cstheme="majorHAnsi"/>
        </w:rPr>
      </w:pPr>
      <w:r w:rsidRPr="006112D7">
        <w:rPr>
          <w:rFonts w:asciiTheme="majorHAnsi" w:hAnsiTheme="majorHAnsi" w:cstheme="majorHAnsi"/>
        </w:rPr>
        <w:t>Hà: 104 × 25 = 2,600</w:t>
      </w:r>
    </w:p>
    <w:p w14:paraId="21D4219F" w14:textId="77777777" w:rsidR="00CD4B2B" w:rsidRPr="006112D7" w:rsidRDefault="00CD4B2B" w:rsidP="00CD4B2B">
      <w:pPr>
        <w:numPr>
          <w:ilvl w:val="0"/>
          <w:numId w:val="8"/>
        </w:numPr>
        <w:rPr>
          <w:rFonts w:asciiTheme="majorHAnsi" w:hAnsiTheme="majorHAnsi" w:cstheme="majorHAnsi"/>
        </w:rPr>
      </w:pPr>
      <w:r w:rsidRPr="006112D7">
        <w:rPr>
          <w:rFonts w:asciiTheme="majorHAnsi" w:hAnsiTheme="majorHAnsi" w:cstheme="majorHAnsi"/>
        </w:rPr>
        <w:t>Mai Lê: 120 × 20 = 2,400</w:t>
      </w:r>
    </w:p>
    <w:p w14:paraId="621A8536" w14:textId="77777777" w:rsidR="00CD4B2B" w:rsidRPr="006112D7" w:rsidRDefault="00CD4B2B" w:rsidP="00CD4B2B">
      <w:pPr>
        <w:numPr>
          <w:ilvl w:val="0"/>
          <w:numId w:val="8"/>
        </w:numPr>
        <w:rPr>
          <w:rFonts w:asciiTheme="majorHAnsi" w:hAnsiTheme="majorHAnsi" w:cstheme="majorHAnsi"/>
        </w:rPr>
      </w:pPr>
      <w:r w:rsidRPr="006112D7">
        <w:rPr>
          <w:rFonts w:asciiTheme="majorHAnsi" w:hAnsiTheme="majorHAnsi" w:cstheme="majorHAnsi"/>
        </w:rPr>
        <w:t>Lệ Quyên: 16 × 30 = 480</w:t>
      </w:r>
    </w:p>
    <w:p w14:paraId="4259A982" w14:textId="4CB719AF" w:rsidR="00CD4B2B" w:rsidRPr="006112D7" w:rsidRDefault="00CD4B2B" w:rsidP="00CD4B2B">
      <w:pPr>
        <w:ind w:firstLine="360"/>
        <w:rPr>
          <w:rFonts w:asciiTheme="majorHAnsi" w:hAnsiTheme="majorHAnsi" w:cstheme="majorHAnsi"/>
        </w:rPr>
      </w:pPr>
      <w:r w:rsidRPr="006112D7">
        <w:rPr>
          <w:rFonts w:asciiTheme="majorHAnsi" w:hAnsiTheme="majorHAnsi" w:cstheme="majorHAnsi"/>
        </w:rPr>
        <w:t>Tổng chi phí kế hoạch (BAC) của toàn bộ dự án là 17,480 USD</w:t>
      </w:r>
    </w:p>
    <w:p w14:paraId="561DD45F" w14:textId="785B712B" w:rsidR="00FA2D97" w:rsidRPr="006112D7" w:rsidRDefault="00FA2D97" w:rsidP="00FA2D97">
      <w:pPr>
        <w:rPr>
          <w:rFonts w:asciiTheme="majorHAnsi" w:hAnsiTheme="majorHAnsi" w:cstheme="majorHAnsi"/>
          <w:b/>
          <w:bCs/>
        </w:rPr>
      </w:pPr>
      <w:r w:rsidRPr="006112D7">
        <w:rPr>
          <w:rFonts w:asciiTheme="majorHAnsi" w:hAnsiTheme="majorHAnsi" w:cstheme="majorHAnsi"/>
          <w:b/>
          <w:bCs/>
        </w:rPr>
        <w:t>5. Ta cần chi thêm bao nhiêu đô la để hoàn thành dự án? dự kiến sẽ vượt quá hoặc thấp  hơn ngân sách tiền khi dự án hoàn thành</w:t>
      </w:r>
    </w:p>
    <w:p w14:paraId="6A8F1BEF" w14:textId="36FC6473" w:rsidR="00CD4B2B" w:rsidRPr="006112D7" w:rsidRDefault="00CD4B2B" w:rsidP="00CD4B2B">
      <w:pPr>
        <w:ind w:firstLine="720"/>
        <w:rPr>
          <w:rFonts w:asciiTheme="majorHAnsi" w:hAnsiTheme="majorHAnsi" w:cstheme="majorHAnsi"/>
        </w:rPr>
      </w:pPr>
      <w:r w:rsidRPr="006112D7">
        <w:rPr>
          <w:rFonts w:asciiTheme="majorHAnsi" w:hAnsiTheme="majorHAnsi" w:cstheme="majorHAnsi"/>
        </w:rPr>
        <w:t>Tính đến ngày 07/11, chỉ có nhiệm vụ “Kiểm thử đơn vị” phát sinh chi phí thực tế, nên giá trị EV_project ≈ EV_task = 3,063 USD và AC_project = 3,080 USD. Tổng chi phí kế hoạch của dự án (BAC_project) là 17,480 USD.</w:t>
      </w:r>
    </w:p>
    <w:p w14:paraId="2CCE4063" w14:textId="7F88DC52" w:rsidR="00CD4B2B" w:rsidRPr="006112D7" w:rsidRDefault="00CD4B2B" w:rsidP="00CD4B2B">
      <w:pPr>
        <w:ind w:firstLine="720"/>
        <w:rPr>
          <w:rFonts w:asciiTheme="majorHAnsi" w:hAnsiTheme="majorHAnsi" w:cstheme="majorHAnsi"/>
        </w:rPr>
      </w:pPr>
      <w:r w:rsidRPr="006112D7">
        <w:rPr>
          <w:rFonts w:asciiTheme="majorHAnsi" w:hAnsiTheme="majorHAnsi" w:cstheme="majorHAnsi"/>
        </w:rPr>
        <w:t>Với giả định hiệu suất làm việc trong giai đoạn còn lại bằng với kế hoạch (CPI_future = 1):</w:t>
      </w:r>
    </w:p>
    <w:p w14:paraId="02926033" w14:textId="448125A5" w:rsidR="00CD4B2B" w:rsidRPr="006112D7" w:rsidRDefault="00CD4B2B" w:rsidP="00CD4B2B">
      <w:pPr>
        <w:pStyle w:val="ListParagraph"/>
        <w:numPr>
          <w:ilvl w:val="0"/>
          <w:numId w:val="9"/>
        </w:numPr>
        <w:rPr>
          <w:rFonts w:asciiTheme="majorHAnsi" w:hAnsiTheme="majorHAnsi" w:cstheme="majorHAnsi"/>
        </w:rPr>
      </w:pPr>
      <w:r w:rsidRPr="006112D7">
        <w:rPr>
          <w:rFonts w:asciiTheme="majorHAnsi" w:hAnsiTheme="majorHAnsi" w:cstheme="majorHAnsi"/>
        </w:rPr>
        <w:t>EAC = AC + (BAC − EV) = 3,080 + (17,480 − 3,063) = 17,497 USD</w:t>
      </w:r>
    </w:p>
    <w:p w14:paraId="49FE0273" w14:textId="30B0D23D" w:rsidR="00CD4B2B" w:rsidRPr="006112D7" w:rsidRDefault="00CD4B2B" w:rsidP="00CD4B2B">
      <w:pPr>
        <w:pStyle w:val="ListParagraph"/>
        <w:numPr>
          <w:ilvl w:val="0"/>
          <w:numId w:val="9"/>
        </w:numPr>
        <w:rPr>
          <w:rFonts w:asciiTheme="majorHAnsi" w:hAnsiTheme="majorHAnsi" w:cstheme="majorHAnsi"/>
        </w:rPr>
      </w:pPr>
      <w:r w:rsidRPr="006112D7">
        <w:rPr>
          <w:rFonts w:asciiTheme="majorHAnsi" w:hAnsiTheme="majorHAnsi" w:cstheme="majorHAnsi"/>
        </w:rPr>
        <w:t>ETC = EAC − AC = 17,497 − 3,080 = 14,417 USD</w:t>
      </w:r>
    </w:p>
    <w:p w14:paraId="0F2F989D" w14:textId="298E0FB9" w:rsidR="00CD4B2B" w:rsidRPr="006112D7" w:rsidRDefault="00CD4B2B" w:rsidP="00CD4B2B">
      <w:pPr>
        <w:pStyle w:val="ListParagraph"/>
        <w:numPr>
          <w:ilvl w:val="0"/>
          <w:numId w:val="9"/>
        </w:numPr>
        <w:rPr>
          <w:rFonts w:asciiTheme="majorHAnsi" w:hAnsiTheme="majorHAnsi" w:cstheme="majorHAnsi"/>
        </w:rPr>
      </w:pPr>
      <w:r w:rsidRPr="006112D7">
        <w:rPr>
          <w:rFonts w:asciiTheme="majorHAnsi" w:hAnsiTheme="majorHAnsi" w:cstheme="majorHAnsi"/>
        </w:rPr>
        <w:t>VAC = BAC − EAC = 17,480 − 17,497 = −17 USD</w:t>
      </w:r>
    </w:p>
    <w:p w14:paraId="2FFE6B05" w14:textId="39747AD5" w:rsidR="00CD4B2B" w:rsidRPr="006112D7" w:rsidRDefault="00CD4B2B" w:rsidP="00CD4B2B">
      <w:pPr>
        <w:ind w:firstLine="720"/>
        <w:rPr>
          <w:rFonts w:asciiTheme="majorHAnsi" w:hAnsiTheme="majorHAnsi" w:cstheme="majorHAnsi"/>
        </w:rPr>
      </w:pPr>
      <w:r w:rsidRPr="006112D7">
        <w:rPr>
          <w:rFonts w:asciiTheme="majorHAnsi" w:hAnsiTheme="majorHAnsi" w:cstheme="majorHAnsi"/>
        </w:rPr>
        <w:t>Dựán dự kiến vượt ngân sách khoảng 17 USD, tức gần như đúng với chi phí dự toán ban đầu.</w:t>
      </w:r>
    </w:p>
    <w:p w14:paraId="2B8715C8" w14:textId="77777777" w:rsidR="00CD4B2B" w:rsidRPr="006112D7" w:rsidRDefault="00CD4B2B" w:rsidP="00FA2D97">
      <w:pPr>
        <w:rPr>
          <w:rFonts w:asciiTheme="majorHAnsi" w:hAnsiTheme="majorHAnsi" w:cstheme="majorHAnsi"/>
        </w:rPr>
      </w:pPr>
    </w:p>
    <w:p w14:paraId="516936F9" w14:textId="3FF732B2" w:rsidR="00FA2D97" w:rsidRPr="006112D7" w:rsidRDefault="00FA2D97" w:rsidP="00FA2D97">
      <w:pPr>
        <w:rPr>
          <w:rFonts w:asciiTheme="majorHAnsi" w:hAnsiTheme="majorHAnsi" w:cstheme="majorHAnsi"/>
          <w:b/>
          <w:bCs/>
        </w:rPr>
      </w:pPr>
      <w:r w:rsidRPr="006112D7">
        <w:rPr>
          <w:rFonts w:asciiTheme="majorHAnsi" w:hAnsiTheme="majorHAnsi" w:cstheme="majorHAnsi"/>
          <w:b/>
          <w:bCs/>
        </w:rPr>
        <w:lastRenderedPageBreak/>
        <w:t>6. Nếu dự án trễ (/vượt) tiến độ, hãy cho biết dự án kéo dài thêm (/rút ngắn) bao nhiêu  ngày và tỷ lệ % trễ (/vượt) tiến độ</w:t>
      </w:r>
    </w:p>
    <w:p w14:paraId="5A18A3DF" w14:textId="6D213160" w:rsidR="00CD4B2B" w:rsidRPr="006112D7" w:rsidRDefault="00CD4B2B" w:rsidP="00CD4B2B">
      <w:pPr>
        <w:ind w:firstLine="720"/>
        <w:rPr>
          <w:rFonts w:asciiTheme="majorHAnsi" w:hAnsiTheme="majorHAnsi" w:cstheme="majorHAnsi"/>
        </w:rPr>
      </w:pPr>
      <w:r w:rsidRPr="006112D7">
        <w:rPr>
          <w:rFonts w:asciiTheme="majorHAnsi" w:hAnsiTheme="majorHAnsi" w:cstheme="majorHAnsi"/>
        </w:rPr>
        <w:t>Tính đến 07/11, tiến độ kế hoạch của nhiệm vụ đạt 62,5% theo thời lượng, trong khi thực tế chỉ đạt 57,14%, có nghĩa là chậm khoảng 5,36%. Khi quy đổi theo tổng thời gian của nhiệm vụ (8 ngày), mức chậm tương ứng khoảng 0,43 ngày.</w:t>
      </w:r>
    </w:p>
    <w:p w14:paraId="5F965D0E" w14:textId="28F2B67D" w:rsidR="00CD4B2B" w:rsidRPr="006112D7" w:rsidRDefault="00CD4B2B" w:rsidP="00CD4B2B">
      <w:pPr>
        <w:ind w:firstLine="720"/>
        <w:rPr>
          <w:rFonts w:asciiTheme="majorHAnsi" w:hAnsiTheme="majorHAnsi" w:cstheme="majorHAnsi"/>
        </w:rPr>
      </w:pPr>
      <w:r w:rsidRPr="006112D7">
        <w:rPr>
          <w:rFonts w:asciiTheme="majorHAnsi" w:hAnsiTheme="majorHAnsi" w:cstheme="majorHAnsi"/>
        </w:rPr>
        <w:t>Xét theo phương pháp Earned Value với chỉ số SPI = 0,914, dự án đang trễ khoảng 8,6% so với tiến độ kế hoạch. Qua đó cho thấy tiến độ thực tế của dự án đang bị kéo dài nhẹ, nhưng mức chậm vẫn nằm trong giới hạn có thể khắc phục được.</w:t>
      </w:r>
    </w:p>
    <w:p w14:paraId="4C6ECEF7" w14:textId="42E7DA99" w:rsidR="00FA2D97" w:rsidRPr="006112D7" w:rsidRDefault="00FA2D97" w:rsidP="00FA2D97">
      <w:pPr>
        <w:rPr>
          <w:rFonts w:asciiTheme="majorHAnsi" w:hAnsiTheme="majorHAnsi" w:cstheme="majorHAnsi"/>
          <w:b/>
          <w:bCs/>
        </w:rPr>
      </w:pPr>
      <w:r w:rsidRPr="006112D7">
        <w:rPr>
          <w:rFonts w:asciiTheme="majorHAnsi" w:hAnsiTheme="majorHAnsi" w:cstheme="majorHAnsi"/>
          <w:b/>
          <w:bCs/>
        </w:rPr>
        <w:t xml:space="preserve">7. Xuất báo cáo các giá trị thu được ra tập tin định dạng Excel, sau đó sao chép đồ thị  và dữ liệu vào tập tin </w:t>
      </w:r>
      <w:r w:rsidR="00CD4B2B" w:rsidRPr="006112D7">
        <w:rPr>
          <w:rFonts w:asciiTheme="majorHAnsi" w:hAnsiTheme="majorHAnsi" w:cstheme="majorHAnsi"/>
          <w:b/>
          <w:bCs/>
        </w:rPr>
        <w:t>:</w:t>
      </w:r>
    </w:p>
    <w:p w14:paraId="5F989F01" w14:textId="56261E25" w:rsidR="003F6773" w:rsidRPr="006112D7" w:rsidRDefault="003F6773" w:rsidP="00FA2D97">
      <w:pPr>
        <w:rPr>
          <w:rFonts w:asciiTheme="majorHAnsi" w:hAnsiTheme="majorHAnsi" w:cstheme="majorHAnsi"/>
          <w:b/>
          <w:bCs/>
        </w:rPr>
      </w:pPr>
      <w:r w:rsidRPr="006112D7">
        <w:rPr>
          <w:rFonts w:asciiTheme="majorHAnsi" w:hAnsiTheme="majorHAnsi" w:cstheme="majorHAnsi"/>
          <w:b/>
          <w:bCs/>
          <w:noProof/>
        </w:rPr>
        <w:drawing>
          <wp:inline distT="0" distB="0" distL="0" distR="0" wp14:anchorId="0F5F45F7" wp14:editId="72F29762">
            <wp:extent cx="5731510" cy="3219450"/>
            <wp:effectExtent l="0" t="0" r="2540" b="0"/>
            <wp:docPr id="125535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5342" name="Picture 1" descr="A screenshot of a computer&#10;&#10;AI-generated content may be incorrect."/>
                    <pic:cNvPicPr/>
                  </pic:nvPicPr>
                  <pic:blipFill>
                    <a:blip r:embed="rId6"/>
                    <a:stretch>
                      <a:fillRect/>
                    </a:stretch>
                  </pic:blipFill>
                  <pic:spPr>
                    <a:xfrm>
                      <a:off x="0" y="0"/>
                      <a:ext cx="5731510" cy="3219450"/>
                    </a:xfrm>
                    <a:prstGeom prst="rect">
                      <a:avLst/>
                    </a:prstGeom>
                  </pic:spPr>
                </pic:pic>
              </a:graphicData>
            </a:graphic>
          </wp:inline>
        </w:drawing>
      </w:r>
    </w:p>
    <w:p w14:paraId="0E5886E3" w14:textId="594D6FD4" w:rsidR="003F6773" w:rsidRPr="006112D7" w:rsidRDefault="003F6773" w:rsidP="00FA2D97">
      <w:pPr>
        <w:rPr>
          <w:rFonts w:asciiTheme="majorHAnsi" w:hAnsiTheme="majorHAnsi" w:cstheme="majorHAnsi"/>
          <w:b/>
          <w:bCs/>
        </w:rPr>
      </w:pPr>
      <w:r w:rsidRPr="006112D7">
        <w:rPr>
          <w:rFonts w:asciiTheme="majorHAnsi" w:hAnsiTheme="majorHAnsi" w:cstheme="majorHAnsi"/>
          <w:b/>
          <w:bCs/>
          <w:noProof/>
        </w:rPr>
        <w:drawing>
          <wp:inline distT="0" distB="0" distL="0" distR="0" wp14:anchorId="0AC7FF0C" wp14:editId="76E6B1D0">
            <wp:extent cx="5731510" cy="3222625"/>
            <wp:effectExtent l="0" t="0" r="2540" b="0"/>
            <wp:docPr id="878687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87071" name="Picture 1" descr="A screenshot of a computer&#10;&#10;AI-generated content may be incorrect."/>
                    <pic:cNvPicPr/>
                  </pic:nvPicPr>
                  <pic:blipFill>
                    <a:blip r:embed="rId7"/>
                    <a:stretch>
                      <a:fillRect/>
                    </a:stretch>
                  </pic:blipFill>
                  <pic:spPr>
                    <a:xfrm>
                      <a:off x="0" y="0"/>
                      <a:ext cx="5731510" cy="3222625"/>
                    </a:xfrm>
                    <a:prstGeom prst="rect">
                      <a:avLst/>
                    </a:prstGeom>
                  </pic:spPr>
                </pic:pic>
              </a:graphicData>
            </a:graphic>
          </wp:inline>
        </w:drawing>
      </w:r>
    </w:p>
    <w:p w14:paraId="110B6AE6" w14:textId="50CDECB5" w:rsidR="003F6773" w:rsidRPr="006112D7" w:rsidRDefault="003F6773" w:rsidP="00FA2D97">
      <w:pPr>
        <w:rPr>
          <w:rFonts w:asciiTheme="majorHAnsi" w:hAnsiTheme="majorHAnsi" w:cstheme="majorHAnsi"/>
          <w:b/>
          <w:bCs/>
        </w:rPr>
      </w:pPr>
      <w:r w:rsidRPr="006112D7">
        <w:rPr>
          <w:rFonts w:asciiTheme="majorHAnsi" w:hAnsiTheme="majorHAnsi" w:cstheme="majorHAnsi"/>
          <w:b/>
          <w:bCs/>
          <w:noProof/>
        </w:rPr>
        <w:lastRenderedPageBreak/>
        <w:drawing>
          <wp:inline distT="0" distB="0" distL="0" distR="0" wp14:anchorId="06FEAF01" wp14:editId="68A6F097">
            <wp:extent cx="5731510" cy="3970655"/>
            <wp:effectExtent l="0" t="0" r="2540" b="0"/>
            <wp:docPr id="25152646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26467" name="Picture 1" descr="A screenshot of a graph&#10;&#10;AI-generated content may be incorrect."/>
                    <pic:cNvPicPr/>
                  </pic:nvPicPr>
                  <pic:blipFill>
                    <a:blip r:embed="rId8"/>
                    <a:stretch>
                      <a:fillRect/>
                    </a:stretch>
                  </pic:blipFill>
                  <pic:spPr>
                    <a:xfrm>
                      <a:off x="0" y="0"/>
                      <a:ext cx="5731510" cy="3970655"/>
                    </a:xfrm>
                    <a:prstGeom prst="rect">
                      <a:avLst/>
                    </a:prstGeom>
                  </pic:spPr>
                </pic:pic>
              </a:graphicData>
            </a:graphic>
          </wp:inline>
        </w:drawing>
      </w:r>
    </w:p>
    <w:p w14:paraId="366634F5" w14:textId="77777777" w:rsidR="003F6773" w:rsidRPr="006112D7" w:rsidRDefault="003F6773" w:rsidP="00FA2D97">
      <w:pPr>
        <w:rPr>
          <w:rFonts w:asciiTheme="majorHAnsi" w:hAnsiTheme="majorHAnsi" w:cstheme="majorHAnsi"/>
          <w:b/>
          <w:bCs/>
        </w:rPr>
      </w:pPr>
    </w:p>
    <w:p w14:paraId="6BDC7E88" w14:textId="77777777" w:rsidR="00DD3EAF" w:rsidRPr="006112D7" w:rsidRDefault="00DD3EAF">
      <w:pPr>
        <w:rPr>
          <w:rFonts w:asciiTheme="majorHAnsi" w:hAnsiTheme="majorHAnsi" w:cstheme="majorHAnsi"/>
        </w:rPr>
      </w:pPr>
    </w:p>
    <w:sectPr w:rsidR="00DD3EAF" w:rsidRPr="006112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erif Pro">
    <w:charset w:val="00"/>
    <w:family w:val="roman"/>
    <w:pitch w:val="variable"/>
    <w:sig w:usb0="20000287" w:usb1="02000003" w:usb2="00000000" w:usb3="00000000" w:csb0="0000019F" w:csb1="00000000"/>
  </w:font>
  <w:font w:name="STXingkai">
    <w:panose1 w:val="02010800040101010101"/>
    <w:charset w:val="86"/>
    <w:family w:val="auto"/>
    <w:pitch w:val="variable"/>
    <w:sig w:usb0="00000001" w:usb1="080F0000" w:usb2="00000010" w:usb3="00000000" w:csb0="0004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14EC"/>
    <w:multiLevelType w:val="multilevel"/>
    <w:tmpl w:val="A0B2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F1D06"/>
    <w:multiLevelType w:val="multilevel"/>
    <w:tmpl w:val="A52CFC5C"/>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F6FA6"/>
    <w:multiLevelType w:val="hybridMultilevel"/>
    <w:tmpl w:val="85C0A0D0"/>
    <w:lvl w:ilvl="0" w:tplc="2ECE0712">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BAD53C5"/>
    <w:multiLevelType w:val="multilevel"/>
    <w:tmpl w:val="F03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A20355"/>
    <w:multiLevelType w:val="multilevel"/>
    <w:tmpl w:val="F322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74F44"/>
    <w:multiLevelType w:val="multilevel"/>
    <w:tmpl w:val="56F0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0908C4"/>
    <w:multiLevelType w:val="hybridMultilevel"/>
    <w:tmpl w:val="0D2E171E"/>
    <w:lvl w:ilvl="0" w:tplc="07627D82">
      <w:start w:val="1"/>
      <w:numFmt w:val="bullet"/>
      <w:lvlText w:val="-"/>
      <w:lvlJc w:val="left"/>
      <w:pPr>
        <w:ind w:left="1440" w:hanging="360"/>
      </w:pPr>
      <w:rPr>
        <w:rFonts w:ascii="Source Serif Pro" w:eastAsia="STXingkai" w:hAnsi="Source Serif Pro"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655369D6"/>
    <w:multiLevelType w:val="multilevel"/>
    <w:tmpl w:val="29A2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2C67FF"/>
    <w:multiLevelType w:val="multilevel"/>
    <w:tmpl w:val="A08485AE"/>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106800">
    <w:abstractNumId w:val="3"/>
  </w:num>
  <w:num w:numId="2" w16cid:durableId="494078143">
    <w:abstractNumId w:val="0"/>
  </w:num>
  <w:num w:numId="3" w16cid:durableId="742799735">
    <w:abstractNumId w:val="7"/>
  </w:num>
  <w:num w:numId="4" w16cid:durableId="714891152">
    <w:abstractNumId w:val="5"/>
  </w:num>
  <w:num w:numId="5" w16cid:durableId="1800299920">
    <w:abstractNumId w:val="2"/>
  </w:num>
  <w:num w:numId="6" w16cid:durableId="1836146656">
    <w:abstractNumId w:val="8"/>
  </w:num>
  <w:num w:numId="7" w16cid:durableId="907225522">
    <w:abstractNumId w:val="4"/>
  </w:num>
  <w:num w:numId="8" w16cid:durableId="812018867">
    <w:abstractNumId w:val="1"/>
  </w:num>
  <w:num w:numId="9" w16cid:durableId="6935069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D97"/>
    <w:rsid w:val="00051BC2"/>
    <w:rsid w:val="001358EA"/>
    <w:rsid w:val="00161339"/>
    <w:rsid w:val="003F6773"/>
    <w:rsid w:val="005F0B93"/>
    <w:rsid w:val="006112D7"/>
    <w:rsid w:val="00625B70"/>
    <w:rsid w:val="00BE6A0E"/>
    <w:rsid w:val="00CD4B2B"/>
    <w:rsid w:val="00DD3EAF"/>
    <w:rsid w:val="00FA2D9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E51B0"/>
  <w15:chartTrackingRefBased/>
  <w15:docId w15:val="{66F5AAFF-F9B7-425F-BF3C-39C8DF2A9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D97"/>
  </w:style>
  <w:style w:type="paragraph" w:styleId="Heading1">
    <w:name w:val="heading 1"/>
    <w:basedOn w:val="Normal"/>
    <w:next w:val="Normal"/>
    <w:link w:val="Heading1Char"/>
    <w:uiPriority w:val="9"/>
    <w:qFormat/>
    <w:rsid w:val="00FA2D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2D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2D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2D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2D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2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D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2D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2D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2D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2D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2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D97"/>
    <w:rPr>
      <w:rFonts w:eastAsiaTheme="majorEastAsia" w:cstheme="majorBidi"/>
      <w:color w:val="272727" w:themeColor="text1" w:themeTint="D8"/>
    </w:rPr>
  </w:style>
  <w:style w:type="paragraph" w:styleId="Title">
    <w:name w:val="Title"/>
    <w:basedOn w:val="Normal"/>
    <w:next w:val="Normal"/>
    <w:link w:val="TitleChar"/>
    <w:uiPriority w:val="10"/>
    <w:qFormat/>
    <w:rsid w:val="00FA2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D97"/>
    <w:pPr>
      <w:spacing w:before="160"/>
      <w:jc w:val="center"/>
    </w:pPr>
    <w:rPr>
      <w:i/>
      <w:iCs/>
      <w:color w:val="404040" w:themeColor="text1" w:themeTint="BF"/>
    </w:rPr>
  </w:style>
  <w:style w:type="character" w:customStyle="1" w:styleId="QuoteChar">
    <w:name w:val="Quote Char"/>
    <w:basedOn w:val="DefaultParagraphFont"/>
    <w:link w:val="Quote"/>
    <w:uiPriority w:val="29"/>
    <w:rsid w:val="00FA2D97"/>
    <w:rPr>
      <w:i/>
      <w:iCs/>
      <w:color w:val="404040" w:themeColor="text1" w:themeTint="BF"/>
    </w:rPr>
  </w:style>
  <w:style w:type="paragraph" w:styleId="ListParagraph">
    <w:name w:val="List Paragraph"/>
    <w:basedOn w:val="Normal"/>
    <w:uiPriority w:val="34"/>
    <w:qFormat/>
    <w:rsid w:val="00FA2D97"/>
    <w:pPr>
      <w:ind w:left="720"/>
      <w:contextualSpacing/>
    </w:pPr>
  </w:style>
  <w:style w:type="character" w:styleId="IntenseEmphasis">
    <w:name w:val="Intense Emphasis"/>
    <w:basedOn w:val="DefaultParagraphFont"/>
    <w:uiPriority w:val="21"/>
    <w:qFormat/>
    <w:rsid w:val="00FA2D97"/>
    <w:rPr>
      <w:i/>
      <w:iCs/>
      <w:color w:val="2F5496" w:themeColor="accent1" w:themeShade="BF"/>
    </w:rPr>
  </w:style>
  <w:style w:type="paragraph" w:styleId="IntenseQuote">
    <w:name w:val="Intense Quote"/>
    <w:basedOn w:val="Normal"/>
    <w:next w:val="Normal"/>
    <w:link w:val="IntenseQuoteChar"/>
    <w:uiPriority w:val="30"/>
    <w:qFormat/>
    <w:rsid w:val="00FA2D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2D97"/>
    <w:rPr>
      <w:i/>
      <w:iCs/>
      <w:color w:val="2F5496" w:themeColor="accent1" w:themeShade="BF"/>
    </w:rPr>
  </w:style>
  <w:style w:type="character" w:styleId="IntenseReference">
    <w:name w:val="Intense Reference"/>
    <w:basedOn w:val="DefaultParagraphFont"/>
    <w:uiPriority w:val="32"/>
    <w:qFormat/>
    <w:rsid w:val="00FA2D97"/>
    <w:rPr>
      <w:b/>
      <w:bCs/>
      <w:smallCaps/>
      <w:color w:val="2F5496" w:themeColor="accent1" w:themeShade="BF"/>
      <w:spacing w:val="5"/>
    </w:rPr>
  </w:style>
  <w:style w:type="table" w:styleId="TableGrid">
    <w:name w:val="Table Grid"/>
    <w:basedOn w:val="TableNormal"/>
    <w:uiPriority w:val="39"/>
    <w:rsid w:val="00135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BCB7C-20F9-4088-8ABB-BC7359B2C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815</Words>
  <Characters>4647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Nguyễn Hồ Trường</dc:creator>
  <cp:keywords/>
  <dc:description/>
  <cp:lastModifiedBy>Tam Nguyễn Hồ Trường</cp:lastModifiedBy>
  <cp:revision>2</cp:revision>
  <dcterms:created xsi:type="dcterms:W3CDTF">2025-10-04T09:46:00Z</dcterms:created>
  <dcterms:modified xsi:type="dcterms:W3CDTF">2025-10-04T11:39:00Z</dcterms:modified>
</cp:coreProperties>
</file>