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68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Settlement một Trade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Matching Engine Event Consumer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Có event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TradeCreated</w:t>
            </w:r>
            <w:r>
              <w:rPr>
                <w:rtl w:val="0"/>
              </w:rPr>
              <w:t xml:space="preserve">.</w:t>
            </w:r>
            <w:r/>
          </w:p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Event chưa được xử lý.</w:t>
            </w:r>
            <w:r/>
          </w:p>
          <w:p w14:paraId="0000000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Buy Order và Sell Order tồn tại.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Trade được lưu đúng một lần.</w:t>
            </w:r>
            <w:r/>
          </w:p>
          <w:p w14:paraId="0000000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Wallet, Ledger và Order nhất quán.</w:t>
            </w:r>
            <w:r/>
          </w:p>
          <w:p w14:paraId="0000000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Không có settlement một phần.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F">
            <w:pPr>
              <w:widowControl w:val="false"/>
              <w:numPr>
                <w:ilvl w:val="0"/>
                <w:numId w:val="1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nhận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TradeCreated</w:t>
            </w:r>
            <w:r>
              <w:rPr>
                <w:rtl w:val="0"/>
              </w:rPr>
              <w:t xml:space="preserve">.</w:t>
            </w:r>
            <w:r/>
          </w:p>
          <w:p w14:paraId="00000010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kiểm tra idempotency key.</w:t>
            </w:r>
            <w:r/>
          </w:p>
          <w:p w14:paraId="00000011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bắt đầu database transaction.</w:t>
            </w:r>
            <w:r/>
          </w:p>
          <w:p w14:paraId="00000012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khóa Buy Order và Sell Order.</w:t>
            </w:r>
            <w:r/>
          </w:p>
          <w:p w14:paraId="00000013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khóa các Wallet liên quan.</w:t>
            </w:r>
            <w:r/>
          </w:p>
          <w:p w14:paraId="00000014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Trade record.</w:t>
            </w:r>
            <w:r/>
          </w:p>
          <w:p w14:paraId="00000015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cập nhật Filled Quantity của hai Order.</w:t>
            </w:r>
            <w:r/>
          </w:p>
          <w:p w14:paraId="00000016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cập nhật trạng thái hai Order.</w:t>
            </w:r>
            <w:r/>
          </w:p>
          <w:p w14:paraId="00000017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giảm Locked Balance của buyer.</w:t>
            </w:r>
            <w:r/>
          </w:p>
          <w:p w14:paraId="00000018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cộng Base Asset cho buyer.</w:t>
            </w:r>
            <w:r/>
          </w:p>
          <w:p w14:paraId="00000019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giảm Locked Base Asset của seller.</w:t>
            </w:r>
            <w:r/>
          </w:p>
          <w:p w14:paraId="0000001A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cộng Quote Asset cho seller.</w:t>
            </w:r>
            <w:r/>
          </w:p>
          <w:p w14:paraId="0000001B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tính và thu maker/taker fee.</w:t>
            </w:r>
            <w:r/>
          </w:p>
          <w:p w14:paraId="0000001C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Ledger Entry cho mọi biến động.</w:t>
            </w:r>
            <w:r/>
          </w:p>
          <w:p w14:paraId="0000001D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ghi Engine Event đã xử lý.</w:t>
            </w:r>
            <w:r/>
          </w:p>
          <w:p w14:paraId="0000001E">
            <w:pPr>
              <w:widowControl w:val="false"/>
              <w:numPr>
                <w:ilvl w:val="0"/>
                <w:numId w:val="1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Outbox Event cho WebSocket.</w:t>
            </w:r>
            <w:r/>
          </w:p>
          <w:p w14:paraId="0000001F">
            <w:pPr>
              <w:widowControl w:val="false"/>
              <w:numPr>
                <w:ilvl w:val="0"/>
                <w:numId w:val="1"/>
              </w:numPr>
              <w:pBdr/>
              <w:spacing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Backend commit transaction.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Event đã được xử lý.</w:t>
            </w:r>
            <w:r/>
          </w:p>
          <w:p w14:paraId="00000022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Order không tồn tại.</w:t>
            </w:r>
            <w:r/>
          </w:p>
          <w:p w14:paraId="00000023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Locked Balance không đủ.</w:t>
            </w:r>
            <w:r/>
          </w:p>
          <w:p w14:paraId="00000024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Trade ID bị trùng.</w:t>
            </w:r>
            <w:r/>
          </w:p>
          <w:p w14:paraId="00000025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Ledger Entry không thể tạo.</w:t>
            </w:r>
            <w:r/>
          </w:p>
          <w:p w14:paraId="00000026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Transaction database thất bại.</w:t>
            </w:r>
            <w:r/>
          </w:p>
        </w:tc>
      </w:tr>
    </w:tbl>
    <w:p w14:paraId="00000027">
      <w:pPr>
        <w:pBdr/>
        <w:spacing/>
        <w:ind/>
        <w:rPr/>
      </w:pPr>
      <w:r>
        <w:rPr>
          <w:rtl w:val="0"/>
        </w:rPr>
      </w:r>
      <w:r/>
    </w:p>
    <w:p w14:paraId="00000028">
      <w:pPr>
        <w:pBdr/>
        <w:spacing/>
        <w:ind/>
        <w:rPr/>
      </w:pPr>
      <w:r>
        <w:rPr>
          <w:rtl w:val="0"/>
        </w:rPr>
      </w:r>
      <w:r/>
    </w:p>
    <w:p w14:paraId="00000029">
      <w:pPr>
        <w:pBdr/>
        <w:spacing/>
        <w:ind/>
        <w:rPr/>
      </w:pPr>
      <w:r>
        <w:rPr>
          <w:rtl w:val="0"/>
        </w:rPr>
      </w:r>
      <w:r/>
    </w:p>
    <w:p w14:paraId="0000002A">
      <w:pPr>
        <w:pBdr/>
        <w:spacing/>
        <w:ind/>
        <w:rPr/>
      </w:pPr>
      <w:r>
        <w:rPr>
          <w:rtl w:val="0"/>
        </w:rPr>
      </w:r>
      <w:r/>
    </w:p>
    <w:p w14:paraId="0000002B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2C">
      <w:pPr>
        <w:pBdr/>
        <w:spacing/>
        <w:ind/>
        <w:rPr/>
      </w:pPr>
      <w:r>
        <w:rPr>
          <w:rtl w:val="0"/>
        </w:rPr>
      </w:r>
      <w:r/>
    </w:p>
    <w:p w14:paraId="0000002D">
      <w:pPr>
        <w:pBdr/>
        <w:spacing/>
        <w:ind/>
        <w:rPr/>
      </w:pPr>
      <w:r>
        <w:rPr>
          <w:rtl w:val="0"/>
        </w:rPr>
      </w:r>
      <w:r/>
    </w:p>
    <w:tbl>
      <w:tblPr>
        <w:tblStyle w:val="68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1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Hoàn lại phần dư của Buy Order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Settlement Module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Buy Order có thể được khớp ở giá tốt hơn giá đặt.</w:t>
            </w:r>
            <w:r/>
          </w:p>
        </w:tc>
      </w:tr>
      <w:tr>
        <w:trPr>
          <w:cantSplit w:val="false"/>
          <w:trHeight w:val="37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5">
            <w:pPr>
              <w:widowControl w:val="false"/>
              <w:pBdr/>
              <w:spacing w:after="240" w:before="240" w:line="240" w:lineRule="auto"/>
              <w:ind/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tl w:val="0"/>
              </w:rPr>
              <w:t xml:space="preserve">User không bị giữ dư Quote Asset sau khi phần tương ứng đã được khớp.</w:t>
            </w:r>
            <w:r>
              <w:rPr>
                <w:rtl w:val="0"/>
              </w:rPr>
            </w:r>
            <w:r>
              <w:rPr>
                <w:rFonts w:ascii="Roboto Mono" w:hAnsi="Roboto Mono" w:eastAsia="Roboto Mono" w:cs="Roboto Mono"/>
                <w:color w:val="188038"/>
              </w:rPr>
            </w:r>
          </w:p>
        </w:tc>
      </w:tr>
      <w:tr>
        <w:trPr>
          <w:cantSplit w:val="false"/>
          <w:trHeight w:val="2145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Hệ thống xác định số Quote Asset đã khóa theo Limit Price. </w:t>
            </w:r>
            <w:r>
              <w:rPr>
                <w:u w:val="none"/>
              </w:rPr>
            </w:r>
          </w:p>
          <w:p w14:paraId="76E9EAA8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Hệ thống</w:t>
            </w:r>
            <w:r>
              <w:t xml:space="preserve"> tính chi phí thực tế theo Execution Price. </w:t>
            </w:r>
            <w:r>
              <w:rPr>
                <w:u w:val="none"/>
              </w:rPr>
            </w:r>
          </w:p>
          <w:p w14:paraId="19D62C2E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Hệ thống tính phần chênh lệch cần hoàn. </w:t>
            </w:r>
            <w:r>
              <w:rPr>
                <w:u w:val="none"/>
              </w:rPr>
            </w:r>
          </w:p>
          <w:p w14:paraId="1ECB1FE3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giảm Locked Balance.</w:t>
            </w:r>
            <w:r>
              <w:rPr>
                <w:u w:val="none"/>
              </w:rPr>
            </w:r>
          </w:p>
          <w:p w14:paraId="49D3CC9D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 Backend cộng phần chênh lệch vào Available Balance. </w:t>
            </w:r>
            <w:r>
              <w:rPr>
                <w:u w:val="none"/>
              </w:rPr>
            </w:r>
          </w:p>
          <w:p w14:paraId="73BFAB49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/>
            </w:pPr>
            <w:r>
              <w:t xml:space="preserve">Backend tạo Ledger Entry cho LOCKED và AVAILABLE loại TRADE_REFUND. </w:t>
            </w:r>
            <w:r>
              <w:rPr>
                <w:u w:val="none"/>
              </w:rPr>
            </w:r>
          </w:p>
          <w:p w14:paraId="1DC1574F">
            <w:pPr>
              <w:widowControl w:val="false"/>
              <w:numPr>
                <w:ilvl w:val="0"/>
                <w:numId w:val="3"/>
              </w:numPr>
              <w:pBdr/>
              <w:spacing w:after="0" w:afterAutospacing="0" w:line="240" w:lineRule="auto"/>
              <w:ind w:hanging="360" w:left="720"/>
              <w:rPr>
                <w:u w:val="none"/>
              </w:rPr>
            </w:pPr>
            <w:r>
              <w:t xml:space="preserve">Backend cập nhật Order.</w:t>
            </w:r>
            <w:r/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F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40">
      <w:pPr>
        <w:pBdr/>
        <w:spacing/>
        <w:ind/>
        <w:rPr/>
      </w:pPr>
      <w:r>
        <w:rPr>
          <w:rtl w:val="0"/>
        </w:rPr>
      </w:r>
      <w:r/>
    </w:p>
    <w:p w14:paraId="00000041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table" w:styleId="67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6" w:default="1">
    <w:name w:val="Normal"/>
    <w:pPr>
      <w:pBdr/>
      <w:spacing/>
      <w:ind/>
    </w:pPr>
  </w:style>
  <w:style w:type="paragraph" w:styleId="677">
    <w:name w:val="Heading 1"/>
    <w:basedOn w:val="676"/>
    <w:next w:val="67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8">
    <w:name w:val="Heading 2"/>
    <w:basedOn w:val="676"/>
    <w:next w:val="67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9">
    <w:name w:val="Heading 3"/>
    <w:basedOn w:val="676"/>
    <w:next w:val="67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0">
    <w:name w:val="Heading 4"/>
    <w:basedOn w:val="676"/>
    <w:next w:val="67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1">
    <w:name w:val="Heading 5"/>
    <w:basedOn w:val="676"/>
    <w:next w:val="67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2">
    <w:name w:val="Heading 6"/>
    <w:basedOn w:val="676"/>
    <w:next w:val="67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3">
    <w:name w:val="Title"/>
    <w:basedOn w:val="676"/>
    <w:next w:val="67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4">
    <w:name w:val="Subtitle"/>
    <w:basedOn w:val="676"/>
    <w:next w:val="67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5">
    <w:name w:val="StGen0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StGen1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