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0000001">
      <w:pPr>
        <w:pBdr/>
        <w:spacing/>
        <w:ind/>
        <w:rPr/>
      </w:pPr>
      <w:r>
        <w:rPr>
          <w:rtl w:val="0"/>
        </w:rPr>
      </w:r>
      <w:r/>
    </w:p>
    <w:tbl>
      <w:tblPr>
        <w:tblStyle w:val="687"/>
        <w:tblW w:w="900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1665"/>
        <w:gridCol w:w="7335"/>
        <w:tblGridChange w:id="0">
          <w:tblGrid>
            <w:gridCol w:w="1665"/>
            <w:gridCol w:w="7335"/>
          </w:tblGrid>
        </w:tblGridChange>
      </w:tblGrid>
      <w:tr>
        <w:trPr>
          <w:cantSplit w:val="false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02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scenario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03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Cập nhật Recent Trades</w:t>
            </w:r>
            <w:r/>
          </w:p>
        </w:tc>
      </w:tr>
      <w:tr>
        <w:trPr>
          <w:cantSplit w:val="false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04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actor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05">
            <w:pPr>
              <w:widowControl w:val="false"/>
              <w:pBdr/>
              <w:spacing w:line="240" w:lineRule="auto"/>
              <w:ind/>
              <w:rPr/>
            </w:pPr>
            <w:r>
              <w:t xml:space="preserve">Market Data Worker</w:t>
            </w:r>
            <w:r/>
          </w:p>
        </w:tc>
      </w:tr>
      <w:tr>
        <w:trPr>
          <w:cantSplit w:val="false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06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pre-condition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07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Có Trade mới được settlement thành công.</w:t>
            </w:r>
            <w:r/>
          </w:p>
        </w:tc>
      </w:tr>
      <w:tr>
        <w:trPr>
          <w:cantSplit w:val="false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08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post-condition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09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Recent Trades phản ánh Trade đã được settlement.</w:t>
            </w:r>
            <w:r/>
          </w:p>
        </w:tc>
      </w:tr>
      <w:tr>
        <w:trPr>
          <w:cantSplit w:val="false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0A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main-event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0B">
            <w:pPr>
              <w:widowControl w:val="false"/>
              <w:numPr>
                <w:ilvl w:val="0"/>
                <w:numId w:val="2"/>
              </w:numPr>
              <w:pBdr/>
              <w:spacing w:after="0" w:afterAutospacing="0" w:line="240" w:lineRule="auto"/>
              <w:ind w:hanging="360" w:left="720"/>
              <w:rPr/>
            </w:pPr>
            <w:r>
              <w:rPr>
                <w:rtl w:val="0"/>
              </w:rPr>
              <w:t xml:space="preserve">Market Data Worker nhận event Trade Settled.</w:t>
            </w:r>
            <w:r/>
          </w:p>
          <w:p w14:paraId="0000000C">
            <w:pPr>
              <w:widowControl w:val="false"/>
              <w:numPr>
                <w:ilvl w:val="0"/>
                <w:numId w:val="2"/>
              </w:numPr>
              <w:pBdr/>
              <w:spacing w:after="0" w:afterAutospacing="0" w:beforeAutospacing="0" w:line="240" w:lineRule="auto"/>
              <w:ind w:hanging="360" w:left="720"/>
              <w:rPr/>
            </w:pPr>
            <w:r>
              <w:rPr>
                <w:rtl w:val="0"/>
              </w:rPr>
              <w:t xml:space="preserve">Worker cập nhật Last Price.</w:t>
            </w:r>
            <w:r/>
          </w:p>
          <w:p w14:paraId="0000000D">
            <w:pPr>
              <w:widowControl w:val="false"/>
              <w:numPr>
                <w:ilvl w:val="0"/>
                <w:numId w:val="2"/>
              </w:numPr>
              <w:pBdr/>
              <w:spacing w:after="0" w:afterAutospacing="0" w:beforeAutospacing="0" w:line="240" w:lineRule="auto"/>
              <w:ind w:hanging="360" w:left="720"/>
              <w:rPr/>
            </w:pPr>
            <w:r>
              <w:rPr>
                <w:rtl w:val="0"/>
              </w:rPr>
              <w:t xml:space="preserve">Worker thêm Trade vào Recent Trades.</w:t>
            </w:r>
            <w:r/>
          </w:p>
          <w:p w14:paraId="0000000E">
            <w:pPr>
              <w:widowControl w:val="false"/>
              <w:numPr>
                <w:ilvl w:val="0"/>
                <w:numId w:val="2"/>
              </w:numPr>
              <w:pBdr/>
              <w:spacing w:after="0" w:afterAutospacing="0" w:beforeAutospacing="0" w:line="240" w:lineRule="auto"/>
              <w:ind w:hanging="360" w:left="720"/>
              <w:rPr/>
            </w:pPr>
            <w:r>
              <w:rPr>
                <w:rtl w:val="0"/>
              </w:rPr>
              <w:t xml:space="preserve">Worker cập nhật volume.</w:t>
            </w:r>
            <w:r/>
          </w:p>
          <w:p w14:paraId="0000000F">
            <w:pPr>
              <w:widowControl w:val="false"/>
              <w:numPr>
                <w:ilvl w:val="0"/>
                <w:numId w:val="2"/>
              </w:numPr>
              <w:pBdr/>
              <w:spacing w:after="0" w:afterAutospacing="0" w:beforeAutospacing="0" w:line="240" w:lineRule="auto"/>
              <w:ind w:hanging="360" w:left="720"/>
              <w:rPr/>
            </w:pPr>
            <w:r>
              <w:rPr>
                <w:rtl w:val="0"/>
              </w:rPr>
              <w:t xml:space="preserve">Worker phát </w:t>
            </w:r>
            <w:r>
              <w:rPr>
                <w:rFonts w:ascii="Roboto Mono" w:hAnsi="Roboto Mono" w:eastAsia="Roboto Mono" w:cs="Roboto Mono"/>
                <w:color w:val="188038"/>
                <w:rtl w:val="0"/>
              </w:rPr>
              <w:t xml:space="preserve">trade.created</w:t>
            </w:r>
            <w:r>
              <w:rPr>
                <w:rtl w:val="0"/>
              </w:rPr>
              <w:t xml:space="preserve">.</w:t>
            </w:r>
            <w:r/>
          </w:p>
          <w:p w14:paraId="00000010">
            <w:pPr>
              <w:widowControl w:val="false"/>
              <w:numPr>
                <w:ilvl w:val="0"/>
                <w:numId w:val="2"/>
              </w:numPr>
              <w:pBdr/>
              <w:spacing w:after="240" w:beforeAutospacing="0" w:line="240" w:lineRule="auto"/>
              <w:ind w:hanging="360" w:left="720"/>
              <w:rPr/>
            </w:pPr>
            <w:r>
              <w:rPr>
                <w:rtl w:val="0"/>
              </w:rPr>
              <w:t xml:space="preserve">Frontend nhận và hiển thị Trade mới.</w:t>
            </w:r>
            <w:r/>
          </w:p>
        </w:tc>
      </w:tr>
      <w:tr>
        <w:trPr>
          <w:cantSplit w:val="false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11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exception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12">
            <w:pPr>
              <w:widowControl w:val="false"/>
              <w:pBdr/>
              <w:spacing w:line="240" w:lineRule="auto"/>
              <w:ind w:firstLine="0" w:left="0"/>
              <w:rPr/>
            </w:pPr>
            <w:r>
              <w:rPr>
                <w:rtl w:val="0"/>
              </w:rPr>
            </w:r>
            <w:r/>
          </w:p>
        </w:tc>
      </w:tr>
    </w:tbl>
    <w:p w14:paraId="00000013">
      <w:pPr>
        <w:pBdr/>
        <w:spacing/>
        <w:ind/>
        <w:rPr/>
      </w:pPr>
      <w:r>
        <w:rPr>
          <w:rtl w:val="0"/>
        </w:rPr>
      </w:r>
      <w:r/>
    </w:p>
    <w:p w14:paraId="00000014">
      <w:pPr>
        <w:pBdr/>
        <w:spacing/>
        <w:ind/>
        <w:rPr/>
      </w:pPr>
      <w:r>
        <w:rPr>
          <w:rtl w:val="0"/>
        </w:rPr>
      </w:r>
      <w:r/>
    </w:p>
    <w:p w14:paraId="00000015">
      <w:pPr>
        <w:pBdr/>
        <w:spacing/>
        <w:ind/>
        <w:rPr/>
      </w:pPr>
      <w:r>
        <w:rPr>
          <w:rtl w:val="0"/>
        </w:rPr>
      </w:r>
      <w:r/>
    </w:p>
    <w:tbl>
      <w:tblPr>
        <w:tblStyle w:val="688"/>
        <w:tblW w:w="8985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1665"/>
        <w:gridCol w:w="7320"/>
        <w:tblGridChange w:id="1">
          <w:tblGrid>
            <w:gridCol w:w="1665"/>
            <w:gridCol w:w="7320"/>
          </w:tblGrid>
        </w:tblGridChange>
      </w:tblGrid>
      <w:tr>
        <w:trPr>
          <w:cantSplit w:val="false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16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scenario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17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Cập nhật Candlestick</w:t>
            </w:r>
            <w:r/>
          </w:p>
        </w:tc>
      </w:tr>
      <w:tr>
        <w:trPr>
          <w:cantSplit w:val="false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18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actor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19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Market Data Worker</w:t>
            </w:r>
            <w:r/>
          </w:p>
        </w:tc>
      </w:tr>
      <w:tr>
        <w:trPr>
          <w:cantSplit w:val="false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1A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pre-condition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1B">
            <w:pPr>
              <w:widowControl w:val="false"/>
              <w:pBdr/>
              <w:spacing w:line="240" w:lineRule="auto"/>
              <w:ind/>
              <w:rPr/>
            </w:pPr>
            <w:r>
              <w:t xml:space="preserve">Có Trade mới được settlement thành công.</w:t>
            </w:r>
            <w:r/>
          </w:p>
        </w:tc>
      </w:tr>
      <w:tr>
        <w:trPr>
          <w:cantSplit w:val="false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1C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post-condition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1D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Candle được cập nhật idempotent.</w:t>
            </w:r>
            <w:r/>
          </w:p>
        </w:tc>
      </w:tr>
      <w:tr>
        <w:trPr>
          <w:cantSplit w:val="false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1E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main-event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1F">
            <w:pPr>
              <w:widowControl w:val="false"/>
              <w:numPr>
                <w:ilvl w:val="0"/>
                <w:numId w:val="1"/>
              </w:numPr>
              <w:pBdr/>
              <w:spacing w:line="240" w:lineRule="auto"/>
              <w:ind w:hanging="360" w:left="720"/>
              <w:rPr>
                <w:u w:val="none"/>
              </w:rPr>
            </w:pPr>
            <w:r>
              <w:rPr>
                <w:rtl w:val="0"/>
              </w:rPr>
              <w:t xml:space="preserve">Worker xác định candle interval tương ứng.</w:t>
            </w:r>
            <w:r>
              <w:rPr>
                <w:u w:val="none"/>
              </w:rPr>
            </w:r>
          </w:p>
          <w:p w14:paraId="00000020">
            <w:pPr>
              <w:widowControl w:val="false"/>
              <w:numPr>
                <w:ilvl w:val="0"/>
                <w:numId w:val="1"/>
              </w:numPr>
              <w:pBdr/>
              <w:spacing w:line="240" w:lineRule="auto"/>
              <w:ind w:hanging="360" w:left="720"/>
              <w:rPr>
                <w:u w:val="none"/>
              </w:rPr>
            </w:pPr>
            <w:r>
              <w:rPr>
                <w:rtl w:val="0"/>
              </w:rPr>
              <w:t xml:space="preserve">Nếu candle chưa tồn tại, Worker tạo candle mới.</w:t>
            </w:r>
            <w:r>
              <w:rPr>
                <w:u w:val="none"/>
              </w:rPr>
            </w:r>
          </w:p>
          <w:p w14:paraId="00000021">
            <w:pPr>
              <w:widowControl w:val="false"/>
              <w:numPr>
                <w:ilvl w:val="0"/>
                <w:numId w:val="1"/>
              </w:numPr>
              <w:pBdr/>
              <w:spacing w:line="240" w:lineRule="auto"/>
              <w:ind w:hanging="360" w:left="720"/>
              <w:rPr>
                <w:u w:val="none"/>
              </w:rPr>
            </w:pPr>
            <w:r>
              <w:rPr>
                <w:rtl w:val="0"/>
              </w:rPr>
              <w:t xml:space="preserve">Open Price được lấy từ Trade đầu tiên.</w:t>
            </w:r>
            <w:r>
              <w:rPr>
                <w:u w:val="none"/>
              </w:rPr>
            </w:r>
          </w:p>
          <w:p w14:paraId="00000022">
            <w:pPr>
              <w:widowControl w:val="false"/>
              <w:numPr>
                <w:ilvl w:val="0"/>
                <w:numId w:val="1"/>
              </w:numPr>
              <w:pBdr/>
              <w:spacing w:line="240" w:lineRule="auto"/>
              <w:ind w:hanging="360" w:left="720"/>
              <w:rPr>
                <w:u w:val="none"/>
              </w:rPr>
            </w:pPr>
            <w:r>
              <w:rPr>
                <w:rtl w:val="0"/>
              </w:rPr>
              <w:t xml:space="preserve">High Price được cập nhật nếu giá mới cao hơn.</w:t>
            </w:r>
            <w:r>
              <w:rPr>
                <w:u w:val="none"/>
              </w:rPr>
            </w:r>
          </w:p>
          <w:p w14:paraId="00000023">
            <w:pPr>
              <w:widowControl w:val="false"/>
              <w:numPr>
                <w:ilvl w:val="0"/>
                <w:numId w:val="1"/>
              </w:numPr>
              <w:pBdr/>
              <w:spacing w:line="240" w:lineRule="auto"/>
              <w:ind w:hanging="360" w:left="720"/>
              <w:rPr>
                <w:u w:val="none"/>
              </w:rPr>
            </w:pPr>
            <w:r>
              <w:rPr>
                <w:rtl w:val="0"/>
              </w:rPr>
              <w:t xml:space="preserve">Low Price được cập nhật nếu giá mới thấp hơn.</w:t>
            </w:r>
            <w:r>
              <w:rPr>
                <w:u w:val="none"/>
              </w:rPr>
            </w:r>
          </w:p>
          <w:p w14:paraId="00000024">
            <w:pPr>
              <w:widowControl w:val="false"/>
              <w:numPr>
                <w:ilvl w:val="0"/>
                <w:numId w:val="1"/>
              </w:numPr>
              <w:pBdr/>
              <w:spacing w:line="240" w:lineRule="auto"/>
              <w:ind w:hanging="360" w:left="720"/>
              <w:rPr>
                <w:u w:val="none"/>
              </w:rPr>
            </w:pPr>
            <w:r>
              <w:rPr>
                <w:rtl w:val="0"/>
              </w:rPr>
              <w:t xml:space="preserve">Close Price được cập nhật bằng giá Trade mới nhất.</w:t>
            </w:r>
            <w:r>
              <w:rPr>
                <w:u w:val="none"/>
              </w:rPr>
            </w:r>
          </w:p>
          <w:p w14:paraId="00000025">
            <w:pPr>
              <w:widowControl w:val="false"/>
              <w:numPr>
                <w:ilvl w:val="0"/>
                <w:numId w:val="1"/>
              </w:numPr>
              <w:pBdr/>
              <w:spacing w:line="240" w:lineRule="auto"/>
              <w:ind w:hanging="360" w:left="720"/>
              <w:rPr>
                <w:u w:val="none"/>
              </w:rPr>
            </w:pPr>
            <w:r>
              <w:rPr>
                <w:rtl w:val="0"/>
              </w:rPr>
              <w:t xml:space="preserve">Volume được cộng thêm Executed Quantity.</w:t>
            </w:r>
            <w:r>
              <w:rPr>
                <w:u w:val="none"/>
              </w:rPr>
            </w:r>
          </w:p>
          <w:p w14:paraId="00000026">
            <w:pPr>
              <w:widowControl w:val="false"/>
              <w:numPr>
                <w:ilvl w:val="0"/>
                <w:numId w:val="1"/>
              </w:numPr>
              <w:pBdr/>
              <w:spacing w:line="240" w:lineRule="auto"/>
              <w:ind w:hanging="360" w:left="720"/>
              <w:rPr>
                <w:u w:val="none"/>
              </w:rPr>
            </w:pPr>
            <w:r>
              <w:rPr>
                <w:rtl w:val="0"/>
              </w:rPr>
              <w:t xml:space="preserve">Worker lưu candle.</w:t>
            </w:r>
            <w:r>
              <w:rPr>
                <w:u w:val="none"/>
              </w:rPr>
            </w:r>
          </w:p>
          <w:p w14:paraId="00000027">
            <w:pPr>
              <w:widowControl w:val="false"/>
              <w:numPr>
                <w:ilvl w:val="0"/>
                <w:numId w:val="1"/>
              </w:numPr>
              <w:pBdr/>
              <w:spacing w:line="240" w:lineRule="auto"/>
              <w:ind w:hanging="360" w:left="720"/>
              <w:rPr>
                <w:u w:val="none"/>
              </w:rPr>
            </w:pPr>
            <w:r>
              <w:rPr>
                <w:rtl w:val="0"/>
              </w:rPr>
              <w:t xml:space="preserve">Worker phát </w:t>
            </w:r>
            <w:r>
              <w:rPr>
                <w:rFonts w:ascii="Roboto Mono" w:hAnsi="Roboto Mono" w:eastAsia="Roboto Mono" w:cs="Roboto Mono"/>
                <w:color w:val="188038"/>
                <w:rtl w:val="0"/>
              </w:rPr>
              <w:t xml:space="preserve">candlestick.updated</w:t>
            </w:r>
            <w:r>
              <w:rPr>
                <w:rtl w:val="0"/>
              </w:rPr>
              <w:t xml:space="preserve">.</w:t>
            </w:r>
            <w:r>
              <w:rPr>
                <w:u w:val="none"/>
              </w:rPr>
            </w:r>
          </w:p>
        </w:tc>
      </w:tr>
      <w:tr>
        <w:trPr>
          <w:cantSplit w:val="false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28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exception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29">
            <w:pPr>
              <w:widowControl w:val="false"/>
              <w:numPr>
                <w:ilvl w:val="0"/>
                <w:numId w:val="3"/>
              </w:numPr>
              <w:pBdr/>
              <w:spacing w:line="240" w:lineRule="auto"/>
              <w:ind w:hanging="360" w:left="720"/>
              <w:rPr/>
            </w:pPr>
            <w:r>
              <w:t xml:space="preserve">TradeCreated event bị xử lý trùng. </w:t>
            </w:r>
            <w:r>
              <w:rPr>
                <w:u w:val="none"/>
              </w:rPr>
            </w:r>
          </w:p>
          <w:p w14:paraId="6FC40D0A">
            <w:pPr>
              <w:widowControl w:val="false"/>
              <w:numPr>
                <w:ilvl w:val="0"/>
                <w:numId w:val="3"/>
              </w:numPr>
              <w:pBdr/>
              <w:spacing w:line="240" w:lineRule="auto"/>
              <w:ind w:hanging="360" w:left="720"/>
              <w:rPr/>
            </w:pPr>
            <w:r>
              <w:t xml:space="preserve">Candle bị cập nhật đồng thời. </w:t>
            </w:r>
            <w:r>
              <w:rPr>
                <w:u w:val="none"/>
              </w:rPr>
            </w:r>
          </w:p>
          <w:p w14:paraId="06BEE3EF">
            <w:pPr>
              <w:widowControl w:val="false"/>
              <w:numPr>
                <w:ilvl w:val="0"/>
                <w:numId w:val="3"/>
              </w:numPr>
              <w:pBdr/>
              <w:spacing w:line="240" w:lineRule="auto"/>
              <w:ind w:hanging="360" w:left="720"/>
              <w:rPr>
                <w:u w:val="none"/>
              </w:rPr>
            </w:pPr>
            <w:r>
              <w:t xml:space="preserve">Trade đến sai thứ tự thời gian.</w:t>
            </w:r>
            <w:r/>
            <w:r/>
          </w:p>
        </w:tc>
      </w:tr>
    </w:tbl>
    <w:p w14:paraId="0000002C">
      <w:pPr>
        <w:pBdr/>
        <w:spacing/>
        <w:ind/>
        <w:rPr/>
      </w:pPr>
      <w:r>
        <w:rPr>
          <w:rtl w:val="0"/>
        </w:rPr>
      </w:r>
      <w:r/>
    </w:p>
    <w:p w14:paraId="0000002D">
      <w:pPr>
        <w:pBdr/>
        <w:spacing/>
        <w:ind/>
        <w:rPr/>
      </w:pPr>
      <w:r>
        <w:rPr>
          <w:rtl w:val="0"/>
        </w:rPr>
      </w:r>
      <w:r/>
    </w:p>
    <w:p w14:paraId="0000002E">
      <w:pPr>
        <w:pBdr/>
        <w:spacing/>
        <w:ind/>
        <w:rPr/>
      </w:pPr>
      <w:r>
        <w:br w:type="page" w:clear="all"/>
      </w:r>
      <w:r>
        <w:rPr>
          <w:rtl w:val="0"/>
        </w:rPr>
      </w:r>
      <w:r/>
    </w:p>
    <w:p w14:paraId="0000002F">
      <w:pPr>
        <w:pBdr/>
        <w:spacing/>
        <w:ind/>
        <w:rPr/>
      </w:pPr>
      <w:r>
        <w:rPr>
          <w:rtl w:val="0"/>
        </w:rPr>
      </w:r>
      <w:r/>
    </w:p>
    <w:p w14:paraId="00000030">
      <w:pPr>
        <w:pBdr/>
        <w:spacing/>
        <w:ind/>
        <w:rPr/>
      </w:pPr>
      <w:r>
        <w:rPr>
          <w:rtl w:val="0"/>
        </w:rPr>
      </w:r>
      <w:r/>
    </w:p>
    <w:tbl>
      <w:tblPr>
        <w:tblStyle w:val="689"/>
        <w:tblW w:w="900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1665"/>
        <w:gridCol w:w="7335"/>
        <w:tblGridChange w:id="2">
          <w:tblGrid>
            <w:gridCol w:w="1665"/>
            <w:gridCol w:w="7335"/>
          </w:tblGrid>
        </w:tblGridChange>
      </w:tblGrid>
      <w:tr>
        <w:trPr>
          <w:cantSplit w:val="false"/>
          <w:trHeight w:val="432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31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scenario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32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Xem dữ liệu thị trường</w:t>
            </w:r>
            <w:r/>
          </w:p>
        </w:tc>
      </w:tr>
      <w:tr>
        <w:trPr>
          <w:cantSplit w:val="false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33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actor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34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Guest hoặc User</w:t>
            </w:r>
            <w:r/>
          </w:p>
        </w:tc>
      </w:tr>
      <w:tr>
        <w:trPr>
          <w:cantSplit w:val="false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35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pre-condition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36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</w:r>
            <w:r/>
          </w:p>
        </w:tc>
      </w:tr>
      <w:tr>
        <w:trPr>
          <w:cantSplit w:val="false"/>
          <w:trHeight w:val="370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37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post-condition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38">
            <w:pPr>
              <w:widowControl w:val="false"/>
              <w:pBdr/>
              <w:spacing w:after="240" w:line="240" w:lineRule="auto"/>
              <w:ind/>
              <w:rPr>
                <w:rFonts w:ascii="Roboto Mono" w:hAnsi="Roboto Mono" w:eastAsia="Roboto Mono" w:cs="Roboto Mono"/>
                <w:color w:val="188038"/>
              </w:rPr>
            </w:pPr>
            <w:r>
              <w:rPr>
                <w:rtl w:val="0"/>
              </w:rPr>
              <w:t xml:space="preserve">Người dùng nhìn thấy dữ liệu thị trường hiện tại.</w:t>
            </w:r>
            <w:r>
              <w:rPr>
                <w:rtl w:val="0"/>
              </w:rPr>
            </w:r>
            <w:r>
              <w:rPr>
                <w:rFonts w:ascii="Roboto Mono" w:hAnsi="Roboto Mono" w:eastAsia="Roboto Mono" w:cs="Roboto Mono"/>
                <w:color w:val="188038"/>
              </w:rPr>
            </w:r>
          </w:p>
        </w:tc>
      </w:tr>
      <w:tr>
        <w:trPr>
          <w:cantSplit w:val="false"/>
          <w:trHeight w:val="1903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39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main-event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3A">
            <w:pPr>
              <w:widowControl w:val="false"/>
              <w:numPr>
                <w:ilvl w:val="0"/>
                <w:numId w:val="4"/>
              </w:numPr>
              <w:pBdr/>
              <w:spacing w:after="0" w:afterAutospacing="0" w:line="240" w:lineRule="auto"/>
              <w:ind w:hanging="360" w:left="720"/>
              <w:rPr/>
            </w:pPr>
            <w:r>
              <w:rPr>
                <w:rtl w:val="0"/>
              </w:rPr>
              <w:t xml:space="preserve">Người dùng mở trang Trading.</w:t>
            </w:r>
            <w:r/>
          </w:p>
          <w:p w14:paraId="0000003B">
            <w:pPr>
              <w:widowControl w:val="false"/>
              <w:numPr>
                <w:ilvl w:val="0"/>
                <w:numId w:val="4"/>
              </w:numPr>
              <w:pBdr/>
              <w:spacing w:after="0" w:afterAutospacing="0" w:beforeAutospacing="0" w:line="240" w:lineRule="auto"/>
              <w:ind w:hanging="360" w:left="720"/>
              <w:rPr/>
            </w:pPr>
            <w:r>
              <w:rPr>
                <w:rtl w:val="0"/>
              </w:rPr>
              <w:t xml:space="preserve">Frontend lấy snapshot Order Book.</w:t>
            </w:r>
            <w:r/>
          </w:p>
          <w:p w14:paraId="0000003C">
            <w:pPr>
              <w:widowControl w:val="false"/>
              <w:numPr>
                <w:ilvl w:val="0"/>
                <w:numId w:val="4"/>
              </w:numPr>
              <w:pBdr/>
              <w:spacing w:after="0" w:afterAutospacing="0" w:beforeAutospacing="0" w:line="240" w:lineRule="auto"/>
              <w:ind w:hanging="360" w:left="720"/>
              <w:rPr/>
            </w:pPr>
            <w:r>
              <w:rPr>
                <w:rtl w:val="0"/>
              </w:rPr>
              <w:t xml:space="preserve">Frontend lấy Recent Trades.</w:t>
            </w:r>
            <w:r/>
          </w:p>
          <w:p w14:paraId="0000003D">
            <w:pPr>
              <w:widowControl w:val="false"/>
              <w:numPr>
                <w:ilvl w:val="0"/>
                <w:numId w:val="4"/>
              </w:numPr>
              <w:pBdr/>
              <w:spacing w:after="0" w:afterAutospacing="0" w:beforeAutospacing="0" w:line="240" w:lineRule="auto"/>
              <w:ind w:hanging="360" w:left="720"/>
              <w:rPr/>
            </w:pPr>
            <w:r>
              <w:rPr>
                <w:rtl w:val="0"/>
              </w:rPr>
              <w:t xml:space="preserve">Frontend lấy Ticker.</w:t>
            </w:r>
            <w:r/>
          </w:p>
          <w:p w14:paraId="0000003E">
            <w:pPr>
              <w:widowControl w:val="false"/>
              <w:numPr>
                <w:ilvl w:val="0"/>
                <w:numId w:val="4"/>
              </w:numPr>
              <w:pBdr/>
              <w:spacing w:after="0" w:afterAutospacing="0" w:beforeAutospacing="0" w:line="240" w:lineRule="auto"/>
              <w:ind w:hanging="360" w:left="720"/>
              <w:rPr/>
            </w:pPr>
            <w:r>
              <w:rPr>
                <w:rtl w:val="0"/>
              </w:rPr>
              <w:t xml:space="preserve">Frontend lấy Candlestick.</w:t>
            </w:r>
            <w:r/>
          </w:p>
          <w:p w14:paraId="0000003F">
            <w:pPr>
              <w:widowControl w:val="false"/>
              <w:numPr>
                <w:ilvl w:val="0"/>
                <w:numId w:val="4"/>
              </w:numPr>
              <w:pBdr/>
              <w:spacing w:after="0" w:afterAutospacing="0" w:beforeAutospacing="0" w:line="240" w:lineRule="auto"/>
              <w:ind w:hanging="360" w:left="720"/>
              <w:rPr/>
            </w:pPr>
            <w:r>
              <w:rPr>
                <w:rtl w:val="0"/>
              </w:rPr>
              <w:t xml:space="preserve">Frontend đăng ký WebSocket Room của Trading Pair.</w:t>
            </w:r>
            <w:r/>
          </w:p>
          <w:p w14:paraId="00000040">
            <w:pPr>
              <w:widowControl w:val="false"/>
              <w:numPr>
                <w:ilvl w:val="0"/>
                <w:numId w:val="4"/>
              </w:numPr>
              <w:pBdr/>
              <w:spacing w:after="240" w:beforeAutospacing="0" w:line="240" w:lineRule="auto"/>
              <w:ind w:hanging="360" w:left="720"/>
              <w:rPr/>
            </w:pPr>
            <w:r>
              <w:rPr>
                <w:rtl w:val="0"/>
              </w:rPr>
              <w:t xml:space="preserve">Frontend cập nhật dữ liệu realtime.</w:t>
            </w:r>
            <w:r/>
          </w:p>
        </w:tc>
      </w:tr>
      <w:tr>
        <w:trPr>
          <w:cantSplit w:val="false"/>
        </w:trPr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41">
            <w:pPr>
              <w:widowControl w:val="false"/>
              <w:pBdr/>
              <w:spacing w:line="240" w:lineRule="auto"/>
              <w:ind/>
              <w:rPr/>
            </w:pPr>
            <w:r>
              <w:rPr>
                <w:rtl w:val="0"/>
              </w:rPr>
              <w:t xml:space="preserve">exception</w:t>
            </w:r>
            <w:r/>
          </w:p>
        </w:tc>
        <w:tc>
          <w:tcPr>
            <w:shd w:val="clear" w:color="auto" w:fill="auto"/>
            <w:tcBorders/>
            <w:tcMar>
              <w:left w:w="100" w:type="dxa"/>
              <w:top w:w="100" w:type="dxa"/>
              <w:right w:w="100" w:type="dxa"/>
              <w:bottom w:w="100" w:type="dxa"/>
            </w:tcMar>
            <w:vAlign w:val="top"/>
          </w:tcPr>
          <w:p w14:paraId="00000042">
            <w:pPr>
              <w:widowControl w:val="false"/>
              <w:pBdr/>
              <w:spacing w:line="240" w:lineRule="auto"/>
              <w:ind w:firstLine="0" w:left="0"/>
              <w:rPr/>
            </w:pPr>
            <w:r>
              <w:rPr>
                <w:rtl w:val="0"/>
              </w:rPr>
            </w:r>
            <w:r/>
          </w:p>
        </w:tc>
      </w:tr>
    </w:tbl>
    <w:p w14:paraId="00000043">
      <w:pPr>
        <w:pBdr/>
        <w:spacing/>
        <w:ind/>
        <w:rPr/>
      </w:pPr>
      <w:r>
        <w:rPr>
          <w:rtl w:val="0"/>
        </w:rPr>
      </w:r>
      <w:r/>
    </w:p>
    <w:p w14:paraId="00000044">
      <w:pPr>
        <w:pBdr/>
        <w:spacing/>
        <w:ind/>
        <w:rPr/>
      </w:pPr>
      <w:r>
        <w:rPr>
          <w:rtl w:val="0"/>
        </w:rPr>
      </w:r>
      <w:r/>
    </w:p>
    <w:sectPr>
      <w:footnotePr/>
      <w:endnotePr/>
      <w:type w:val="nextPage"/>
      <w:pgSz w:h="16834" w:orient="portrait" w:w="11909"/>
      <w:pgMar w:top="1440" w:right="1440" w:bottom="1440" w:left="1440" w:header="720" w:footer="720" w:gutter="0"/>
      <w:pgNumType w:start="1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Roboto Mono">
    <w:panose1 w:val="050401020108070707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2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3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360" w:left="6480"/>
      </w:pPr>
      <w:rPr>
        <w:u w:val="none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2"/>
        <w:szCs w:val="22"/>
        <w:lang w:val="vi" w:eastAsia="zh-CN" w:bidi="ar-SA"/>
      </w:rPr>
    </w:rPrDefault>
    <w:pPrDefault>
      <w:pPr>
        <w:pBdr/>
        <w:spacing w:after="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5">
    <w:name w:val="Heading 7"/>
    <w:basedOn w:val="678"/>
    <w:next w:val="67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78"/>
    <w:next w:val="67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78"/>
    <w:next w:val="67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67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68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68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68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68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68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68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148"/>
    <w:link w:val="68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78"/>
    <w:next w:val="67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78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78"/>
    <w:next w:val="67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7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7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7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78"/>
    <w:next w:val="67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7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7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78"/>
    <w:next w:val="678"/>
    <w:uiPriority w:val="39"/>
    <w:unhideWhenUsed/>
    <w:pPr>
      <w:pBdr/>
      <w:spacing w:after="100"/>
      <w:ind/>
    </w:pPr>
  </w:style>
  <w:style w:type="paragraph" w:styleId="190">
    <w:name w:val="toc 2"/>
    <w:basedOn w:val="678"/>
    <w:next w:val="678"/>
    <w:uiPriority w:val="39"/>
    <w:unhideWhenUsed/>
    <w:pPr>
      <w:pBdr/>
      <w:spacing w:after="100"/>
      <w:ind w:left="220"/>
    </w:pPr>
  </w:style>
  <w:style w:type="paragraph" w:styleId="191">
    <w:name w:val="toc 3"/>
    <w:basedOn w:val="678"/>
    <w:next w:val="678"/>
    <w:uiPriority w:val="39"/>
    <w:unhideWhenUsed/>
    <w:pPr>
      <w:pBdr/>
      <w:spacing w:after="100"/>
      <w:ind w:left="440"/>
    </w:pPr>
  </w:style>
  <w:style w:type="paragraph" w:styleId="192">
    <w:name w:val="toc 4"/>
    <w:basedOn w:val="678"/>
    <w:next w:val="678"/>
    <w:uiPriority w:val="39"/>
    <w:unhideWhenUsed/>
    <w:pPr>
      <w:pBdr/>
      <w:spacing w:after="100"/>
      <w:ind w:left="660"/>
    </w:pPr>
  </w:style>
  <w:style w:type="paragraph" w:styleId="193">
    <w:name w:val="toc 5"/>
    <w:basedOn w:val="678"/>
    <w:next w:val="678"/>
    <w:uiPriority w:val="39"/>
    <w:unhideWhenUsed/>
    <w:pPr>
      <w:pBdr/>
      <w:spacing w:after="100"/>
      <w:ind w:left="880"/>
    </w:pPr>
  </w:style>
  <w:style w:type="paragraph" w:styleId="194">
    <w:name w:val="toc 6"/>
    <w:basedOn w:val="678"/>
    <w:next w:val="678"/>
    <w:uiPriority w:val="39"/>
    <w:unhideWhenUsed/>
    <w:pPr>
      <w:pBdr/>
      <w:spacing w:after="100"/>
      <w:ind w:left="1100"/>
    </w:pPr>
  </w:style>
  <w:style w:type="paragraph" w:styleId="195">
    <w:name w:val="toc 7"/>
    <w:basedOn w:val="678"/>
    <w:next w:val="678"/>
    <w:uiPriority w:val="39"/>
    <w:unhideWhenUsed/>
    <w:pPr>
      <w:pBdr/>
      <w:spacing w:after="100"/>
      <w:ind w:left="1320"/>
    </w:pPr>
  </w:style>
  <w:style w:type="paragraph" w:styleId="196">
    <w:name w:val="toc 8"/>
    <w:basedOn w:val="678"/>
    <w:next w:val="678"/>
    <w:uiPriority w:val="39"/>
    <w:unhideWhenUsed/>
    <w:pPr>
      <w:pBdr/>
      <w:spacing w:after="100"/>
      <w:ind w:left="1540"/>
    </w:pPr>
  </w:style>
  <w:style w:type="paragraph" w:styleId="197">
    <w:name w:val="toc 9"/>
    <w:basedOn w:val="678"/>
    <w:next w:val="67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78"/>
    <w:next w:val="678"/>
    <w:uiPriority w:val="99"/>
    <w:unhideWhenUsed/>
    <w:pPr>
      <w:pBdr/>
      <w:spacing w:after="0" w:afterAutospacing="0"/>
      <w:ind/>
    </w:pPr>
  </w:style>
  <w:style w:type="table" w:styleId="677">
    <w:name w:val="TableNormal"/>
    <w:pPr>
      <w:pBdr/>
      <w:spacing/>
      <w:ind/>
    </w:pPr>
    <w:tblPr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678" w:default="1">
    <w:name w:val="Normal"/>
    <w:pPr>
      <w:pBdr/>
      <w:spacing/>
      <w:ind/>
    </w:pPr>
  </w:style>
  <w:style w:type="paragraph" w:styleId="679">
    <w:name w:val="Heading 1"/>
    <w:basedOn w:val="678"/>
    <w:next w:val="678"/>
    <w:pPr>
      <w:keepNext w:val="true"/>
      <w:keepLines w:val="true"/>
      <w:pageBreakBefore w:val="false"/>
      <w:pBdr/>
      <w:spacing w:after="120" w:before="400"/>
      <w:ind/>
    </w:pPr>
    <w:rPr>
      <w:sz w:val="40"/>
      <w:szCs w:val="40"/>
    </w:rPr>
  </w:style>
  <w:style w:type="paragraph" w:styleId="680">
    <w:name w:val="Heading 2"/>
    <w:basedOn w:val="678"/>
    <w:next w:val="678"/>
    <w:pPr>
      <w:keepNext w:val="true"/>
      <w:keepLines w:val="true"/>
      <w:pageBreakBefore w:val="false"/>
      <w:pBdr/>
      <w:spacing w:after="120" w:before="360"/>
      <w:ind/>
    </w:pPr>
    <w:rPr>
      <w:b w:val="0"/>
      <w:bCs w:val="0"/>
      <w:sz w:val="32"/>
      <w:szCs w:val="32"/>
    </w:rPr>
  </w:style>
  <w:style w:type="paragraph" w:styleId="681">
    <w:name w:val="Heading 3"/>
    <w:basedOn w:val="678"/>
    <w:next w:val="678"/>
    <w:pPr>
      <w:keepNext w:val="true"/>
      <w:keepLines w:val="true"/>
      <w:pageBreakBefore w:val="false"/>
      <w:pBdr/>
      <w:spacing w:after="80" w:before="320"/>
      <w:ind/>
    </w:pPr>
    <w:rPr>
      <w:b w:val="0"/>
      <w:bCs w:val="0"/>
      <w:color w:val="434343"/>
      <w:sz w:val="28"/>
      <w:szCs w:val="28"/>
    </w:rPr>
  </w:style>
  <w:style w:type="paragraph" w:styleId="682">
    <w:name w:val="Heading 4"/>
    <w:basedOn w:val="678"/>
    <w:next w:val="678"/>
    <w:pPr>
      <w:keepNext w:val="true"/>
      <w:keepLines w:val="true"/>
      <w:pageBreakBefore w:val="false"/>
      <w:pBdr/>
      <w:spacing w:after="80" w:before="280"/>
      <w:ind/>
    </w:pPr>
    <w:rPr>
      <w:color w:val="666666"/>
      <w:sz w:val="24"/>
      <w:szCs w:val="24"/>
    </w:rPr>
  </w:style>
  <w:style w:type="paragraph" w:styleId="683">
    <w:name w:val="Heading 5"/>
    <w:basedOn w:val="678"/>
    <w:next w:val="678"/>
    <w:pPr>
      <w:keepNext w:val="true"/>
      <w:keepLines w:val="true"/>
      <w:pageBreakBefore w:val="false"/>
      <w:pBdr/>
      <w:spacing w:after="80" w:before="240"/>
      <w:ind/>
    </w:pPr>
    <w:rPr>
      <w:color w:val="666666"/>
      <w:sz w:val="22"/>
      <w:szCs w:val="22"/>
    </w:rPr>
  </w:style>
  <w:style w:type="paragraph" w:styleId="684">
    <w:name w:val="Heading 6"/>
    <w:basedOn w:val="678"/>
    <w:next w:val="678"/>
    <w:pPr>
      <w:keepNext w:val="true"/>
      <w:keepLines w:val="true"/>
      <w:pageBreakBefore w:val="false"/>
      <w:pBdr/>
      <w:spacing w:after="80" w:before="240"/>
      <w:ind/>
    </w:pPr>
    <w:rPr>
      <w:i/>
      <w:iCs/>
      <w:color w:val="666666"/>
      <w:sz w:val="22"/>
      <w:szCs w:val="22"/>
    </w:rPr>
  </w:style>
  <w:style w:type="paragraph" w:styleId="685">
    <w:name w:val="Title"/>
    <w:basedOn w:val="678"/>
    <w:next w:val="678"/>
    <w:pPr>
      <w:keepNext w:val="true"/>
      <w:keepLines w:val="true"/>
      <w:pageBreakBefore w:val="false"/>
      <w:pBdr/>
      <w:spacing w:after="60" w:before="0"/>
      <w:ind/>
    </w:pPr>
    <w:rPr>
      <w:sz w:val="52"/>
      <w:szCs w:val="52"/>
    </w:rPr>
  </w:style>
  <w:style w:type="paragraph" w:styleId="686">
    <w:name w:val="Subtitle"/>
    <w:basedOn w:val="678"/>
    <w:next w:val="678"/>
    <w:pPr>
      <w:keepNext w:val="true"/>
      <w:keepLines w:val="true"/>
      <w:pageBreakBefore w:val="false"/>
      <w:pBdr/>
      <w:spacing w:after="320" w:before="0"/>
      <w:ind/>
    </w:pPr>
    <w:rPr>
      <w:rFonts w:ascii="Arial" w:hAnsi="Arial" w:eastAsia="Arial" w:cs="Arial"/>
      <w:i w:val="0"/>
      <w:iCs w:val="0"/>
      <w:color w:val="666666"/>
      <w:sz w:val="30"/>
      <w:szCs w:val="30"/>
    </w:rPr>
  </w:style>
  <w:style w:type="table" w:styleId="687">
    <w:name w:val="StGen0"/>
    <w:basedOn w:val="677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8">
    <w:name w:val="StGen1"/>
    <w:basedOn w:val="677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9">
    <w:name w:val="StGen2"/>
    <w:basedOn w:val="677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