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Del. C. § 8602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 Insurance Code (Pts.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 Miscellaneous (Chs. 77 — 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86 Insurance Data Security Act (§§ 8601 — 8611)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8602. Purpose and intent.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other provision of law, this chapter establishes the exclusive state standards for data security and the investigation of, and notification to, the Commissioner and consumers when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involving a licensee under this title occurs.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not be construed to create or imply a private cause of action for violation of its provisions, nor may it be construed to curtail a private cause of action which would otherwise exist in the absence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82 Del. Laws, c. 176,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Del. C. § 8602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Del. C. § 8602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