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Title 50, Ch. 29, Art. 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State Government (Chs. 1 — 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 Information Technology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Georgia Technology Authority (§§ 50-29-1 — 50-29-12)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ARTICLE 1 Georgia Technology Authority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Title 50, Ch. 29, Art. 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Title 50, Ch. 29, Art. 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