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1.0 -->
  <w:body>
    <w:p>
      <w:pPr>
        <w:sectPr>
          <w:headerReference w:type="default" r:id="rId4"/>
          <w:footerReference w:type="default" r:id="rId5"/>
          <w:footerReference w:type="first" r:id="rId6"/>
          <w:pgSz w:w="12240" w:h="15840"/>
          <w:pgMar w:top="840" w:right="1000" w:bottom="840" w:left="1000" w:header="400" w:footer="400"/>
          <w:pgNumType w:fmt="decimal"/>
          <w:cols w:space="720"/>
          <w:titlePg w:val="0"/>
        </w:sectPr>
      </w:pPr>
    </w:p>
    <w:p>
      <w:bookmarkStart w:id="0" w:name="Bookmark_4"/>
      <w:bookmarkEnd w:id="0"/>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C.R.S. 24-90-604</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Statutes current through Chapter 52 of the 2024 Regular Session, effective as of April 4, 2024. The 2024 legislative changes are not final until compared and reconciled to the 2024 work product of the Colorado Office of Legislative Services later in 2024.</w:t>
      </w:r>
    </w:p>
    <w:p>
      <w:pPr>
        <w:keepNext w:val="0"/>
        <w:spacing w:after="0" w:line="240" w:lineRule="atLeast"/>
        <w:ind w:right="0"/>
        <w:jc w:val="both"/>
      </w:pPr>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 xml:space="preserve">Colorado Revised Statutes Annotated </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24 . Government - State  (§§ 24-1-101 — 24-116-102)</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Libraries  (Art. 90)</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Article 90. Libraries (Pts. 1 — 6)</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Part 6 . Internet Protection In Public Libraries  (§§ 24-90-601 — 24-90-606)</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24-90-604. Temporary disabling of technology protection measure.</w:t>
      </w:r>
    </w:p>
    <w:p>
      <w:pPr>
        <w:spacing w:line="60" w:lineRule="exact"/>
      </w:pPr>
      <w:r>
        <w:pict>
          <v:line id="_x0000_s1025" style="position:absolute;z-index:251658240" from="0,2pt" to="512pt,2pt" strokecolor="#009ddb" strokeweight="2pt">
            <v:stroke linestyle="single"/>
            <w10:wrap type="topAndBottom"/>
          </v:line>
        </w:pict>
      </w:r>
    </w:p>
    <w:p/>
    <w:p>
      <w:pPr>
        <w:spacing w:before="120" w:line="240" w:lineRule="atLeast"/>
        <w:ind w:left="720"/>
      </w:pPr>
      <w:r>
        <w:rPr>
          <w:b/>
        </w:rPr>
        <w:t xml:space="preserve">(1)  </w:t>
      </w:r>
      <w:bookmarkStart w:id="1" w:name="Bookmark__1"/>
      <w:bookmarkEnd w:id="1"/>
    </w:p>
    <w:p>
      <w:pPr>
        <w:spacing w:before="120" w:line="240" w:lineRule="atLeast"/>
        <w:ind w:left="1080"/>
      </w:pPr>
      <w:r>
        <w:rPr>
          <w:b/>
        </w:rPr>
        <w:t xml:space="preserve">(a)  </w:t>
      </w:r>
      <w:bookmarkStart w:id="2" w:name="Bookmark__1_a"/>
      <w:bookmarkEnd w:id="2"/>
    </w:p>
    <w:p>
      <w:pPr>
        <w:keepNext w:val="0"/>
        <w:spacing w:before="120" w:after="0" w:line="300" w:lineRule="atLeast"/>
        <w:ind w:left="1440" w:right="0"/>
        <w:jc w:val="left"/>
      </w:pPr>
      <w:r>
        <w:rPr>
          <w:b/>
        </w:rPr>
        <w:t xml:space="preserve">(I)  </w:t>
      </w:r>
      <w:bookmarkStart w:id="3" w:name="Bookmark__1_a_i"/>
      <w:bookmarkEnd w:id="3"/>
      <w:r>
        <w:rPr>
          <w:rFonts w:ascii="times" w:eastAsia="times" w:hAnsi="times" w:cs="times"/>
          <w:b w:val="0"/>
          <w:i w:val="0"/>
          <w:strike w:val="0"/>
          <w:noProof w:val="0"/>
          <w:color w:val="000000"/>
          <w:position w:val="0"/>
          <w:sz w:val="24"/>
          <w:u w:val="none"/>
          <w:vertAlign w:val="baseline"/>
        </w:rPr>
        <w:t xml:space="preserve">Subject to the requirements of paragraph (b) of this subsection (1), an administrator, supervisor, or any other person authorized by the public library to enforce the operation of the technology protection measure adopted and implemented in accordance with the requirements of section 24-90-603 shall temporarily disable the technology protection measure entirely to enable access to the internet on a particular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able to be accessed by a minor by an adult upon request without significant delay by the public library in responding to the request. </w:t>
      </w:r>
    </w:p>
    <w:p>
      <w:pPr>
        <w:keepNext w:val="0"/>
        <w:spacing w:before="120" w:after="0" w:line="300" w:lineRule="atLeast"/>
        <w:ind w:left="1440" w:right="0"/>
        <w:jc w:val="left"/>
      </w:pPr>
      <w:r>
        <w:rPr>
          <w:b/>
        </w:rPr>
        <w:t xml:space="preserve">(II)  </w:t>
      </w:r>
      <w:bookmarkStart w:id="4" w:name="Bookmark__1_a_ii"/>
      <w:bookmarkEnd w:id="4"/>
      <w:r>
        <w:rPr>
          <w:rFonts w:ascii="times" w:eastAsia="times" w:hAnsi="times" w:cs="times"/>
          <w:b w:val="0"/>
          <w:i w:val="0"/>
          <w:strike w:val="0"/>
          <w:noProof w:val="0"/>
          <w:color w:val="000000"/>
          <w:position w:val="0"/>
          <w:sz w:val="24"/>
          <w:u w:val="none"/>
          <w:vertAlign w:val="baseline"/>
        </w:rPr>
        <w:t xml:space="preserve">Subject to the requirements of paragraph (b) of this subsection (1), an administrator, supervisor, or any other person authorized by the public library to enforce the operation of the technology protection measure adopted and implemented in accordance with the requirements of section 24-90-603 may temporarily disable the technology protection measure entirely to enable access to the internet on a particular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able to be accessed by a minor for bona fide research or other lawful purposes where the internet </w:t>
      </w:r>
      <w:r>
        <w:rPr>
          <w:rFonts w:ascii="times" w:eastAsia="times" w:hAnsi="times" w:cs="times"/>
          <w:b w:val="0"/>
          <w:i w:val="0"/>
          <w:strike w:val="0"/>
          <w:noProof w:val="0"/>
          <w:color w:val="000000"/>
          <w:position w:val="0"/>
          <w:sz w:val="24"/>
          <w:u w:val="none"/>
          <w:vertAlign w:val="baseline"/>
        </w:rPr>
        <w:t>use</w:t>
      </w:r>
      <w:r>
        <w:rPr>
          <w:rFonts w:ascii="times" w:eastAsia="times" w:hAnsi="times" w:cs="times"/>
          <w:b w:val="0"/>
          <w:i w:val="0"/>
          <w:strike w:val="0"/>
          <w:noProof w:val="0"/>
          <w:color w:val="000000"/>
          <w:position w:val="0"/>
          <w:sz w:val="24"/>
          <w:u w:val="none"/>
          <w:vertAlign w:val="baseline"/>
        </w:rPr>
        <w:t xml:space="preserve"> in connection with the research or other lawful purpose is supervised by an administrator, supervisor, parent, guardian, or other person authorized by the public library to perform such function. </w:t>
      </w:r>
    </w:p>
    <w:p>
      <w:pPr>
        <w:keepNext w:val="0"/>
        <w:spacing w:before="120" w:after="0" w:line="300" w:lineRule="atLeast"/>
        <w:ind w:left="1080" w:right="0"/>
        <w:jc w:val="left"/>
      </w:pPr>
      <w:r>
        <w:rPr>
          <w:b/>
        </w:rPr>
        <w:t xml:space="preserve">(b)  </w:t>
      </w:r>
      <w:bookmarkStart w:id="5" w:name="Bookmark__1_b"/>
      <w:bookmarkEnd w:id="5"/>
      <w:r>
        <w:rPr>
          <w:rFonts w:ascii="times" w:eastAsia="times" w:hAnsi="times" w:cs="times"/>
          <w:b w:val="0"/>
          <w:i w:val="0"/>
          <w:strike w:val="0"/>
          <w:noProof w:val="0"/>
          <w:color w:val="000000"/>
          <w:position w:val="0"/>
          <w:sz w:val="24"/>
          <w:u w:val="none"/>
          <w:vertAlign w:val="baseline"/>
        </w:rPr>
        <w:t xml:space="preserve">Where the public library has installed a technology protection measure that requires electronic verification of the age of the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user, or where the parent or guardian of a minor has provided explicit prior approval for </w:t>
      </w:r>
      <w:r>
        <w:rPr>
          <w:rFonts w:ascii="times" w:eastAsia="times" w:hAnsi="times" w:cs="times"/>
          <w:b w:val="0"/>
          <w:i w:val="0"/>
          <w:strike w:val="0"/>
          <w:noProof w:val="0"/>
          <w:color w:val="000000"/>
          <w:position w:val="0"/>
          <w:sz w:val="24"/>
          <w:u w:val="none"/>
          <w:vertAlign w:val="baseline"/>
        </w:rPr>
        <w:t>use</w:t>
      </w:r>
      <w:r>
        <w:rPr>
          <w:rFonts w:ascii="times" w:eastAsia="times" w:hAnsi="times" w:cs="times"/>
          <w:b w:val="0"/>
          <w:i w:val="0"/>
          <w:strike w:val="0"/>
          <w:noProof w:val="0"/>
          <w:color w:val="000000"/>
          <w:position w:val="0"/>
          <w:sz w:val="24"/>
          <w:u w:val="none"/>
          <w:vertAlign w:val="baseline"/>
        </w:rPr>
        <w:t xml:space="preserve"> of the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by the minor, before the technology protection measure required by section 24-90-603 is disabled, no additional involvement by the staff of the public library shall be required. </w:t>
      </w:r>
    </w:p>
    <w:p>
      <w:pPr>
        <w:keepNext w:val="0"/>
        <w:spacing w:before="120" w:after="0" w:line="300" w:lineRule="atLeast"/>
        <w:ind w:left="720" w:right="0"/>
        <w:jc w:val="left"/>
      </w:pPr>
      <w:r>
        <w:rPr>
          <w:b/>
        </w:rPr>
        <w:t xml:space="preserve">(2)  </w:t>
      </w:r>
      <w:bookmarkStart w:id="6" w:name="Bookmark__2"/>
      <w:bookmarkEnd w:id="6"/>
      <w:r>
        <w:rPr>
          <w:rFonts w:ascii="times" w:eastAsia="times" w:hAnsi="times" w:cs="times"/>
          <w:b w:val="0"/>
          <w:i w:val="0"/>
          <w:strike w:val="0"/>
          <w:noProof w:val="0"/>
          <w:color w:val="000000"/>
          <w:position w:val="0"/>
          <w:sz w:val="24"/>
          <w:u w:val="none"/>
          <w:vertAlign w:val="baseline"/>
        </w:rPr>
        <w:t xml:space="preserve">Notwithstanding any other provision of this section, the temporary disabling of the technology protection measure authorized by this section shall not be allowed in connection with a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located in an area in a public library facility </w:t>
      </w:r>
      <w:r>
        <w:rPr>
          <w:rFonts w:ascii="times" w:eastAsia="times" w:hAnsi="times" w:cs="times"/>
          <w:b w:val="0"/>
          <w:i w:val="0"/>
          <w:strike w:val="0"/>
          <w:noProof w:val="0"/>
          <w:color w:val="000000"/>
          <w:position w:val="0"/>
          <w:sz w:val="24"/>
          <w:u w:val="none"/>
          <w:vertAlign w:val="baseline"/>
        </w:rPr>
        <w:t>used</w:t>
      </w:r>
      <w:r>
        <w:rPr>
          <w:rFonts w:ascii="times" w:eastAsia="times" w:hAnsi="times" w:cs="times"/>
          <w:b w:val="0"/>
          <w:i w:val="0"/>
          <w:strike w:val="0"/>
          <w:noProof w:val="0"/>
          <w:color w:val="000000"/>
          <w:position w:val="0"/>
          <w:sz w:val="24"/>
          <w:u w:val="none"/>
          <w:vertAlign w:val="baseline"/>
        </w:rPr>
        <w:t xml:space="preserve"> primarily by minors.</w:t>
      </w:r>
    </w:p>
    <w:p>
      <w:pPr>
        <w:keepNext/>
        <w:spacing w:before="240" w:after="0" w:line="340" w:lineRule="atLeast"/>
        <w:ind w:left="0" w:right="0" w:firstLine="0"/>
        <w:jc w:val="left"/>
      </w:pPr>
      <w:bookmarkStart w:id="7" w:name="History"/>
      <w:bookmarkEnd w:id="7"/>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spacing w:line="200" w:lineRule="exact"/>
      </w:pPr>
    </w:p>
    <w:p>
      <w:pPr>
        <w:keepNext w:val="0"/>
        <w:spacing w:before="120" w:after="0" w:line="300" w:lineRule="atLeast"/>
        <w:ind w:left="0" w:right="0" w:firstLine="0"/>
        <w:jc w:val="left"/>
      </w:pPr>
      <w:r>
        <w:rPr>
          <w:rFonts w:ascii="times" w:eastAsia="times" w:hAnsi="times" w:cs="times"/>
          <w:b/>
          <w:i w:val="0"/>
          <w:strike w:val="0"/>
          <w:noProof w:val="0"/>
          <w:color w:val="000000"/>
          <w:position w:val="0"/>
          <w:sz w:val="24"/>
          <w:u w:val="none"/>
          <w:vertAlign w:val="baseline"/>
        </w:rPr>
        <w:t>Source:</w:t>
      </w:r>
      <w:r>
        <w:rPr>
          <w:rFonts w:ascii="times" w:eastAsia="times" w:hAnsi="times" w:cs="times"/>
          <w:b/>
          <w:i w:val="0"/>
          <w:strike w:val="0"/>
          <w:noProof w:val="0"/>
          <w:color w:val="000000"/>
          <w:position w:val="0"/>
          <w:sz w:val="24"/>
          <w:u w:val="none"/>
          <w:vertAlign w:val="baseline"/>
        </w:rPr>
        <w:t>L. 2004:</w:t>
      </w:r>
      <w:r>
        <w:rPr>
          <w:rFonts w:ascii="times" w:eastAsia="times" w:hAnsi="times" w:cs="times"/>
          <w:b w:val="0"/>
          <w:i w:val="0"/>
          <w:strike w:val="0"/>
          <w:noProof w:val="0"/>
          <w:color w:val="000000"/>
          <w:position w:val="0"/>
          <w:sz w:val="24"/>
          <w:u w:val="none"/>
          <w:vertAlign w:val="baseline"/>
        </w:rPr>
        <w:t>Entire part added, p. 600, § 1, effective July 1.</w:t>
      </w:r>
    </w:p>
    <w:p>
      <w:pPr>
        <w:keepNext w:val="0"/>
        <w:spacing w:before="24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 xml:space="preserve">Colorado Revised Statutes Annotated </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C.R.S. 24-90-604</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C.R.S. 24-90-604</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4</vt:lpwstr>
  </property>
  <property fmtid="{D5CDD505-2E9C-101B-9397-08002B2CF9AE}" pid="3" name="LADocCount">
    <vt:lpwstr>1</vt:lpwstr>
  </property>
  <property fmtid="{D5CDD505-2E9C-101B-9397-08002B2CF9AE}" pid="4" name="LADocumentID:4">
    <vt:lpwstr>Doc::urn:hlct:15|contextualFeaturePermID::1519360</vt:lpwstr>
  </property>
  <property fmtid="{D5CDD505-2E9C-101B-9397-08002B2CF9AE}" pid="5" name="UserPermID">
    <vt:lpwstr>urn:user:PA186163333</vt:lpwstr>
  </property>
</Properties>
</file>