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16-9-90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16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Offenses (Chs. 1 — 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Forgery and Fraudulent Practices (Arts.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6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Systems Protection (Pts. 1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1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 16-9-90 — 16-9-94)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16-9-90. Short title.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This article shall be known and may be cited as the “Georgia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Systems Protection Act.”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16-9-90, enacted by Ga. L. 1991, p. 1045, § 1; Ga. L. 1996, p. 6, § 16.</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16-9-90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16-9-90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