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9-27A-1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 Executive Department (Arts. 1 — 29A)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27A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Act (§§ 9-27A-1 — 9-27A-5)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9-27A-1.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may be cited as the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Act” [9-27A-1 - 9-27A-5 NMSA 1978].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2023, ch. 115, § 1, effective July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N.M. Stat. Ann. § 9-27A-1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N.M. Stat. Ann. § 9-27A-1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