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3965.05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Insurance (Chs. 3901 — 3999)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3965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framework. (§§ 3965.01 — 3965.11)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3965.05 Power of superintendent of insurance to investigate.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superintendent of insurance shall have power to examine and investigate into the affairs of any licensee to determine whether the licensee has been or is engaged in any conduct in violation of this chapter. This power is in addition to the powers that the superintendent has under Title XXXIX and Chapters 1739. and 1751. of the Revised Code.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Whenever the superintendent has reason to believe that a licensee has been or is engaged in conduct in this state that violates this chapter, the superintendent may take any necessary or appropriate action to enforce the provisions of this chapter.</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sb273, § 1, effective March 20,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3965.05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3965.05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