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59E0" w:rsidRPr="00E075E0" w:rsidRDefault="002D7491">
      <w:pPr>
        <w:pStyle w:val="Ttulo"/>
        <w:jc w:val="right"/>
        <w:rPr>
          <w:lang w:val="es-AR"/>
        </w:rPr>
      </w:pPr>
      <w:r w:rsidRPr="00E075E0">
        <w:rPr>
          <w:lang w:val="es-AR"/>
        </w:rPr>
        <w:t>Aplicación de viajes</w:t>
      </w:r>
    </w:p>
    <w:p w:rsidR="005F59E0" w:rsidRPr="00E075E0" w:rsidRDefault="002D7491">
      <w:pPr>
        <w:pStyle w:val="Ttulo"/>
        <w:jc w:val="right"/>
        <w:rPr>
          <w:lang w:val="es-AR"/>
        </w:rPr>
      </w:pPr>
      <w:r w:rsidRPr="00E075E0">
        <w:rPr>
          <w:lang w:val="es-AR"/>
        </w:rPr>
        <w:t>Visualización de viajes</w:t>
      </w:r>
    </w:p>
    <w:p w:rsidR="005F59E0" w:rsidRPr="00E075E0" w:rsidRDefault="005F59E0">
      <w:pPr>
        <w:pStyle w:val="Ttulo"/>
        <w:jc w:val="right"/>
        <w:rPr>
          <w:lang w:val="es-AR"/>
        </w:rPr>
      </w:pPr>
    </w:p>
    <w:p w:rsidR="005F59E0" w:rsidRDefault="002D7491">
      <w:pPr>
        <w:pStyle w:val="Ttul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Versión</w:t>
      </w:r>
      <w:proofErr w:type="spellEnd"/>
      <w:r>
        <w:rPr>
          <w:sz w:val="28"/>
          <w:szCs w:val="28"/>
        </w:rPr>
        <w:t xml:space="preserve"> &lt;1.0.1&gt;</w:t>
      </w:r>
    </w:p>
    <w:p w:rsidR="005F59E0" w:rsidRDefault="005F59E0"/>
    <w:p w:rsidR="005F59E0" w:rsidRDefault="005F59E0"/>
    <w:p w:rsidR="005F59E0" w:rsidRDefault="005F59E0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</w:rPr>
      </w:pPr>
    </w:p>
    <w:p w:rsidR="005F59E0" w:rsidRDefault="005F59E0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</w:rPr>
      </w:pPr>
    </w:p>
    <w:p w:rsidR="005F59E0" w:rsidRDefault="005F59E0">
      <w:pPr>
        <w:sectPr w:rsidR="005F59E0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 w:equalWidth="0">
            <w:col w:w="8838"/>
          </w:cols>
        </w:sectPr>
      </w:pPr>
    </w:p>
    <w:p w:rsidR="005F59E0" w:rsidRDefault="002D7491">
      <w:pPr>
        <w:pStyle w:val="Ttulo"/>
      </w:pPr>
      <w:proofErr w:type="spellStart"/>
      <w:r>
        <w:lastRenderedPageBreak/>
        <w:t>Revisión</w:t>
      </w:r>
      <w:proofErr w:type="spellEnd"/>
      <w:r>
        <w:t xml:space="preserve"> de la </w:t>
      </w:r>
      <w:proofErr w:type="spellStart"/>
      <w:r>
        <w:t>historia</w:t>
      </w:r>
      <w:proofErr w:type="spellEnd"/>
    </w:p>
    <w:tbl>
      <w:tblPr>
        <w:tblStyle w:val="a"/>
        <w:tblW w:w="951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35"/>
        <w:gridCol w:w="2325"/>
      </w:tblGrid>
      <w:tr w:rsidR="005F59E0">
        <w:tc>
          <w:tcPr>
            <w:tcW w:w="2304" w:type="dxa"/>
          </w:tcPr>
          <w:p w:rsidR="005F59E0" w:rsidRDefault="002D749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Fecha</w:t>
            </w:r>
            <w:proofErr w:type="spellEnd"/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1152" w:type="dxa"/>
          </w:tcPr>
          <w:p w:rsidR="005F59E0" w:rsidRDefault="002D749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Versión</w:t>
            </w:r>
            <w:proofErr w:type="spellEnd"/>
          </w:p>
        </w:tc>
        <w:tc>
          <w:tcPr>
            <w:tcW w:w="3735" w:type="dxa"/>
          </w:tcPr>
          <w:p w:rsidR="005F59E0" w:rsidRDefault="002D749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Descripción</w:t>
            </w:r>
            <w:proofErr w:type="spellEnd"/>
          </w:p>
        </w:tc>
        <w:tc>
          <w:tcPr>
            <w:tcW w:w="2325" w:type="dxa"/>
          </w:tcPr>
          <w:p w:rsidR="005F59E0" w:rsidRDefault="002D749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Autor</w:t>
            </w:r>
            <w:proofErr w:type="spellEnd"/>
          </w:p>
        </w:tc>
      </w:tr>
      <w:tr w:rsidR="005F59E0" w:rsidRPr="00622198">
        <w:tc>
          <w:tcPr>
            <w:tcW w:w="2304" w:type="dxa"/>
          </w:tcPr>
          <w:p w:rsidR="005F59E0" w:rsidRDefault="002D749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&lt;6/5/2020&gt;</w:t>
            </w:r>
          </w:p>
        </w:tc>
        <w:tc>
          <w:tcPr>
            <w:tcW w:w="1152" w:type="dxa"/>
          </w:tcPr>
          <w:p w:rsidR="005F59E0" w:rsidRDefault="002D749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&lt;1.0.1&gt;</w:t>
            </w:r>
          </w:p>
        </w:tc>
        <w:tc>
          <w:tcPr>
            <w:tcW w:w="3735" w:type="dxa"/>
          </w:tcPr>
          <w:p w:rsidR="005F59E0" w:rsidRPr="00E075E0" w:rsidRDefault="002D7491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  <w:r w:rsidRPr="00E075E0">
              <w:rPr>
                <w:color w:val="000000"/>
                <w:lang w:val="es-AR"/>
              </w:rPr>
              <w:t xml:space="preserve">Aquí se mostrará la </w:t>
            </w:r>
            <w:proofErr w:type="spellStart"/>
            <w:r w:rsidRPr="00E075E0">
              <w:rPr>
                <w:color w:val="000000"/>
                <w:lang w:val="es-AR"/>
              </w:rPr>
              <w:t>user</w:t>
            </w:r>
            <w:proofErr w:type="spellEnd"/>
            <w:r w:rsidRPr="00E075E0">
              <w:rPr>
                <w:color w:val="000000"/>
                <w:lang w:val="es-AR"/>
              </w:rPr>
              <w:t xml:space="preserve"> </w:t>
            </w:r>
            <w:proofErr w:type="spellStart"/>
            <w:r w:rsidRPr="00E075E0">
              <w:rPr>
                <w:color w:val="000000"/>
                <w:lang w:val="es-AR"/>
              </w:rPr>
              <w:t>story</w:t>
            </w:r>
            <w:proofErr w:type="spellEnd"/>
            <w:r w:rsidRPr="00E075E0">
              <w:rPr>
                <w:color w:val="000000"/>
                <w:lang w:val="es-AR"/>
              </w:rPr>
              <w:t xml:space="preserve"> sobre la visualización de los planes de vuelo y viajes</w:t>
            </w:r>
          </w:p>
        </w:tc>
        <w:tc>
          <w:tcPr>
            <w:tcW w:w="2325" w:type="dxa"/>
          </w:tcPr>
          <w:p w:rsidR="005F59E0" w:rsidRPr="00E075E0" w:rsidRDefault="002D7491">
            <w:pPr>
              <w:keepLines/>
              <w:spacing w:after="120"/>
              <w:rPr>
                <w:lang w:val="es-AR"/>
              </w:rPr>
            </w:pPr>
            <w:r w:rsidRPr="00E075E0">
              <w:rPr>
                <w:lang w:val="es-AR"/>
              </w:rPr>
              <w:t>Arellano, Franco.</w:t>
            </w:r>
          </w:p>
          <w:p w:rsidR="005F59E0" w:rsidRPr="00E075E0" w:rsidRDefault="002D7491">
            <w:pPr>
              <w:keepLines/>
              <w:spacing w:after="120"/>
              <w:rPr>
                <w:lang w:val="es-AR"/>
              </w:rPr>
            </w:pPr>
            <w:r w:rsidRPr="00E075E0">
              <w:rPr>
                <w:lang w:val="es-AR"/>
              </w:rPr>
              <w:t>Copes, Pedro.</w:t>
            </w:r>
          </w:p>
          <w:p w:rsidR="005F59E0" w:rsidRPr="00E075E0" w:rsidRDefault="002D7491">
            <w:pPr>
              <w:keepLines/>
              <w:spacing w:after="120"/>
              <w:rPr>
                <w:lang w:val="es-AR"/>
              </w:rPr>
            </w:pPr>
            <w:proofErr w:type="spellStart"/>
            <w:r w:rsidRPr="00E075E0">
              <w:rPr>
                <w:lang w:val="es-AR"/>
              </w:rPr>
              <w:t>Malbos</w:t>
            </w:r>
            <w:proofErr w:type="spellEnd"/>
            <w:r w:rsidRPr="00E075E0">
              <w:rPr>
                <w:lang w:val="es-AR"/>
              </w:rPr>
              <w:t xml:space="preserve">, </w:t>
            </w:r>
            <w:proofErr w:type="spellStart"/>
            <w:r w:rsidRPr="00E075E0">
              <w:rPr>
                <w:lang w:val="es-AR"/>
              </w:rPr>
              <w:t>Tobias</w:t>
            </w:r>
            <w:proofErr w:type="spellEnd"/>
            <w:r w:rsidRPr="00E075E0">
              <w:rPr>
                <w:lang w:val="es-AR"/>
              </w:rPr>
              <w:t>.</w:t>
            </w:r>
          </w:p>
          <w:p w:rsidR="005F59E0" w:rsidRPr="00E075E0" w:rsidRDefault="002D7491">
            <w:pPr>
              <w:keepLines/>
              <w:spacing w:after="120"/>
              <w:rPr>
                <w:lang w:val="es-AR"/>
              </w:rPr>
            </w:pPr>
            <w:proofErr w:type="spellStart"/>
            <w:r w:rsidRPr="00E075E0">
              <w:rPr>
                <w:lang w:val="es-AR"/>
              </w:rPr>
              <w:t>Regert</w:t>
            </w:r>
            <w:proofErr w:type="spellEnd"/>
            <w:r w:rsidRPr="00E075E0">
              <w:rPr>
                <w:lang w:val="es-AR"/>
              </w:rPr>
              <w:t xml:space="preserve">, </w:t>
            </w:r>
            <w:proofErr w:type="spellStart"/>
            <w:r w:rsidRPr="00E075E0">
              <w:rPr>
                <w:lang w:val="es-AR"/>
              </w:rPr>
              <w:t>Felix</w:t>
            </w:r>
            <w:proofErr w:type="spellEnd"/>
            <w:r w:rsidRPr="00E075E0">
              <w:rPr>
                <w:lang w:val="es-AR"/>
              </w:rPr>
              <w:t>.</w:t>
            </w:r>
          </w:p>
          <w:p w:rsidR="005F59E0" w:rsidRPr="00E075E0" w:rsidRDefault="002D7491">
            <w:pPr>
              <w:keepLines/>
              <w:spacing w:after="120"/>
              <w:rPr>
                <w:lang w:val="es-AR"/>
              </w:rPr>
            </w:pPr>
            <w:proofErr w:type="spellStart"/>
            <w:r w:rsidRPr="00E075E0">
              <w:rPr>
                <w:lang w:val="es-AR"/>
              </w:rPr>
              <w:t>Ulibarri</w:t>
            </w:r>
            <w:proofErr w:type="spellEnd"/>
            <w:r w:rsidRPr="00E075E0">
              <w:rPr>
                <w:lang w:val="es-AR"/>
              </w:rPr>
              <w:t xml:space="preserve">, </w:t>
            </w:r>
            <w:proofErr w:type="spellStart"/>
            <w:r w:rsidRPr="00E075E0">
              <w:rPr>
                <w:lang w:val="es-AR"/>
              </w:rPr>
              <w:t>Sebastian</w:t>
            </w:r>
            <w:proofErr w:type="spellEnd"/>
            <w:r w:rsidRPr="00E075E0">
              <w:rPr>
                <w:lang w:val="es-AR"/>
              </w:rPr>
              <w:t>.</w:t>
            </w:r>
          </w:p>
          <w:p w:rsidR="005F59E0" w:rsidRPr="00E075E0" w:rsidRDefault="002D7491">
            <w:pPr>
              <w:keepLines/>
              <w:spacing w:after="120"/>
              <w:rPr>
                <w:lang w:val="es-AR"/>
              </w:rPr>
            </w:pPr>
            <w:r w:rsidRPr="00E075E0">
              <w:rPr>
                <w:lang w:val="es-AR"/>
              </w:rPr>
              <w:t xml:space="preserve">Verde, </w:t>
            </w:r>
            <w:proofErr w:type="spellStart"/>
            <w:r w:rsidRPr="00E075E0">
              <w:rPr>
                <w:lang w:val="es-AR"/>
              </w:rPr>
              <w:t>Jeremias</w:t>
            </w:r>
            <w:proofErr w:type="spellEnd"/>
            <w:r w:rsidRPr="00E075E0">
              <w:rPr>
                <w:lang w:val="es-AR"/>
              </w:rPr>
              <w:t>.</w:t>
            </w:r>
          </w:p>
        </w:tc>
      </w:tr>
      <w:tr w:rsidR="005F59E0" w:rsidRPr="00622198">
        <w:tc>
          <w:tcPr>
            <w:tcW w:w="2304" w:type="dxa"/>
          </w:tcPr>
          <w:p w:rsidR="005F59E0" w:rsidRPr="00E075E0" w:rsidRDefault="005F59E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1152" w:type="dxa"/>
          </w:tcPr>
          <w:p w:rsidR="005F59E0" w:rsidRPr="00E075E0" w:rsidRDefault="005F59E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3735" w:type="dxa"/>
          </w:tcPr>
          <w:p w:rsidR="005F59E0" w:rsidRPr="00E075E0" w:rsidRDefault="005F59E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2325" w:type="dxa"/>
          </w:tcPr>
          <w:p w:rsidR="005F59E0" w:rsidRPr="00E075E0" w:rsidRDefault="005F59E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</w:tr>
      <w:tr w:rsidR="005F59E0" w:rsidRPr="00622198">
        <w:tc>
          <w:tcPr>
            <w:tcW w:w="2304" w:type="dxa"/>
          </w:tcPr>
          <w:p w:rsidR="005F59E0" w:rsidRPr="00E075E0" w:rsidRDefault="005F59E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1152" w:type="dxa"/>
          </w:tcPr>
          <w:p w:rsidR="005F59E0" w:rsidRPr="00E075E0" w:rsidRDefault="005F59E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3735" w:type="dxa"/>
          </w:tcPr>
          <w:p w:rsidR="005F59E0" w:rsidRPr="00E075E0" w:rsidRDefault="005F59E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2325" w:type="dxa"/>
          </w:tcPr>
          <w:p w:rsidR="005F59E0" w:rsidRPr="00E075E0" w:rsidRDefault="005F59E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</w:tr>
      <w:tr w:rsidR="005F59E0" w:rsidRPr="00622198">
        <w:tc>
          <w:tcPr>
            <w:tcW w:w="2304" w:type="dxa"/>
          </w:tcPr>
          <w:p w:rsidR="005F59E0" w:rsidRPr="00E075E0" w:rsidRDefault="005F59E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1152" w:type="dxa"/>
          </w:tcPr>
          <w:p w:rsidR="005F59E0" w:rsidRPr="00E075E0" w:rsidRDefault="005F59E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3735" w:type="dxa"/>
          </w:tcPr>
          <w:p w:rsidR="005F59E0" w:rsidRPr="00E075E0" w:rsidRDefault="005F59E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2325" w:type="dxa"/>
          </w:tcPr>
          <w:p w:rsidR="005F59E0" w:rsidRPr="00E075E0" w:rsidRDefault="005F59E0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</w:tr>
    </w:tbl>
    <w:p w:rsidR="005F59E0" w:rsidRPr="00E075E0" w:rsidRDefault="005F59E0">
      <w:pPr>
        <w:rPr>
          <w:lang w:val="es-AR"/>
        </w:rPr>
      </w:pPr>
    </w:p>
    <w:p w:rsidR="005F59E0" w:rsidRPr="00E075E0" w:rsidRDefault="002D7491">
      <w:pPr>
        <w:pStyle w:val="Ttulo"/>
        <w:rPr>
          <w:lang w:val="es-AR"/>
        </w:rPr>
      </w:pPr>
      <w:r w:rsidRPr="00E075E0">
        <w:rPr>
          <w:lang w:val="es-AR"/>
        </w:rPr>
        <w:br w:type="page"/>
      </w:r>
      <w:r w:rsidRPr="00E075E0">
        <w:rPr>
          <w:lang w:val="es-AR"/>
        </w:rPr>
        <w:lastRenderedPageBreak/>
        <w:t>Tabla de contenidos</w:t>
      </w:r>
    </w:p>
    <w:sdt>
      <w:sdtPr>
        <w:id w:val="-1181274285"/>
        <w:docPartObj>
          <w:docPartGallery w:val="Table of Contents"/>
          <w:docPartUnique/>
        </w:docPartObj>
      </w:sdtPr>
      <w:sdtEndPr/>
      <w:sdtContent>
        <w:p w:rsidR="005F59E0" w:rsidRPr="00E075E0" w:rsidRDefault="002D7491">
          <w:pPr>
            <w:tabs>
              <w:tab w:val="right" w:pos="9360"/>
              <w:tab w:val="left" w:pos="432"/>
            </w:tabs>
            <w:spacing w:before="240" w:after="60"/>
            <w:ind w:right="720"/>
            <w:rPr>
              <w:rFonts w:ascii="Calibri" w:eastAsia="Calibri" w:hAnsi="Calibri" w:cs="Calibri"/>
              <w:sz w:val="24"/>
              <w:szCs w:val="24"/>
              <w:lang w:val="es-AR"/>
            </w:rPr>
          </w:pPr>
          <w:r>
            <w:fldChar w:fldCharType="begin"/>
          </w:r>
          <w:r w:rsidRPr="00E075E0">
            <w:rPr>
              <w:lang w:val="es-AR"/>
            </w:rPr>
            <w:instrText xml:space="preserve"> TOC \h \u \z </w:instrText>
          </w:r>
          <w:r>
            <w:fldChar w:fldCharType="separate"/>
          </w:r>
          <w:r w:rsidRPr="00E075E0">
            <w:rPr>
              <w:lang w:val="es-AR"/>
            </w:rPr>
            <w:t>1.</w:t>
          </w:r>
          <w:r w:rsidRPr="00E075E0">
            <w:rPr>
              <w:rFonts w:ascii="Calibri" w:eastAsia="Calibri" w:hAnsi="Calibri" w:cs="Calibri"/>
              <w:sz w:val="24"/>
              <w:szCs w:val="24"/>
              <w:lang w:val="es-AR"/>
            </w:rPr>
            <w:tab/>
          </w:r>
          <w:r w:rsidRPr="00E075E0">
            <w:rPr>
              <w:lang w:val="es-AR"/>
            </w:rPr>
            <w:t>Descripción</w:t>
          </w:r>
          <w:r w:rsidRPr="00E075E0">
            <w:rPr>
              <w:lang w:val="es-AR"/>
            </w:rPr>
            <w:tab/>
            <w:t>4</w:t>
          </w:r>
        </w:p>
        <w:p w:rsidR="005F59E0" w:rsidRPr="00E075E0" w:rsidRDefault="002D7491">
          <w:pPr>
            <w:tabs>
              <w:tab w:val="right" w:pos="9360"/>
              <w:tab w:val="left" w:pos="432"/>
            </w:tabs>
            <w:spacing w:before="240" w:after="60"/>
            <w:ind w:right="720"/>
            <w:rPr>
              <w:lang w:val="es-AR"/>
            </w:rPr>
          </w:pPr>
          <w:r w:rsidRPr="00E075E0">
            <w:rPr>
              <w:lang w:val="es-AR"/>
            </w:rPr>
            <w:t>2.</w:t>
          </w:r>
          <w:r w:rsidRPr="00E075E0">
            <w:rPr>
              <w:rFonts w:ascii="Calibri" w:eastAsia="Calibri" w:hAnsi="Calibri" w:cs="Calibri"/>
              <w:sz w:val="24"/>
              <w:szCs w:val="24"/>
              <w:lang w:val="es-AR"/>
            </w:rPr>
            <w:tab/>
          </w:r>
          <w:r w:rsidRPr="00E075E0">
            <w:rPr>
              <w:lang w:val="es-AR"/>
            </w:rPr>
            <w:t>Criterios de aceptación</w:t>
          </w:r>
          <w:r w:rsidRPr="00E075E0">
            <w:rPr>
              <w:lang w:val="es-AR"/>
            </w:rPr>
            <w:tab/>
            <w:t>4</w:t>
          </w:r>
          <w:r>
            <w:fldChar w:fldCharType="end"/>
          </w:r>
        </w:p>
      </w:sdtContent>
    </w:sdt>
    <w:p w:rsidR="00E075E0" w:rsidRPr="00E075E0" w:rsidRDefault="002D7491" w:rsidP="00E075E0">
      <w:pPr>
        <w:pStyle w:val="Ttulo"/>
        <w:rPr>
          <w:lang w:val="es-AR"/>
        </w:rPr>
      </w:pPr>
      <w:bookmarkStart w:id="0" w:name="_heading=h.gjdgxs" w:colFirst="0" w:colLast="0"/>
      <w:bookmarkEnd w:id="0"/>
      <w:r w:rsidRPr="00E075E0">
        <w:rPr>
          <w:lang w:val="es-AR"/>
        </w:rPr>
        <w:br w:type="page"/>
      </w:r>
      <w:r w:rsidRPr="00E075E0">
        <w:rPr>
          <w:lang w:val="es-AR"/>
        </w:rPr>
        <w:lastRenderedPageBreak/>
        <w:t>Visualización de viajes</w:t>
      </w:r>
    </w:p>
    <w:p w:rsidR="005F59E0" w:rsidRPr="00E075E0" w:rsidRDefault="005F59E0" w:rsidP="00E075E0">
      <w:pPr>
        <w:jc w:val="center"/>
        <w:rPr>
          <w:rFonts w:ascii="Arial" w:hAnsi="Arial" w:cs="Arial"/>
          <w:sz w:val="36"/>
          <w:szCs w:val="36"/>
          <w:lang w:val="es-AR"/>
        </w:rPr>
      </w:pPr>
    </w:p>
    <w:p w:rsidR="005F59E0" w:rsidRPr="00E075E0" w:rsidRDefault="005F59E0" w:rsidP="00E075E0">
      <w:pPr>
        <w:spacing w:after="120"/>
        <w:rPr>
          <w:lang w:val="es-AR"/>
        </w:rPr>
      </w:pPr>
    </w:p>
    <w:p w:rsidR="005F59E0" w:rsidRDefault="002D7491">
      <w:pPr>
        <w:pStyle w:val="Ttulo1"/>
        <w:ind w:left="0" w:firstLine="0"/>
        <w:rPr>
          <w:rFonts w:eastAsia="Arial" w:cs="Arial"/>
          <w:szCs w:val="24"/>
        </w:rPr>
      </w:pPr>
      <w:bookmarkStart w:id="1" w:name="_heading=h.12luebupb8x9" w:colFirst="0" w:colLast="0"/>
      <w:bookmarkEnd w:id="1"/>
      <w:proofErr w:type="spellStart"/>
      <w:r>
        <w:rPr>
          <w:u w:val="single"/>
        </w:rPr>
        <w:t>Descripción</w:t>
      </w:r>
      <w:proofErr w:type="spellEnd"/>
      <w:r>
        <w:rPr>
          <w:u w:val="single"/>
        </w:rPr>
        <w:t>:</w:t>
      </w:r>
    </w:p>
    <w:p w:rsidR="005F59E0" w:rsidRPr="00E075E0" w:rsidRDefault="002D7491" w:rsidP="00E075E0">
      <w:pPr>
        <w:spacing w:before="120" w:after="60"/>
        <w:ind w:left="720"/>
        <w:rPr>
          <w:lang w:val="es-AR"/>
        </w:rPr>
      </w:pPr>
      <w:r w:rsidRPr="00E075E0"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  <w:t>Como usuario quiero poder ver todos mis viajes y planes cargados en el mapa para poder organizar planes en puntos intermedios entre destinos en el tiempo libre entre un viaje y otro, así como también elegir conexiones que acorten distancias y tiempo de viaje.</w:t>
      </w:r>
    </w:p>
    <w:p w:rsidR="005F59E0" w:rsidRDefault="002D7491">
      <w:pPr>
        <w:pStyle w:val="Ttulo1"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0"/>
      </w:pPr>
      <w:bookmarkStart w:id="2" w:name="_heading=h.taly3jozext4" w:colFirst="0" w:colLast="0"/>
      <w:bookmarkEnd w:id="2"/>
      <w:proofErr w:type="spellStart"/>
      <w:r>
        <w:rPr>
          <w:u w:val="single"/>
        </w:rPr>
        <w:t>Criterio</w:t>
      </w:r>
      <w:r w:rsidR="00622198">
        <w:rPr>
          <w:u w:val="single"/>
        </w:rPr>
        <w:t>s</w:t>
      </w:r>
      <w:bookmarkStart w:id="3" w:name="_GoBack"/>
      <w:bookmarkEnd w:id="3"/>
      <w:proofErr w:type="spellEnd"/>
      <w:r>
        <w:rPr>
          <w:u w:val="single"/>
        </w:rPr>
        <w:t xml:space="preserve"> de </w:t>
      </w:r>
      <w:proofErr w:type="spellStart"/>
      <w:r>
        <w:rPr>
          <w:u w:val="single"/>
        </w:rPr>
        <w:t>aceptación</w:t>
      </w:r>
      <w:proofErr w:type="spellEnd"/>
      <w:r>
        <w:rPr>
          <w:u w:val="single"/>
        </w:rPr>
        <w:t>:</w:t>
      </w:r>
    </w:p>
    <w:p w:rsidR="005F59E0" w:rsidRPr="00E075E0" w:rsidRDefault="002D749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E075E0">
        <w:rPr>
          <w:rFonts w:ascii="Arial" w:eastAsia="Arial" w:hAnsi="Arial" w:cs="Arial"/>
          <w:color w:val="000000"/>
          <w:sz w:val="22"/>
          <w:szCs w:val="22"/>
          <w:lang w:val="es-AR"/>
        </w:rPr>
        <w:t>Tener acceso al registro en donde se almacenan los planes y el historial de viajes de cada usuario.</w:t>
      </w:r>
    </w:p>
    <w:p w:rsidR="005F59E0" w:rsidRPr="00E075E0" w:rsidRDefault="002D749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E075E0">
        <w:rPr>
          <w:rFonts w:ascii="Arial" w:eastAsia="Arial" w:hAnsi="Arial" w:cs="Arial"/>
          <w:color w:val="000000"/>
          <w:sz w:val="22"/>
          <w:szCs w:val="22"/>
          <w:lang w:val="es-AR"/>
        </w:rPr>
        <w:t>El sistema debe extraer la información geográfica a partir de los planes para generar el mapa.</w:t>
      </w:r>
    </w:p>
    <w:p w:rsidR="005F59E0" w:rsidRPr="00E075E0" w:rsidRDefault="002D749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E075E0">
        <w:rPr>
          <w:rFonts w:ascii="Arial" w:eastAsia="Arial" w:hAnsi="Arial" w:cs="Arial"/>
          <w:color w:val="000000"/>
          <w:sz w:val="22"/>
          <w:szCs w:val="22"/>
          <w:lang w:val="es-AR"/>
        </w:rPr>
        <w:t>El mapa debe mostrar a su vez aeropuertos, hoteles, estaciones de tren y otros transportes involucrados en el viaje.</w:t>
      </w:r>
    </w:p>
    <w:p w:rsidR="005F59E0" w:rsidRPr="00E075E0" w:rsidRDefault="002D749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E075E0">
        <w:rPr>
          <w:rFonts w:ascii="Arial" w:eastAsia="Arial" w:hAnsi="Arial" w:cs="Arial"/>
          <w:color w:val="000000"/>
          <w:sz w:val="22"/>
          <w:szCs w:val="22"/>
          <w:lang w:val="es-AR"/>
        </w:rPr>
        <w:t>Cada actividad debe tener una etiqueta con el nombre de la actividad.</w:t>
      </w:r>
    </w:p>
    <w:p w:rsidR="005F59E0" w:rsidRDefault="002D749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Soportar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fotos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lugares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:rsidR="005F59E0" w:rsidRPr="00E075E0" w:rsidRDefault="002D749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E075E0">
        <w:rPr>
          <w:rFonts w:ascii="Arial" w:eastAsia="Arial" w:hAnsi="Arial" w:cs="Arial"/>
          <w:color w:val="000000"/>
          <w:sz w:val="22"/>
          <w:szCs w:val="22"/>
          <w:lang w:val="es-AR"/>
        </w:rPr>
        <w:t>El sistema debe mostrar la información usando como unidad de medida kilómetros y horas.</w:t>
      </w:r>
    </w:p>
    <w:p w:rsidR="005F59E0" w:rsidRPr="00E075E0" w:rsidRDefault="005F59E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FF"/>
          <w:lang w:val="es-AR"/>
        </w:rPr>
      </w:pPr>
    </w:p>
    <w:p w:rsidR="005F59E0" w:rsidRPr="00E075E0" w:rsidRDefault="005F59E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i/>
          <w:color w:val="0000FF"/>
          <w:lang w:val="es-AR"/>
        </w:rPr>
      </w:pPr>
      <w:bookmarkStart w:id="4" w:name="_heading=h.1fob9te" w:colFirst="0" w:colLast="0"/>
      <w:bookmarkEnd w:id="4"/>
    </w:p>
    <w:sectPr w:rsidR="005F59E0" w:rsidRPr="00E075E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 w:equalWidth="0">
        <w:col w:w="883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30B0" w:rsidRDefault="002230B0">
      <w:pPr>
        <w:spacing w:line="240" w:lineRule="auto"/>
      </w:pPr>
      <w:r>
        <w:separator/>
      </w:r>
    </w:p>
  </w:endnote>
  <w:endnote w:type="continuationSeparator" w:id="0">
    <w:p w:rsidR="002230B0" w:rsidRDefault="002230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Times New Roman"/>
    <w:charset w:val="00"/>
    <w:family w:val="auto"/>
    <w:pitch w:val="default"/>
  </w:font>
  <w:font w:name="Yu Gothic Light">
    <w:altName w:val="游ゴシック Light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59E0" w:rsidRDefault="005F59E0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9486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5F59E0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5F59E0" w:rsidRDefault="002D7491">
          <w:pPr>
            <w:ind w:right="360"/>
            <w:rPr>
              <w:sz w:val="24"/>
              <w:szCs w:val="24"/>
            </w:rPr>
          </w:pPr>
          <w:proofErr w:type="spellStart"/>
          <w:r>
            <w:t>Confidencial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5F59E0" w:rsidRDefault="002D7491">
          <w:pPr>
            <w:jc w:val="center"/>
          </w:pPr>
          <w:r>
            <w:rPr>
              <w:rFonts w:ascii="Noto Sans Symbols" w:eastAsia="Noto Sans Symbols" w:hAnsi="Noto Sans Symbols" w:cs="Noto Sans Symbols"/>
            </w:rPr>
            <w:t>©</w:t>
          </w:r>
          <w:r>
            <w:t>&lt;Travel S.A&gt;, 2020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5F59E0" w:rsidRDefault="002D7491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622198">
            <w:rPr>
              <w:noProof/>
            </w:rPr>
            <w:t>4</w:t>
          </w:r>
          <w:r>
            <w:fldChar w:fldCharType="end"/>
          </w:r>
        </w:p>
      </w:tc>
    </w:tr>
  </w:tbl>
  <w:p w:rsidR="005F59E0" w:rsidRDefault="005F59E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30B0" w:rsidRDefault="002230B0">
      <w:pPr>
        <w:spacing w:line="240" w:lineRule="auto"/>
      </w:pPr>
      <w:r>
        <w:separator/>
      </w:r>
    </w:p>
  </w:footnote>
  <w:footnote w:type="continuationSeparator" w:id="0">
    <w:p w:rsidR="002230B0" w:rsidRDefault="002230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59E0" w:rsidRDefault="005F59E0">
    <w:pPr>
      <w:rPr>
        <w:sz w:val="24"/>
        <w:szCs w:val="24"/>
      </w:rPr>
    </w:pPr>
  </w:p>
  <w:p w:rsidR="005F59E0" w:rsidRDefault="005F59E0">
    <w:pPr>
      <w:pBdr>
        <w:top w:val="single" w:sz="6" w:space="1" w:color="000000"/>
      </w:pBdr>
      <w:rPr>
        <w:sz w:val="24"/>
        <w:szCs w:val="24"/>
      </w:rPr>
    </w:pPr>
  </w:p>
  <w:p w:rsidR="005F59E0" w:rsidRDefault="002D7491">
    <w:pPr>
      <w:pBdr>
        <w:bottom w:val="single" w:sz="6" w:space="1" w:color="000000"/>
      </w:pBdr>
      <w:jc w:val="right"/>
      <w:rPr>
        <w:rFonts w:ascii="Arial" w:eastAsia="Arial" w:hAnsi="Arial" w:cs="Arial"/>
        <w:b/>
        <w:sz w:val="36"/>
        <w:szCs w:val="36"/>
      </w:rPr>
    </w:pPr>
    <w:r>
      <w:rPr>
        <w:rFonts w:ascii="Arial" w:eastAsia="Arial" w:hAnsi="Arial" w:cs="Arial"/>
        <w:b/>
        <w:sz w:val="36"/>
        <w:szCs w:val="36"/>
      </w:rPr>
      <w:t>TRAVEL S.A</w:t>
    </w:r>
  </w:p>
  <w:p w:rsidR="005F59E0" w:rsidRDefault="005F59E0">
    <w:pPr>
      <w:pBdr>
        <w:bottom w:val="single" w:sz="6" w:space="1" w:color="000000"/>
      </w:pBdr>
      <w:jc w:val="right"/>
      <w:rPr>
        <w:sz w:val="24"/>
        <w:szCs w:val="24"/>
      </w:rPr>
    </w:pPr>
  </w:p>
  <w:p w:rsidR="005F59E0" w:rsidRDefault="005F59E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59E0" w:rsidRDefault="005F59E0">
    <w:pPr>
      <w:pBdr>
        <w:top w:val="nil"/>
        <w:left w:val="nil"/>
        <w:bottom w:val="nil"/>
        <w:right w:val="nil"/>
        <w:between w:val="nil"/>
      </w:pBdr>
      <w:spacing w:line="276" w:lineRule="auto"/>
      <w:rPr>
        <w:i/>
        <w:color w:val="0000FF"/>
      </w:rPr>
    </w:pPr>
  </w:p>
  <w:tbl>
    <w:tblPr>
      <w:tblStyle w:val="a0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5F59E0">
      <w:tc>
        <w:tcPr>
          <w:tcW w:w="6379" w:type="dxa"/>
        </w:tcPr>
        <w:p w:rsidR="005F59E0" w:rsidRDefault="002D7491">
          <w:proofErr w:type="spellStart"/>
          <w:r>
            <w:t>Aplicación</w:t>
          </w:r>
          <w:proofErr w:type="spellEnd"/>
          <w:r>
            <w:t xml:space="preserve"> de </w:t>
          </w:r>
          <w:proofErr w:type="spellStart"/>
          <w:r>
            <w:t>viajes</w:t>
          </w:r>
          <w:proofErr w:type="spellEnd"/>
        </w:p>
      </w:tc>
      <w:tc>
        <w:tcPr>
          <w:tcW w:w="3179" w:type="dxa"/>
        </w:tcPr>
        <w:p w:rsidR="005F59E0" w:rsidRDefault="002D7491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Versión</w:t>
          </w:r>
          <w:proofErr w:type="spellEnd"/>
          <w:r>
            <w:t>:           &lt;1.0.1&gt;</w:t>
          </w:r>
        </w:p>
      </w:tc>
    </w:tr>
    <w:tr w:rsidR="005F59E0">
      <w:tc>
        <w:tcPr>
          <w:tcW w:w="6379" w:type="dxa"/>
        </w:tcPr>
        <w:p w:rsidR="005F59E0" w:rsidRDefault="002D7491">
          <w:proofErr w:type="spellStart"/>
          <w:r>
            <w:t>Visualización</w:t>
          </w:r>
          <w:proofErr w:type="spellEnd"/>
          <w:r>
            <w:t xml:space="preserve"> de </w:t>
          </w:r>
          <w:proofErr w:type="spellStart"/>
          <w:r>
            <w:t>viajes</w:t>
          </w:r>
          <w:proofErr w:type="spellEnd"/>
        </w:p>
      </w:tc>
      <w:tc>
        <w:tcPr>
          <w:tcW w:w="3179" w:type="dxa"/>
        </w:tcPr>
        <w:p w:rsidR="005F59E0" w:rsidRDefault="002D7491">
          <w:r>
            <w:t xml:space="preserve">  </w:t>
          </w:r>
          <w:proofErr w:type="spellStart"/>
          <w:r>
            <w:t>Fecha</w:t>
          </w:r>
          <w:proofErr w:type="spellEnd"/>
          <w:r>
            <w:t>:  &lt;6/5/2020&gt;</w:t>
          </w:r>
        </w:p>
      </w:tc>
    </w:tr>
    <w:tr w:rsidR="005F59E0">
      <w:tc>
        <w:tcPr>
          <w:tcW w:w="9558" w:type="dxa"/>
          <w:gridSpan w:val="2"/>
        </w:tcPr>
        <w:p w:rsidR="005F59E0" w:rsidRDefault="002D7491">
          <w:r>
            <w:t>User story &lt;5&gt;</w:t>
          </w:r>
        </w:p>
      </w:tc>
    </w:tr>
  </w:tbl>
  <w:p w:rsidR="005F59E0" w:rsidRDefault="005F59E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906B25"/>
    <w:multiLevelType w:val="multilevel"/>
    <w:tmpl w:val="51F0F84A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210D3502"/>
    <w:multiLevelType w:val="multilevel"/>
    <w:tmpl w:val="B2C23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13A1049"/>
    <w:multiLevelType w:val="multilevel"/>
    <w:tmpl w:val="E1287EAE"/>
    <w:lvl w:ilvl="0">
      <w:start w:val="1"/>
      <w:numFmt w:val="decimal"/>
      <w:pStyle w:val="Ttulo1"/>
      <w:lvlText w:val="%1."/>
      <w:lvlJc w:val="left"/>
      <w:pPr>
        <w:ind w:left="0" w:firstLine="0"/>
      </w:pPr>
    </w:lvl>
    <w:lvl w:ilvl="1">
      <w:start w:val="1"/>
      <w:numFmt w:val="decimal"/>
      <w:pStyle w:val="Ttulo2"/>
      <w:lvlText w:val="%1.%2"/>
      <w:lvlJc w:val="left"/>
      <w:pPr>
        <w:ind w:left="0" w:firstLine="0"/>
      </w:pPr>
    </w:lvl>
    <w:lvl w:ilvl="2">
      <w:start w:val="1"/>
      <w:numFmt w:val="decimal"/>
      <w:pStyle w:val="Ttulo3"/>
      <w:lvlText w:val="%1.%2.%3"/>
      <w:lvlJc w:val="left"/>
      <w:pPr>
        <w:ind w:left="0" w:firstLine="0"/>
      </w:pPr>
    </w:lvl>
    <w:lvl w:ilvl="3">
      <w:start w:val="1"/>
      <w:numFmt w:val="decimal"/>
      <w:pStyle w:val="Ttulo4"/>
      <w:lvlText w:val="%1.%2.%3.%4"/>
      <w:lvlJc w:val="left"/>
      <w:pPr>
        <w:ind w:left="0" w:firstLine="0"/>
      </w:pPr>
    </w:lvl>
    <w:lvl w:ilvl="4">
      <w:start w:val="1"/>
      <w:numFmt w:val="decimal"/>
      <w:pStyle w:val="Ttulo5"/>
      <w:lvlText w:val="%1.%2.%3.%4.%5"/>
      <w:lvlJc w:val="left"/>
      <w:pPr>
        <w:ind w:left="0" w:firstLine="0"/>
      </w:pPr>
    </w:lvl>
    <w:lvl w:ilvl="5">
      <w:start w:val="1"/>
      <w:numFmt w:val="decimal"/>
      <w:pStyle w:val="Ttulo6"/>
      <w:lvlText w:val="%1.%2.%3.%4.%5.%6"/>
      <w:lvlJc w:val="left"/>
      <w:pPr>
        <w:ind w:left="0" w:firstLine="0"/>
      </w:pPr>
    </w:lvl>
    <w:lvl w:ilvl="6">
      <w:start w:val="1"/>
      <w:numFmt w:val="decimal"/>
      <w:pStyle w:val="Ttulo7"/>
      <w:lvlText w:val="%1.%2.%3.%4.%5.%6.%7"/>
      <w:lvlJc w:val="left"/>
      <w:pPr>
        <w:ind w:left="0" w:firstLine="0"/>
      </w:pPr>
    </w:lvl>
    <w:lvl w:ilvl="7">
      <w:start w:val="1"/>
      <w:numFmt w:val="decimal"/>
      <w:pStyle w:val="Ttulo8"/>
      <w:lvlText w:val="%1.%2.%3.%4.%5.%6.%7.%8"/>
      <w:lvlJc w:val="left"/>
      <w:pPr>
        <w:ind w:left="0" w:firstLine="0"/>
      </w:pPr>
    </w:lvl>
    <w:lvl w:ilvl="8">
      <w:start w:val="1"/>
      <w:numFmt w:val="decimal"/>
      <w:pStyle w:val="Ttulo9"/>
      <w:lvlText w:val="%1.%2.%3.%4.%5.%6.%7.%8.%9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F59E0"/>
    <w:rsid w:val="002230B0"/>
    <w:rsid w:val="002D7491"/>
    <w:rsid w:val="005F59E0"/>
    <w:rsid w:val="00622198"/>
    <w:rsid w:val="00E0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US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spacing w:after="120"/>
      <w:ind w:left="720"/>
    </w:pPr>
    <w:rPr>
      <w:i/>
      <w:color w:val="0000FF"/>
    </w:rPr>
  </w:style>
  <w:style w:type="character" w:styleId="Hipervnculo">
    <w:name w:val="Hyperlink"/>
    <w:semiHidden/>
    <w:rPr>
      <w:color w:val="0000FF"/>
      <w:u w:val="single"/>
    </w:rPr>
  </w:style>
  <w:style w:type="paragraph" w:styleId="NormalWeb">
    <w:name w:val="Normal (Web)"/>
    <w:basedOn w:val="Normal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rFonts w:eastAsia="Arial Unicode MS"/>
      <w:i/>
      <w:iCs/>
      <w:color w:val="0000F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7F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A7FB4"/>
    <w:rPr>
      <w:rFonts w:ascii="Tahoma" w:hAnsi="Tahoma" w:cs="Tahoma"/>
      <w:sz w:val="16"/>
      <w:szCs w:val="16"/>
      <w:lang w:val="en-US"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US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spacing w:after="120"/>
      <w:ind w:left="720"/>
    </w:pPr>
    <w:rPr>
      <w:i/>
      <w:color w:val="0000FF"/>
    </w:rPr>
  </w:style>
  <w:style w:type="character" w:styleId="Hipervnculo">
    <w:name w:val="Hyperlink"/>
    <w:semiHidden/>
    <w:rPr>
      <w:color w:val="0000FF"/>
      <w:u w:val="single"/>
    </w:rPr>
  </w:style>
  <w:style w:type="paragraph" w:styleId="NormalWeb">
    <w:name w:val="Normal (Web)"/>
    <w:basedOn w:val="Normal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rFonts w:eastAsia="Arial Unicode MS"/>
      <w:i/>
      <w:iCs/>
      <w:color w:val="0000F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7F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A7FB4"/>
    <w:rPr>
      <w:rFonts w:ascii="Tahoma" w:hAnsi="Tahoma" w:cs="Tahoma"/>
      <w:sz w:val="16"/>
      <w:szCs w:val="16"/>
      <w:lang w:val="en-US"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HF/Aw1kWgNd8QEXT7ilbjAu5Uw==">AMUW2mVvrDUk63LJJeXOot+HdyJW+iez8w8e5rhPf5zlW8kKvCmHJIrwMgMQt1g6G8drxnrdDqjVIK1m04GBViXttZKGToR1DfgAB8K9yV74DvcOyueMLD6z0oZvXuHAM0E0NsRQd1hYj2oqq0NIwoANLZ0bmY+54RuGQGwUX4/Eu7J0ZWq8NFw=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193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jeremias verde</dc:creator>
  <cp:lastModifiedBy>Tobman027</cp:lastModifiedBy>
  <cp:revision>3</cp:revision>
  <dcterms:created xsi:type="dcterms:W3CDTF">2020-05-06T17:51:00Z</dcterms:created>
  <dcterms:modified xsi:type="dcterms:W3CDTF">2020-05-10T01:10:00Z</dcterms:modified>
</cp:coreProperties>
</file>