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CD50A" w14:textId="77777777" w:rsidR="00AB3C4D" w:rsidRDefault="00544297">
      <w:pPr>
        <w:pStyle w:val="Portada"/>
      </w:pPr>
      <w:r>
        <w:rPr>
          <w:noProof/>
        </w:rPr>
        <w:drawing>
          <wp:inline distT="0" distB="0" distL="0" distR="0" wp14:anchorId="1CABF13D" wp14:editId="0B5284EF">
            <wp:extent cx="2743200" cy="754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b.png"/>
                    <pic:cNvPicPr/>
                  </pic:nvPicPr>
                  <pic:blipFill>
                    <a:blip r:embed="rId8"/>
                    <a:stretch>
                      <a:fillRect/>
                    </a:stretch>
                  </pic:blipFill>
                  <pic:spPr>
                    <a:xfrm>
                      <a:off x="0" y="0"/>
                      <a:ext cx="2743200" cy="754873"/>
                    </a:xfrm>
                    <a:prstGeom prst="rect">
                      <a:avLst/>
                    </a:prstGeom>
                  </pic:spPr>
                </pic:pic>
              </a:graphicData>
            </a:graphic>
          </wp:inline>
        </w:drawing>
      </w:r>
    </w:p>
    <w:p w14:paraId="6CF5CD6D" w14:textId="77777777" w:rsidR="00AB3C4D" w:rsidRDefault="00AB3C4D">
      <w:pPr>
        <w:pStyle w:val="Portada"/>
      </w:pPr>
    </w:p>
    <w:p w14:paraId="2CD6C4E9" w14:textId="77777777" w:rsidR="00AB3C4D" w:rsidRDefault="00544297">
      <w:pPr>
        <w:pStyle w:val="Portada"/>
      </w:pPr>
      <w:r>
        <w:rPr>
          <w:b/>
        </w:rPr>
        <w:t>Análisis estático de seguridad (SAST) con gosec</w:t>
      </w:r>
    </w:p>
    <w:p w14:paraId="464CF14A" w14:textId="77777777" w:rsidR="00AB3C4D" w:rsidRDefault="00544297">
      <w:pPr>
        <w:pStyle w:val="Portada"/>
      </w:pPr>
      <w:r>
        <w:t>Informe de la Guía 7: instalación, hallazgos y experiencia de uso</w:t>
      </w:r>
    </w:p>
    <w:p w14:paraId="10D18B23" w14:textId="77777777" w:rsidR="00AB3C4D" w:rsidRDefault="00AB3C4D">
      <w:pPr>
        <w:pStyle w:val="Portada"/>
      </w:pPr>
    </w:p>
    <w:p w14:paraId="51D37CBB" w14:textId="77777777" w:rsidR="00AB3C4D" w:rsidRDefault="00544297">
      <w:pPr>
        <w:pStyle w:val="Portada"/>
      </w:pPr>
      <w:r>
        <w:t>Cobos, Dilan Steven</w:t>
      </w:r>
    </w:p>
    <w:p w14:paraId="3964E28F" w14:textId="77777777" w:rsidR="00AB3C4D" w:rsidRDefault="00544297">
      <w:pPr>
        <w:pStyle w:val="Portada"/>
      </w:pPr>
      <w:r>
        <w:t>Rodríguez Ángel, Santiago</w:t>
      </w:r>
    </w:p>
    <w:p w14:paraId="6E544C82" w14:textId="77777777" w:rsidR="00AB3C4D" w:rsidRDefault="00544297">
      <w:pPr>
        <w:pStyle w:val="Portada"/>
      </w:pPr>
      <w:r>
        <w:t>Alarcón Ospina, Víctor Alfonso</w:t>
      </w:r>
    </w:p>
    <w:p w14:paraId="3307F8C9" w14:textId="77777777" w:rsidR="00AB3C4D" w:rsidRDefault="00544297">
      <w:pPr>
        <w:pStyle w:val="Portada"/>
      </w:pPr>
      <w:r>
        <w:t>Universidad Manuela Beltrán</w:t>
      </w:r>
    </w:p>
    <w:p w14:paraId="53DFFDAD" w14:textId="77777777" w:rsidR="00AB3C4D" w:rsidRDefault="00544297">
      <w:pPr>
        <w:pStyle w:val="Portada"/>
      </w:pPr>
      <w:r>
        <w:t>Ingeniería de Software</w:t>
      </w:r>
    </w:p>
    <w:p w14:paraId="5313BAB3" w14:textId="77777777" w:rsidR="00AB3C4D" w:rsidRDefault="00544297">
      <w:pPr>
        <w:pStyle w:val="Portada"/>
      </w:pPr>
      <w:r>
        <w:t>Facultad de Ingeniería</w:t>
      </w:r>
    </w:p>
    <w:p w14:paraId="36EE5199" w14:textId="77777777" w:rsidR="00AB3C4D" w:rsidRDefault="00544297">
      <w:pPr>
        <w:pStyle w:val="Portada"/>
      </w:pPr>
      <w:r>
        <w:t>Desarrollo de Software Seguro</w:t>
      </w:r>
    </w:p>
    <w:p w14:paraId="6FBD3BFC" w14:textId="77777777" w:rsidR="00AB3C4D" w:rsidRDefault="00544297">
      <w:pPr>
        <w:pStyle w:val="Portada"/>
      </w:pPr>
      <w:r>
        <w:t>Bogotá, Colombia</w:t>
      </w:r>
    </w:p>
    <w:p w14:paraId="49B337D8" w14:textId="77777777" w:rsidR="00AB3C4D" w:rsidRDefault="00544297">
      <w:pPr>
        <w:pStyle w:val="Portada"/>
      </w:pPr>
      <w:r>
        <w:t>2026</w:t>
      </w:r>
    </w:p>
    <w:p w14:paraId="7B7238B3" w14:textId="77777777" w:rsidR="00AB3C4D" w:rsidRDefault="00544297">
      <w:pPr>
        <w:pStyle w:val="Portada"/>
      </w:pPr>
      <w:r>
        <w:br w:type="page"/>
      </w:r>
    </w:p>
    <w:p w14:paraId="67F6260F" w14:textId="77777777" w:rsidR="00AB3C4D" w:rsidRDefault="00544297">
      <w:pPr>
        <w:pStyle w:val="Portada"/>
      </w:pPr>
      <w:r>
        <w:rPr>
          <w:b/>
        </w:rPr>
        <w:lastRenderedPageBreak/>
        <w:t>Tabla de contenido</w:t>
      </w:r>
    </w:p>
    <w:p w14:paraId="31F27899" w14:textId="728054A9" w:rsidR="00033797" w:rsidRDefault="00544297">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\o "1-3" \h \z \u </w:instrText>
      </w:r>
      <w:r>
        <w:fldChar w:fldCharType="separate"/>
      </w:r>
      <w:hyperlink w:anchor="_Toc243743116" w:history="1">
        <w:r w:rsidR="00033797" w:rsidRPr="00C065A2">
          <w:rPr>
            <w:rStyle w:val="Hipervnculo"/>
            <w:noProof/>
          </w:rPr>
          <w:t>Introducción</w:t>
        </w:r>
        <w:r w:rsidR="00033797">
          <w:rPr>
            <w:noProof/>
            <w:webHidden/>
          </w:rPr>
          <w:tab/>
        </w:r>
        <w:r w:rsidR="00033797">
          <w:rPr>
            <w:noProof/>
            <w:webHidden/>
          </w:rPr>
          <w:fldChar w:fldCharType="begin"/>
        </w:r>
        <w:r w:rsidR="00033797">
          <w:rPr>
            <w:noProof/>
            <w:webHidden/>
          </w:rPr>
          <w:instrText xml:space="preserve"> PAGEREF _Toc243743116 \h </w:instrText>
        </w:r>
        <w:r w:rsidR="00033797">
          <w:rPr>
            <w:noProof/>
            <w:webHidden/>
          </w:rPr>
        </w:r>
        <w:r w:rsidR="00033797">
          <w:rPr>
            <w:noProof/>
            <w:webHidden/>
          </w:rPr>
          <w:fldChar w:fldCharType="separate"/>
        </w:r>
        <w:r w:rsidR="00033797">
          <w:rPr>
            <w:noProof/>
            <w:webHidden/>
          </w:rPr>
          <w:t>5</w:t>
        </w:r>
        <w:r w:rsidR="00033797">
          <w:rPr>
            <w:noProof/>
            <w:webHidden/>
          </w:rPr>
          <w:fldChar w:fldCharType="end"/>
        </w:r>
      </w:hyperlink>
    </w:p>
    <w:p w14:paraId="3E095395" w14:textId="7A418DA7"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17" w:history="1">
        <w:r w:rsidRPr="00C065A2">
          <w:rPr>
            <w:rStyle w:val="Hipervnculo"/>
            <w:noProof/>
          </w:rPr>
          <w:t>1. Marco conceptual</w:t>
        </w:r>
        <w:r>
          <w:rPr>
            <w:noProof/>
            <w:webHidden/>
          </w:rPr>
          <w:tab/>
        </w:r>
        <w:r>
          <w:rPr>
            <w:noProof/>
            <w:webHidden/>
          </w:rPr>
          <w:fldChar w:fldCharType="begin"/>
        </w:r>
        <w:r>
          <w:rPr>
            <w:noProof/>
            <w:webHidden/>
          </w:rPr>
          <w:instrText xml:space="preserve"> PAGEREF _Toc243743117 \h </w:instrText>
        </w:r>
        <w:r>
          <w:rPr>
            <w:noProof/>
            <w:webHidden/>
          </w:rPr>
        </w:r>
        <w:r>
          <w:rPr>
            <w:noProof/>
            <w:webHidden/>
          </w:rPr>
          <w:fldChar w:fldCharType="separate"/>
        </w:r>
        <w:r>
          <w:rPr>
            <w:noProof/>
            <w:webHidden/>
          </w:rPr>
          <w:t>5</w:t>
        </w:r>
        <w:r>
          <w:rPr>
            <w:noProof/>
            <w:webHidden/>
          </w:rPr>
          <w:fldChar w:fldCharType="end"/>
        </w:r>
      </w:hyperlink>
    </w:p>
    <w:p w14:paraId="06D85858" w14:textId="3065175A"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18" w:history="1">
        <w:r w:rsidRPr="00C065A2">
          <w:rPr>
            <w:rStyle w:val="Hipervnculo"/>
            <w:noProof/>
          </w:rPr>
          <w:t>1.1 Análisis estático de seguridad</w:t>
        </w:r>
        <w:r>
          <w:rPr>
            <w:noProof/>
            <w:webHidden/>
          </w:rPr>
          <w:tab/>
        </w:r>
        <w:r>
          <w:rPr>
            <w:noProof/>
            <w:webHidden/>
          </w:rPr>
          <w:fldChar w:fldCharType="begin"/>
        </w:r>
        <w:r>
          <w:rPr>
            <w:noProof/>
            <w:webHidden/>
          </w:rPr>
          <w:instrText xml:space="preserve"> PAGEREF _Toc243743118 \h </w:instrText>
        </w:r>
        <w:r>
          <w:rPr>
            <w:noProof/>
            <w:webHidden/>
          </w:rPr>
        </w:r>
        <w:r>
          <w:rPr>
            <w:noProof/>
            <w:webHidden/>
          </w:rPr>
          <w:fldChar w:fldCharType="separate"/>
        </w:r>
        <w:r>
          <w:rPr>
            <w:noProof/>
            <w:webHidden/>
          </w:rPr>
          <w:t>5</w:t>
        </w:r>
        <w:r>
          <w:rPr>
            <w:noProof/>
            <w:webHidden/>
          </w:rPr>
          <w:fldChar w:fldCharType="end"/>
        </w:r>
      </w:hyperlink>
    </w:p>
    <w:p w14:paraId="34C1D9F2" w14:textId="24C85DDA"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19" w:history="1">
        <w:r w:rsidRPr="00C065A2">
          <w:rPr>
            <w:rStyle w:val="Hipervnculo"/>
            <w:noProof/>
          </w:rPr>
          <w:t>1.2 ¿Qué es gosec?</w:t>
        </w:r>
        <w:r>
          <w:rPr>
            <w:noProof/>
            <w:webHidden/>
          </w:rPr>
          <w:tab/>
        </w:r>
        <w:r>
          <w:rPr>
            <w:noProof/>
            <w:webHidden/>
          </w:rPr>
          <w:fldChar w:fldCharType="begin"/>
        </w:r>
        <w:r>
          <w:rPr>
            <w:noProof/>
            <w:webHidden/>
          </w:rPr>
          <w:instrText xml:space="preserve"> PAGEREF _Toc243743119 \h </w:instrText>
        </w:r>
        <w:r>
          <w:rPr>
            <w:noProof/>
            <w:webHidden/>
          </w:rPr>
        </w:r>
        <w:r>
          <w:rPr>
            <w:noProof/>
            <w:webHidden/>
          </w:rPr>
          <w:fldChar w:fldCharType="separate"/>
        </w:r>
        <w:r>
          <w:rPr>
            <w:noProof/>
            <w:webHidden/>
          </w:rPr>
          <w:t>6</w:t>
        </w:r>
        <w:r>
          <w:rPr>
            <w:noProof/>
            <w:webHidden/>
          </w:rPr>
          <w:fldChar w:fldCharType="end"/>
        </w:r>
      </w:hyperlink>
    </w:p>
    <w:p w14:paraId="0BD2F8AD" w14:textId="6A0B0693"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0" w:history="1">
        <w:r w:rsidRPr="00C065A2">
          <w:rPr>
            <w:rStyle w:val="Hipervnculo"/>
            <w:noProof/>
          </w:rPr>
          <w:t>1.3 Severidad y confianza</w:t>
        </w:r>
        <w:r>
          <w:rPr>
            <w:noProof/>
            <w:webHidden/>
          </w:rPr>
          <w:tab/>
        </w:r>
        <w:r>
          <w:rPr>
            <w:noProof/>
            <w:webHidden/>
          </w:rPr>
          <w:fldChar w:fldCharType="begin"/>
        </w:r>
        <w:r>
          <w:rPr>
            <w:noProof/>
            <w:webHidden/>
          </w:rPr>
          <w:instrText xml:space="preserve"> PAGEREF _Toc243743120 \h </w:instrText>
        </w:r>
        <w:r>
          <w:rPr>
            <w:noProof/>
            <w:webHidden/>
          </w:rPr>
        </w:r>
        <w:r>
          <w:rPr>
            <w:noProof/>
            <w:webHidden/>
          </w:rPr>
          <w:fldChar w:fldCharType="separate"/>
        </w:r>
        <w:r>
          <w:rPr>
            <w:noProof/>
            <w:webHidden/>
          </w:rPr>
          <w:t>6</w:t>
        </w:r>
        <w:r>
          <w:rPr>
            <w:noProof/>
            <w:webHidden/>
          </w:rPr>
          <w:fldChar w:fldCharType="end"/>
        </w:r>
      </w:hyperlink>
    </w:p>
    <w:p w14:paraId="379ABD92" w14:textId="05AA9EC6"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1" w:history="1">
        <w:r w:rsidRPr="00C065A2">
          <w:rPr>
            <w:rStyle w:val="Hipervnculo"/>
            <w:noProof/>
          </w:rPr>
          <w:t>2. Configuración del entorno</w:t>
        </w:r>
        <w:r>
          <w:rPr>
            <w:noProof/>
            <w:webHidden/>
          </w:rPr>
          <w:tab/>
        </w:r>
        <w:r>
          <w:rPr>
            <w:noProof/>
            <w:webHidden/>
          </w:rPr>
          <w:fldChar w:fldCharType="begin"/>
        </w:r>
        <w:r>
          <w:rPr>
            <w:noProof/>
            <w:webHidden/>
          </w:rPr>
          <w:instrText xml:space="preserve"> PAGEREF _Toc243743121 \h </w:instrText>
        </w:r>
        <w:r>
          <w:rPr>
            <w:noProof/>
            <w:webHidden/>
          </w:rPr>
        </w:r>
        <w:r>
          <w:rPr>
            <w:noProof/>
            <w:webHidden/>
          </w:rPr>
          <w:fldChar w:fldCharType="separate"/>
        </w:r>
        <w:r>
          <w:rPr>
            <w:noProof/>
            <w:webHidden/>
          </w:rPr>
          <w:t>7</w:t>
        </w:r>
        <w:r>
          <w:rPr>
            <w:noProof/>
            <w:webHidden/>
          </w:rPr>
          <w:fldChar w:fldCharType="end"/>
        </w:r>
      </w:hyperlink>
    </w:p>
    <w:p w14:paraId="466750C5" w14:textId="1133C191"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2" w:history="1">
        <w:r w:rsidRPr="00C065A2">
          <w:rPr>
            <w:rStyle w:val="Hipervnculo"/>
            <w:noProof/>
          </w:rPr>
          <w:t>2.1 Equipo y requisitos</w:t>
        </w:r>
        <w:r>
          <w:rPr>
            <w:noProof/>
            <w:webHidden/>
          </w:rPr>
          <w:tab/>
        </w:r>
        <w:r>
          <w:rPr>
            <w:noProof/>
            <w:webHidden/>
          </w:rPr>
          <w:fldChar w:fldCharType="begin"/>
        </w:r>
        <w:r>
          <w:rPr>
            <w:noProof/>
            <w:webHidden/>
          </w:rPr>
          <w:instrText xml:space="preserve"> PAGEREF _Toc243743122 \h </w:instrText>
        </w:r>
        <w:r>
          <w:rPr>
            <w:noProof/>
            <w:webHidden/>
          </w:rPr>
        </w:r>
        <w:r>
          <w:rPr>
            <w:noProof/>
            <w:webHidden/>
          </w:rPr>
          <w:fldChar w:fldCharType="separate"/>
        </w:r>
        <w:r>
          <w:rPr>
            <w:noProof/>
            <w:webHidden/>
          </w:rPr>
          <w:t>7</w:t>
        </w:r>
        <w:r>
          <w:rPr>
            <w:noProof/>
            <w:webHidden/>
          </w:rPr>
          <w:fldChar w:fldCharType="end"/>
        </w:r>
      </w:hyperlink>
    </w:p>
    <w:p w14:paraId="04928164" w14:textId="48E5AA64"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3" w:history="1">
        <w:r w:rsidRPr="00C065A2">
          <w:rPr>
            <w:rStyle w:val="Hipervnculo"/>
            <w:noProof/>
          </w:rPr>
          <w:t>2.2 Instalación</w:t>
        </w:r>
        <w:r>
          <w:rPr>
            <w:noProof/>
            <w:webHidden/>
          </w:rPr>
          <w:tab/>
        </w:r>
        <w:r>
          <w:rPr>
            <w:noProof/>
            <w:webHidden/>
          </w:rPr>
          <w:fldChar w:fldCharType="begin"/>
        </w:r>
        <w:r>
          <w:rPr>
            <w:noProof/>
            <w:webHidden/>
          </w:rPr>
          <w:instrText xml:space="preserve"> PAGEREF _Toc243743123 \h </w:instrText>
        </w:r>
        <w:r>
          <w:rPr>
            <w:noProof/>
            <w:webHidden/>
          </w:rPr>
        </w:r>
        <w:r>
          <w:rPr>
            <w:noProof/>
            <w:webHidden/>
          </w:rPr>
          <w:fldChar w:fldCharType="separate"/>
        </w:r>
        <w:r>
          <w:rPr>
            <w:noProof/>
            <w:webHidden/>
          </w:rPr>
          <w:t>7</w:t>
        </w:r>
        <w:r>
          <w:rPr>
            <w:noProof/>
            <w:webHidden/>
          </w:rPr>
          <w:fldChar w:fldCharType="end"/>
        </w:r>
      </w:hyperlink>
    </w:p>
    <w:p w14:paraId="037A9B6B" w14:textId="3860A8EE"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4" w:history="1">
        <w:r w:rsidRPr="00C065A2">
          <w:rPr>
            <w:rStyle w:val="Hipervnculo"/>
            <w:noProof/>
          </w:rPr>
          <w:t>2.3 Objetivos analizados</w:t>
        </w:r>
        <w:r>
          <w:rPr>
            <w:noProof/>
            <w:webHidden/>
          </w:rPr>
          <w:tab/>
        </w:r>
        <w:r>
          <w:rPr>
            <w:noProof/>
            <w:webHidden/>
          </w:rPr>
          <w:fldChar w:fldCharType="begin"/>
        </w:r>
        <w:r>
          <w:rPr>
            <w:noProof/>
            <w:webHidden/>
          </w:rPr>
          <w:instrText xml:space="preserve"> PAGEREF _Toc243743124 \h </w:instrText>
        </w:r>
        <w:r>
          <w:rPr>
            <w:noProof/>
            <w:webHidden/>
          </w:rPr>
        </w:r>
        <w:r>
          <w:rPr>
            <w:noProof/>
            <w:webHidden/>
          </w:rPr>
          <w:fldChar w:fldCharType="separate"/>
        </w:r>
        <w:r>
          <w:rPr>
            <w:noProof/>
            <w:webHidden/>
          </w:rPr>
          <w:t>8</w:t>
        </w:r>
        <w:r>
          <w:rPr>
            <w:noProof/>
            <w:webHidden/>
          </w:rPr>
          <w:fldChar w:fldCharType="end"/>
        </w:r>
      </w:hyperlink>
    </w:p>
    <w:p w14:paraId="11A9134B" w14:textId="25B5493C"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5" w:history="1">
        <w:r w:rsidRPr="00C065A2">
          <w:rPr>
            <w:rStyle w:val="Hipervnculo"/>
            <w:noProof/>
          </w:rPr>
          <w:t>3. Metodología</w:t>
        </w:r>
        <w:r>
          <w:rPr>
            <w:noProof/>
            <w:webHidden/>
          </w:rPr>
          <w:tab/>
        </w:r>
        <w:r>
          <w:rPr>
            <w:noProof/>
            <w:webHidden/>
          </w:rPr>
          <w:fldChar w:fldCharType="begin"/>
        </w:r>
        <w:r>
          <w:rPr>
            <w:noProof/>
            <w:webHidden/>
          </w:rPr>
          <w:instrText xml:space="preserve"> PAGEREF _Toc243743125 \h </w:instrText>
        </w:r>
        <w:r>
          <w:rPr>
            <w:noProof/>
            <w:webHidden/>
          </w:rPr>
        </w:r>
        <w:r>
          <w:rPr>
            <w:noProof/>
            <w:webHidden/>
          </w:rPr>
          <w:fldChar w:fldCharType="separate"/>
        </w:r>
        <w:r>
          <w:rPr>
            <w:noProof/>
            <w:webHidden/>
          </w:rPr>
          <w:t>8</w:t>
        </w:r>
        <w:r>
          <w:rPr>
            <w:noProof/>
            <w:webHidden/>
          </w:rPr>
          <w:fldChar w:fldCharType="end"/>
        </w:r>
      </w:hyperlink>
    </w:p>
    <w:p w14:paraId="1E55D94C" w14:textId="16EF4546"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6" w:history="1">
        <w:r w:rsidRPr="00C065A2">
          <w:rPr>
            <w:rStyle w:val="Hipervnculo"/>
            <w:noProof/>
          </w:rPr>
          <w:t>3.1 Procedimiento</w:t>
        </w:r>
        <w:r>
          <w:rPr>
            <w:noProof/>
            <w:webHidden/>
          </w:rPr>
          <w:tab/>
        </w:r>
        <w:r>
          <w:rPr>
            <w:noProof/>
            <w:webHidden/>
          </w:rPr>
          <w:fldChar w:fldCharType="begin"/>
        </w:r>
        <w:r>
          <w:rPr>
            <w:noProof/>
            <w:webHidden/>
          </w:rPr>
          <w:instrText xml:space="preserve"> PAGEREF _Toc243743126 \h </w:instrText>
        </w:r>
        <w:r>
          <w:rPr>
            <w:noProof/>
            <w:webHidden/>
          </w:rPr>
        </w:r>
        <w:r>
          <w:rPr>
            <w:noProof/>
            <w:webHidden/>
          </w:rPr>
          <w:fldChar w:fldCharType="separate"/>
        </w:r>
        <w:r>
          <w:rPr>
            <w:noProof/>
            <w:webHidden/>
          </w:rPr>
          <w:t>8</w:t>
        </w:r>
        <w:r>
          <w:rPr>
            <w:noProof/>
            <w:webHidden/>
          </w:rPr>
          <w:fldChar w:fldCharType="end"/>
        </w:r>
      </w:hyperlink>
    </w:p>
    <w:p w14:paraId="5E7E0329" w14:textId="05FA796C"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7" w:history="1">
        <w:r w:rsidRPr="00C065A2">
          <w:rPr>
            <w:rStyle w:val="Hipervnculo"/>
            <w:noProof/>
          </w:rPr>
          <w:t>3.2 Criterios de análisis</w:t>
        </w:r>
        <w:r>
          <w:rPr>
            <w:noProof/>
            <w:webHidden/>
          </w:rPr>
          <w:tab/>
        </w:r>
        <w:r>
          <w:rPr>
            <w:noProof/>
            <w:webHidden/>
          </w:rPr>
          <w:fldChar w:fldCharType="begin"/>
        </w:r>
        <w:r>
          <w:rPr>
            <w:noProof/>
            <w:webHidden/>
          </w:rPr>
          <w:instrText xml:space="preserve"> PAGEREF _Toc243743127 \h </w:instrText>
        </w:r>
        <w:r>
          <w:rPr>
            <w:noProof/>
            <w:webHidden/>
          </w:rPr>
        </w:r>
        <w:r>
          <w:rPr>
            <w:noProof/>
            <w:webHidden/>
          </w:rPr>
          <w:fldChar w:fldCharType="separate"/>
        </w:r>
        <w:r>
          <w:rPr>
            <w:noProof/>
            <w:webHidden/>
          </w:rPr>
          <w:t>8</w:t>
        </w:r>
        <w:r>
          <w:rPr>
            <w:noProof/>
            <w:webHidden/>
          </w:rPr>
          <w:fldChar w:fldCharType="end"/>
        </w:r>
      </w:hyperlink>
    </w:p>
    <w:p w14:paraId="234C31D5" w14:textId="24411AFF"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8" w:history="1">
        <w:r w:rsidRPr="00C065A2">
          <w:rPr>
            <w:rStyle w:val="Hipervnculo"/>
            <w:noProof/>
          </w:rPr>
          <w:t>3.3 Reproducibilidad</w:t>
        </w:r>
        <w:r>
          <w:rPr>
            <w:noProof/>
            <w:webHidden/>
          </w:rPr>
          <w:tab/>
        </w:r>
        <w:r>
          <w:rPr>
            <w:noProof/>
            <w:webHidden/>
          </w:rPr>
          <w:fldChar w:fldCharType="begin"/>
        </w:r>
        <w:r>
          <w:rPr>
            <w:noProof/>
            <w:webHidden/>
          </w:rPr>
          <w:instrText xml:space="preserve"> PAGEREF _Toc243743128 \h </w:instrText>
        </w:r>
        <w:r>
          <w:rPr>
            <w:noProof/>
            <w:webHidden/>
          </w:rPr>
        </w:r>
        <w:r>
          <w:rPr>
            <w:noProof/>
            <w:webHidden/>
          </w:rPr>
          <w:fldChar w:fldCharType="separate"/>
        </w:r>
        <w:r>
          <w:rPr>
            <w:noProof/>
            <w:webHidden/>
          </w:rPr>
          <w:t>9</w:t>
        </w:r>
        <w:r>
          <w:rPr>
            <w:noProof/>
            <w:webHidden/>
          </w:rPr>
          <w:fldChar w:fldCharType="end"/>
        </w:r>
      </w:hyperlink>
    </w:p>
    <w:p w14:paraId="3D208E79" w14:textId="79E90734"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29" w:history="1">
        <w:r w:rsidRPr="00C065A2">
          <w:rPr>
            <w:rStyle w:val="Hipervnculo"/>
            <w:noProof/>
          </w:rPr>
          <w:t>4. Resultados sobre GoVWA</w:t>
        </w:r>
        <w:r>
          <w:rPr>
            <w:noProof/>
            <w:webHidden/>
          </w:rPr>
          <w:tab/>
        </w:r>
        <w:r>
          <w:rPr>
            <w:noProof/>
            <w:webHidden/>
          </w:rPr>
          <w:fldChar w:fldCharType="begin"/>
        </w:r>
        <w:r>
          <w:rPr>
            <w:noProof/>
            <w:webHidden/>
          </w:rPr>
          <w:instrText xml:space="preserve"> PAGEREF _Toc243743129 \h </w:instrText>
        </w:r>
        <w:r>
          <w:rPr>
            <w:noProof/>
            <w:webHidden/>
          </w:rPr>
        </w:r>
        <w:r>
          <w:rPr>
            <w:noProof/>
            <w:webHidden/>
          </w:rPr>
          <w:fldChar w:fldCharType="separate"/>
        </w:r>
        <w:r>
          <w:rPr>
            <w:noProof/>
            <w:webHidden/>
          </w:rPr>
          <w:t>9</w:t>
        </w:r>
        <w:r>
          <w:rPr>
            <w:noProof/>
            <w:webHidden/>
          </w:rPr>
          <w:fldChar w:fldCharType="end"/>
        </w:r>
      </w:hyperlink>
    </w:p>
    <w:p w14:paraId="2506867C" w14:textId="002FC782"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0" w:history="1">
        <w:r w:rsidRPr="00C065A2">
          <w:rPr>
            <w:rStyle w:val="Hipervnculo"/>
            <w:noProof/>
          </w:rPr>
          <w:t>4.1 Panorama general</w:t>
        </w:r>
        <w:r>
          <w:rPr>
            <w:noProof/>
            <w:webHidden/>
          </w:rPr>
          <w:tab/>
        </w:r>
        <w:r>
          <w:rPr>
            <w:noProof/>
            <w:webHidden/>
          </w:rPr>
          <w:fldChar w:fldCharType="begin"/>
        </w:r>
        <w:r>
          <w:rPr>
            <w:noProof/>
            <w:webHidden/>
          </w:rPr>
          <w:instrText xml:space="preserve"> PAGEREF _Toc243743130 \h </w:instrText>
        </w:r>
        <w:r>
          <w:rPr>
            <w:noProof/>
            <w:webHidden/>
          </w:rPr>
        </w:r>
        <w:r>
          <w:rPr>
            <w:noProof/>
            <w:webHidden/>
          </w:rPr>
          <w:fldChar w:fldCharType="separate"/>
        </w:r>
        <w:r>
          <w:rPr>
            <w:noProof/>
            <w:webHidden/>
          </w:rPr>
          <w:t>9</w:t>
        </w:r>
        <w:r>
          <w:rPr>
            <w:noProof/>
            <w:webHidden/>
          </w:rPr>
          <w:fldChar w:fldCharType="end"/>
        </w:r>
      </w:hyperlink>
    </w:p>
    <w:p w14:paraId="06620450" w14:textId="20D5C32C"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1" w:history="1">
        <w:r w:rsidRPr="00C065A2">
          <w:rPr>
            <w:rStyle w:val="Hipervnculo"/>
            <w:noProof/>
          </w:rPr>
          <w:t>4.2 Hallazgos por regla</w:t>
        </w:r>
        <w:r>
          <w:rPr>
            <w:noProof/>
            <w:webHidden/>
          </w:rPr>
          <w:tab/>
        </w:r>
        <w:r>
          <w:rPr>
            <w:noProof/>
            <w:webHidden/>
          </w:rPr>
          <w:fldChar w:fldCharType="begin"/>
        </w:r>
        <w:r>
          <w:rPr>
            <w:noProof/>
            <w:webHidden/>
          </w:rPr>
          <w:instrText xml:space="preserve"> PAGEREF _Toc243743131 \h </w:instrText>
        </w:r>
        <w:r>
          <w:rPr>
            <w:noProof/>
            <w:webHidden/>
          </w:rPr>
        </w:r>
        <w:r>
          <w:rPr>
            <w:noProof/>
            <w:webHidden/>
          </w:rPr>
          <w:fldChar w:fldCharType="separate"/>
        </w:r>
        <w:r>
          <w:rPr>
            <w:noProof/>
            <w:webHidden/>
          </w:rPr>
          <w:t>10</w:t>
        </w:r>
        <w:r>
          <w:rPr>
            <w:noProof/>
            <w:webHidden/>
          </w:rPr>
          <w:fldChar w:fldCharType="end"/>
        </w:r>
      </w:hyperlink>
    </w:p>
    <w:p w14:paraId="794C2C8D" w14:textId="63B99E6B"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2" w:history="1">
        <w:r w:rsidRPr="00C065A2">
          <w:rPr>
            <w:rStyle w:val="Hipervnculo"/>
            <w:noProof/>
          </w:rPr>
          <w:t>4.3 Hallazgos destacados</w:t>
        </w:r>
        <w:r>
          <w:rPr>
            <w:noProof/>
            <w:webHidden/>
          </w:rPr>
          <w:tab/>
        </w:r>
        <w:r>
          <w:rPr>
            <w:noProof/>
            <w:webHidden/>
          </w:rPr>
          <w:fldChar w:fldCharType="begin"/>
        </w:r>
        <w:r>
          <w:rPr>
            <w:noProof/>
            <w:webHidden/>
          </w:rPr>
          <w:instrText xml:space="preserve"> PAGEREF _Toc243743132 \h </w:instrText>
        </w:r>
        <w:r>
          <w:rPr>
            <w:noProof/>
            <w:webHidden/>
          </w:rPr>
        </w:r>
        <w:r>
          <w:rPr>
            <w:noProof/>
            <w:webHidden/>
          </w:rPr>
          <w:fldChar w:fldCharType="separate"/>
        </w:r>
        <w:r>
          <w:rPr>
            <w:noProof/>
            <w:webHidden/>
          </w:rPr>
          <w:t>12</w:t>
        </w:r>
        <w:r>
          <w:rPr>
            <w:noProof/>
            <w:webHidden/>
          </w:rPr>
          <w:fldChar w:fldCharType="end"/>
        </w:r>
      </w:hyperlink>
    </w:p>
    <w:p w14:paraId="7A5625F7" w14:textId="77CBB1D2" w:rsidR="00033797" w:rsidRDefault="00033797">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3" w:history="1">
        <w:r w:rsidRPr="00C065A2">
          <w:rPr>
            <w:rStyle w:val="Hipervnculo"/>
            <w:i/>
            <w:noProof/>
          </w:rPr>
          <w:t>4.3.1 Inyección SQL (G701 y G201)</w:t>
        </w:r>
        <w:r>
          <w:rPr>
            <w:noProof/>
            <w:webHidden/>
          </w:rPr>
          <w:tab/>
        </w:r>
        <w:r>
          <w:rPr>
            <w:noProof/>
            <w:webHidden/>
          </w:rPr>
          <w:fldChar w:fldCharType="begin"/>
        </w:r>
        <w:r>
          <w:rPr>
            <w:noProof/>
            <w:webHidden/>
          </w:rPr>
          <w:instrText xml:space="preserve"> PAGEREF _Toc243743133 \h </w:instrText>
        </w:r>
        <w:r>
          <w:rPr>
            <w:noProof/>
            <w:webHidden/>
          </w:rPr>
        </w:r>
        <w:r>
          <w:rPr>
            <w:noProof/>
            <w:webHidden/>
          </w:rPr>
          <w:fldChar w:fldCharType="separate"/>
        </w:r>
        <w:r>
          <w:rPr>
            <w:noProof/>
            <w:webHidden/>
          </w:rPr>
          <w:t>12</w:t>
        </w:r>
        <w:r>
          <w:rPr>
            <w:noProof/>
            <w:webHidden/>
          </w:rPr>
          <w:fldChar w:fldCharType="end"/>
        </w:r>
      </w:hyperlink>
    </w:p>
    <w:p w14:paraId="55FB619A" w14:textId="102BAD22" w:rsidR="00033797" w:rsidRDefault="00033797">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4" w:history="1">
        <w:r w:rsidRPr="00C065A2">
          <w:rPr>
            <w:rStyle w:val="Hipervnculo"/>
            <w:i/>
            <w:noProof/>
          </w:rPr>
          <w:t>4.3.2 Contraseñas protegidas con MD5 (G401 y G501)</w:t>
        </w:r>
        <w:r>
          <w:rPr>
            <w:noProof/>
            <w:webHidden/>
          </w:rPr>
          <w:tab/>
        </w:r>
        <w:r>
          <w:rPr>
            <w:noProof/>
            <w:webHidden/>
          </w:rPr>
          <w:fldChar w:fldCharType="begin"/>
        </w:r>
        <w:r>
          <w:rPr>
            <w:noProof/>
            <w:webHidden/>
          </w:rPr>
          <w:instrText xml:space="preserve"> PAGEREF _Toc243743134 \h </w:instrText>
        </w:r>
        <w:r>
          <w:rPr>
            <w:noProof/>
            <w:webHidden/>
          </w:rPr>
        </w:r>
        <w:r>
          <w:rPr>
            <w:noProof/>
            <w:webHidden/>
          </w:rPr>
          <w:fldChar w:fldCharType="separate"/>
        </w:r>
        <w:r>
          <w:rPr>
            <w:noProof/>
            <w:webHidden/>
          </w:rPr>
          <w:t>12</w:t>
        </w:r>
        <w:r>
          <w:rPr>
            <w:noProof/>
            <w:webHidden/>
          </w:rPr>
          <w:fldChar w:fldCharType="end"/>
        </w:r>
      </w:hyperlink>
    </w:p>
    <w:p w14:paraId="27DC27F0" w14:textId="18369149" w:rsidR="00033797" w:rsidRDefault="00033797">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5" w:history="1">
        <w:r w:rsidRPr="00C065A2">
          <w:rPr>
            <w:rStyle w:val="Hipervnculo"/>
            <w:i/>
            <w:noProof/>
          </w:rPr>
          <w:t>4.3.3 HTML sin escapar (G203)</w:t>
        </w:r>
        <w:r>
          <w:rPr>
            <w:noProof/>
            <w:webHidden/>
          </w:rPr>
          <w:tab/>
        </w:r>
        <w:r>
          <w:rPr>
            <w:noProof/>
            <w:webHidden/>
          </w:rPr>
          <w:fldChar w:fldCharType="begin"/>
        </w:r>
        <w:r>
          <w:rPr>
            <w:noProof/>
            <w:webHidden/>
          </w:rPr>
          <w:instrText xml:space="preserve"> PAGEREF _Toc243743135 \h </w:instrText>
        </w:r>
        <w:r>
          <w:rPr>
            <w:noProof/>
            <w:webHidden/>
          </w:rPr>
        </w:r>
        <w:r>
          <w:rPr>
            <w:noProof/>
            <w:webHidden/>
          </w:rPr>
          <w:fldChar w:fldCharType="separate"/>
        </w:r>
        <w:r>
          <w:rPr>
            <w:noProof/>
            <w:webHidden/>
          </w:rPr>
          <w:t>13</w:t>
        </w:r>
        <w:r>
          <w:rPr>
            <w:noProof/>
            <w:webHidden/>
          </w:rPr>
          <w:fldChar w:fldCharType="end"/>
        </w:r>
      </w:hyperlink>
    </w:p>
    <w:p w14:paraId="43F4F79B" w14:textId="7291F945"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6" w:history="1">
        <w:r w:rsidRPr="00C065A2">
          <w:rPr>
            <w:rStyle w:val="Hipervnculo"/>
            <w:noProof/>
          </w:rPr>
          <w:t>4.4 Otros hallazgos</w:t>
        </w:r>
        <w:r>
          <w:rPr>
            <w:noProof/>
            <w:webHidden/>
          </w:rPr>
          <w:tab/>
        </w:r>
        <w:r>
          <w:rPr>
            <w:noProof/>
            <w:webHidden/>
          </w:rPr>
          <w:fldChar w:fldCharType="begin"/>
        </w:r>
        <w:r>
          <w:rPr>
            <w:noProof/>
            <w:webHidden/>
          </w:rPr>
          <w:instrText xml:space="preserve"> PAGEREF _Toc243743136 \h </w:instrText>
        </w:r>
        <w:r>
          <w:rPr>
            <w:noProof/>
            <w:webHidden/>
          </w:rPr>
        </w:r>
        <w:r>
          <w:rPr>
            <w:noProof/>
            <w:webHidden/>
          </w:rPr>
          <w:fldChar w:fldCharType="separate"/>
        </w:r>
        <w:r>
          <w:rPr>
            <w:noProof/>
            <w:webHidden/>
          </w:rPr>
          <w:t>13</w:t>
        </w:r>
        <w:r>
          <w:rPr>
            <w:noProof/>
            <w:webHidden/>
          </w:rPr>
          <w:fldChar w:fldCharType="end"/>
        </w:r>
      </w:hyperlink>
    </w:p>
    <w:p w14:paraId="27CBD1D9" w14:textId="655E44DB"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7" w:history="1">
        <w:r w:rsidRPr="00C065A2">
          <w:rPr>
            <w:rStyle w:val="Hipervnculo"/>
            <w:noProof/>
          </w:rPr>
          <w:t>5. Código propio: antes y después</w:t>
        </w:r>
        <w:r>
          <w:rPr>
            <w:noProof/>
            <w:webHidden/>
          </w:rPr>
          <w:tab/>
        </w:r>
        <w:r>
          <w:rPr>
            <w:noProof/>
            <w:webHidden/>
          </w:rPr>
          <w:fldChar w:fldCharType="begin"/>
        </w:r>
        <w:r>
          <w:rPr>
            <w:noProof/>
            <w:webHidden/>
          </w:rPr>
          <w:instrText xml:space="preserve"> PAGEREF _Toc243743137 \h </w:instrText>
        </w:r>
        <w:r>
          <w:rPr>
            <w:noProof/>
            <w:webHidden/>
          </w:rPr>
        </w:r>
        <w:r>
          <w:rPr>
            <w:noProof/>
            <w:webHidden/>
          </w:rPr>
          <w:fldChar w:fldCharType="separate"/>
        </w:r>
        <w:r>
          <w:rPr>
            <w:noProof/>
            <w:webHidden/>
          </w:rPr>
          <w:t>14</w:t>
        </w:r>
        <w:r>
          <w:rPr>
            <w:noProof/>
            <w:webHidden/>
          </w:rPr>
          <w:fldChar w:fldCharType="end"/>
        </w:r>
      </w:hyperlink>
    </w:p>
    <w:p w14:paraId="513E31D2" w14:textId="31A50BAE"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8" w:history="1">
        <w:r w:rsidRPr="00C065A2">
          <w:rPr>
            <w:rStyle w:val="Hipervnculo"/>
            <w:noProof/>
          </w:rPr>
          <w:t>5.1 Diseño del ejemplo</w:t>
        </w:r>
        <w:r>
          <w:rPr>
            <w:noProof/>
            <w:webHidden/>
          </w:rPr>
          <w:tab/>
        </w:r>
        <w:r>
          <w:rPr>
            <w:noProof/>
            <w:webHidden/>
          </w:rPr>
          <w:fldChar w:fldCharType="begin"/>
        </w:r>
        <w:r>
          <w:rPr>
            <w:noProof/>
            <w:webHidden/>
          </w:rPr>
          <w:instrText xml:space="preserve"> PAGEREF _Toc243743138 \h </w:instrText>
        </w:r>
        <w:r>
          <w:rPr>
            <w:noProof/>
            <w:webHidden/>
          </w:rPr>
        </w:r>
        <w:r>
          <w:rPr>
            <w:noProof/>
            <w:webHidden/>
          </w:rPr>
          <w:fldChar w:fldCharType="separate"/>
        </w:r>
        <w:r>
          <w:rPr>
            <w:noProof/>
            <w:webHidden/>
          </w:rPr>
          <w:t>14</w:t>
        </w:r>
        <w:r>
          <w:rPr>
            <w:noProof/>
            <w:webHidden/>
          </w:rPr>
          <w:fldChar w:fldCharType="end"/>
        </w:r>
      </w:hyperlink>
    </w:p>
    <w:p w14:paraId="5A0A23C6" w14:textId="44BCE6EF"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39" w:history="1">
        <w:r w:rsidRPr="00C065A2">
          <w:rPr>
            <w:rStyle w:val="Hipervnculo"/>
            <w:noProof/>
          </w:rPr>
          <w:t>5.2 Falso positivo y supresión justificada</w:t>
        </w:r>
        <w:r>
          <w:rPr>
            <w:noProof/>
            <w:webHidden/>
          </w:rPr>
          <w:tab/>
        </w:r>
        <w:r>
          <w:rPr>
            <w:noProof/>
            <w:webHidden/>
          </w:rPr>
          <w:fldChar w:fldCharType="begin"/>
        </w:r>
        <w:r>
          <w:rPr>
            <w:noProof/>
            <w:webHidden/>
          </w:rPr>
          <w:instrText xml:space="preserve"> PAGEREF _Toc243743139 \h </w:instrText>
        </w:r>
        <w:r>
          <w:rPr>
            <w:noProof/>
            <w:webHidden/>
          </w:rPr>
        </w:r>
        <w:r>
          <w:rPr>
            <w:noProof/>
            <w:webHidden/>
          </w:rPr>
          <w:fldChar w:fldCharType="separate"/>
        </w:r>
        <w:r>
          <w:rPr>
            <w:noProof/>
            <w:webHidden/>
          </w:rPr>
          <w:t>15</w:t>
        </w:r>
        <w:r>
          <w:rPr>
            <w:noProof/>
            <w:webHidden/>
          </w:rPr>
          <w:fldChar w:fldCharType="end"/>
        </w:r>
      </w:hyperlink>
    </w:p>
    <w:p w14:paraId="520B3EA4" w14:textId="3D2EA36E"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0" w:history="1">
        <w:r w:rsidRPr="00C065A2">
          <w:rPr>
            <w:rStyle w:val="Hipervnculo"/>
            <w:noProof/>
          </w:rPr>
          <w:t>6. Límites de la herramienta</w:t>
        </w:r>
        <w:r>
          <w:rPr>
            <w:noProof/>
            <w:webHidden/>
          </w:rPr>
          <w:tab/>
        </w:r>
        <w:r>
          <w:rPr>
            <w:noProof/>
            <w:webHidden/>
          </w:rPr>
          <w:fldChar w:fldCharType="begin"/>
        </w:r>
        <w:r>
          <w:rPr>
            <w:noProof/>
            <w:webHidden/>
          </w:rPr>
          <w:instrText xml:space="preserve"> PAGEREF _Toc243743140 \h </w:instrText>
        </w:r>
        <w:r>
          <w:rPr>
            <w:noProof/>
            <w:webHidden/>
          </w:rPr>
        </w:r>
        <w:r>
          <w:rPr>
            <w:noProof/>
            <w:webHidden/>
          </w:rPr>
          <w:fldChar w:fldCharType="separate"/>
        </w:r>
        <w:r>
          <w:rPr>
            <w:noProof/>
            <w:webHidden/>
          </w:rPr>
          <w:t>15</w:t>
        </w:r>
        <w:r>
          <w:rPr>
            <w:noProof/>
            <w:webHidden/>
          </w:rPr>
          <w:fldChar w:fldCharType="end"/>
        </w:r>
      </w:hyperlink>
    </w:p>
    <w:p w14:paraId="146F0002" w14:textId="645526EB"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1" w:history="1">
        <w:r w:rsidRPr="00C065A2">
          <w:rPr>
            <w:rStyle w:val="Hipervnculo"/>
            <w:noProof/>
          </w:rPr>
          <w:t>6.1 Fallos de lógica: el caso del IDOR</w:t>
        </w:r>
        <w:r>
          <w:rPr>
            <w:noProof/>
            <w:webHidden/>
          </w:rPr>
          <w:tab/>
        </w:r>
        <w:r>
          <w:rPr>
            <w:noProof/>
            <w:webHidden/>
          </w:rPr>
          <w:fldChar w:fldCharType="begin"/>
        </w:r>
        <w:r>
          <w:rPr>
            <w:noProof/>
            <w:webHidden/>
          </w:rPr>
          <w:instrText xml:space="preserve"> PAGEREF _Toc243743141 \h </w:instrText>
        </w:r>
        <w:r>
          <w:rPr>
            <w:noProof/>
            <w:webHidden/>
          </w:rPr>
        </w:r>
        <w:r>
          <w:rPr>
            <w:noProof/>
            <w:webHidden/>
          </w:rPr>
          <w:fldChar w:fldCharType="separate"/>
        </w:r>
        <w:r>
          <w:rPr>
            <w:noProof/>
            <w:webHidden/>
          </w:rPr>
          <w:t>15</w:t>
        </w:r>
        <w:r>
          <w:rPr>
            <w:noProof/>
            <w:webHidden/>
          </w:rPr>
          <w:fldChar w:fldCharType="end"/>
        </w:r>
      </w:hyperlink>
    </w:p>
    <w:p w14:paraId="01600BD2" w14:textId="1F9D4264"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2" w:history="1">
        <w:r w:rsidRPr="00C065A2">
          <w:rPr>
            <w:rStyle w:val="Hipervnculo"/>
            <w:noProof/>
          </w:rPr>
          <w:t>6.2 Secretos en archivos de configuración</w:t>
        </w:r>
        <w:r>
          <w:rPr>
            <w:noProof/>
            <w:webHidden/>
          </w:rPr>
          <w:tab/>
        </w:r>
        <w:r>
          <w:rPr>
            <w:noProof/>
            <w:webHidden/>
          </w:rPr>
          <w:fldChar w:fldCharType="begin"/>
        </w:r>
        <w:r>
          <w:rPr>
            <w:noProof/>
            <w:webHidden/>
          </w:rPr>
          <w:instrText xml:space="preserve"> PAGEREF _Toc243743142 \h </w:instrText>
        </w:r>
        <w:r>
          <w:rPr>
            <w:noProof/>
            <w:webHidden/>
          </w:rPr>
        </w:r>
        <w:r>
          <w:rPr>
            <w:noProof/>
            <w:webHidden/>
          </w:rPr>
          <w:fldChar w:fldCharType="separate"/>
        </w:r>
        <w:r>
          <w:rPr>
            <w:noProof/>
            <w:webHidden/>
          </w:rPr>
          <w:t>16</w:t>
        </w:r>
        <w:r>
          <w:rPr>
            <w:noProof/>
            <w:webHidden/>
          </w:rPr>
          <w:fldChar w:fldCharType="end"/>
        </w:r>
      </w:hyperlink>
    </w:p>
    <w:p w14:paraId="5CB22884" w14:textId="3B75495A"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3" w:history="1">
        <w:r w:rsidRPr="00C065A2">
          <w:rPr>
            <w:rStyle w:val="Hipervnculo"/>
            <w:noProof/>
          </w:rPr>
          <w:t>6.3 Credenciales en el código: la regla G101</w:t>
        </w:r>
        <w:r>
          <w:rPr>
            <w:noProof/>
            <w:webHidden/>
          </w:rPr>
          <w:tab/>
        </w:r>
        <w:r>
          <w:rPr>
            <w:noProof/>
            <w:webHidden/>
          </w:rPr>
          <w:fldChar w:fldCharType="begin"/>
        </w:r>
        <w:r>
          <w:rPr>
            <w:noProof/>
            <w:webHidden/>
          </w:rPr>
          <w:instrText xml:space="preserve"> PAGEREF _Toc243743143 \h </w:instrText>
        </w:r>
        <w:r>
          <w:rPr>
            <w:noProof/>
            <w:webHidden/>
          </w:rPr>
        </w:r>
        <w:r>
          <w:rPr>
            <w:noProof/>
            <w:webHidden/>
          </w:rPr>
          <w:fldChar w:fldCharType="separate"/>
        </w:r>
        <w:r>
          <w:rPr>
            <w:noProof/>
            <w:webHidden/>
          </w:rPr>
          <w:t>16</w:t>
        </w:r>
        <w:r>
          <w:rPr>
            <w:noProof/>
            <w:webHidden/>
          </w:rPr>
          <w:fldChar w:fldCharType="end"/>
        </w:r>
      </w:hyperlink>
    </w:p>
    <w:p w14:paraId="39C936C2" w14:textId="18D0EFB0" w:rsidR="00033797" w:rsidRDefault="0003379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4" w:history="1">
        <w:r w:rsidRPr="00C065A2">
          <w:rPr>
            <w:rStyle w:val="Hipervnculo"/>
            <w:noProof/>
          </w:rPr>
          <w:t>6.4 Falsos positivos y confianza baja</w:t>
        </w:r>
        <w:r>
          <w:rPr>
            <w:noProof/>
            <w:webHidden/>
          </w:rPr>
          <w:tab/>
        </w:r>
        <w:r>
          <w:rPr>
            <w:noProof/>
            <w:webHidden/>
          </w:rPr>
          <w:fldChar w:fldCharType="begin"/>
        </w:r>
        <w:r>
          <w:rPr>
            <w:noProof/>
            <w:webHidden/>
          </w:rPr>
          <w:instrText xml:space="preserve"> PAGEREF _Toc243743144 \h </w:instrText>
        </w:r>
        <w:r>
          <w:rPr>
            <w:noProof/>
            <w:webHidden/>
          </w:rPr>
        </w:r>
        <w:r>
          <w:rPr>
            <w:noProof/>
            <w:webHidden/>
          </w:rPr>
          <w:fldChar w:fldCharType="separate"/>
        </w:r>
        <w:r>
          <w:rPr>
            <w:noProof/>
            <w:webHidden/>
          </w:rPr>
          <w:t>16</w:t>
        </w:r>
        <w:r>
          <w:rPr>
            <w:noProof/>
            <w:webHidden/>
          </w:rPr>
          <w:fldChar w:fldCharType="end"/>
        </w:r>
      </w:hyperlink>
    </w:p>
    <w:p w14:paraId="77467781" w14:textId="52A501EC"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5" w:history="1">
        <w:r w:rsidRPr="00C065A2">
          <w:rPr>
            <w:rStyle w:val="Hipervnculo"/>
            <w:noProof/>
          </w:rPr>
          <w:t>7. Experiencia de uso</w:t>
        </w:r>
        <w:r>
          <w:rPr>
            <w:noProof/>
            <w:webHidden/>
          </w:rPr>
          <w:tab/>
        </w:r>
        <w:r>
          <w:rPr>
            <w:noProof/>
            <w:webHidden/>
          </w:rPr>
          <w:fldChar w:fldCharType="begin"/>
        </w:r>
        <w:r>
          <w:rPr>
            <w:noProof/>
            <w:webHidden/>
          </w:rPr>
          <w:instrText xml:space="preserve"> PAGEREF _Toc243743145 \h </w:instrText>
        </w:r>
        <w:r>
          <w:rPr>
            <w:noProof/>
            <w:webHidden/>
          </w:rPr>
        </w:r>
        <w:r>
          <w:rPr>
            <w:noProof/>
            <w:webHidden/>
          </w:rPr>
          <w:fldChar w:fldCharType="separate"/>
        </w:r>
        <w:r>
          <w:rPr>
            <w:noProof/>
            <w:webHidden/>
          </w:rPr>
          <w:t>17</w:t>
        </w:r>
        <w:r>
          <w:rPr>
            <w:noProof/>
            <w:webHidden/>
          </w:rPr>
          <w:fldChar w:fldCharType="end"/>
        </w:r>
      </w:hyperlink>
    </w:p>
    <w:p w14:paraId="6563978E" w14:textId="16CE2C14"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6" w:history="1">
        <w:r w:rsidRPr="00C065A2">
          <w:rPr>
            <w:rStyle w:val="Hipervnculo"/>
            <w:noProof/>
          </w:rPr>
          <w:t>8. Recomendaciones</w:t>
        </w:r>
        <w:r>
          <w:rPr>
            <w:noProof/>
            <w:webHidden/>
          </w:rPr>
          <w:tab/>
        </w:r>
        <w:r>
          <w:rPr>
            <w:noProof/>
            <w:webHidden/>
          </w:rPr>
          <w:fldChar w:fldCharType="begin"/>
        </w:r>
        <w:r>
          <w:rPr>
            <w:noProof/>
            <w:webHidden/>
          </w:rPr>
          <w:instrText xml:space="preserve"> PAGEREF _Toc243743146 \h </w:instrText>
        </w:r>
        <w:r>
          <w:rPr>
            <w:noProof/>
            <w:webHidden/>
          </w:rPr>
        </w:r>
        <w:r>
          <w:rPr>
            <w:noProof/>
            <w:webHidden/>
          </w:rPr>
          <w:fldChar w:fldCharType="separate"/>
        </w:r>
        <w:r>
          <w:rPr>
            <w:noProof/>
            <w:webHidden/>
          </w:rPr>
          <w:t>18</w:t>
        </w:r>
        <w:r>
          <w:rPr>
            <w:noProof/>
            <w:webHidden/>
          </w:rPr>
          <w:fldChar w:fldCharType="end"/>
        </w:r>
      </w:hyperlink>
    </w:p>
    <w:p w14:paraId="38BA20FE" w14:textId="393AA2F3"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7" w:history="1">
        <w:r w:rsidRPr="00C065A2">
          <w:rPr>
            <w:rStyle w:val="Hipervnculo"/>
            <w:noProof/>
          </w:rPr>
          <w:t>Conclusiones</w:t>
        </w:r>
        <w:r>
          <w:rPr>
            <w:noProof/>
            <w:webHidden/>
          </w:rPr>
          <w:tab/>
        </w:r>
        <w:r>
          <w:rPr>
            <w:noProof/>
            <w:webHidden/>
          </w:rPr>
          <w:fldChar w:fldCharType="begin"/>
        </w:r>
        <w:r>
          <w:rPr>
            <w:noProof/>
            <w:webHidden/>
          </w:rPr>
          <w:instrText xml:space="preserve"> PAGEREF _Toc243743147 \h </w:instrText>
        </w:r>
        <w:r>
          <w:rPr>
            <w:noProof/>
            <w:webHidden/>
          </w:rPr>
        </w:r>
        <w:r>
          <w:rPr>
            <w:noProof/>
            <w:webHidden/>
          </w:rPr>
          <w:fldChar w:fldCharType="separate"/>
        </w:r>
        <w:r>
          <w:rPr>
            <w:noProof/>
            <w:webHidden/>
          </w:rPr>
          <w:t>18</w:t>
        </w:r>
        <w:r>
          <w:rPr>
            <w:noProof/>
            <w:webHidden/>
          </w:rPr>
          <w:fldChar w:fldCharType="end"/>
        </w:r>
      </w:hyperlink>
    </w:p>
    <w:p w14:paraId="57907428" w14:textId="645023F2"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8" w:history="1">
        <w:r w:rsidRPr="00C065A2">
          <w:rPr>
            <w:rStyle w:val="Hipervnculo"/>
            <w:noProof/>
          </w:rPr>
          <w:t>Referencias</w:t>
        </w:r>
        <w:r>
          <w:rPr>
            <w:noProof/>
            <w:webHidden/>
          </w:rPr>
          <w:tab/>
        </w:r>
        <w:r>
          <w:rPr>
            <w:noProof/>
            <w:webHidden/>
          </w:rPr>
          <w:fldChar w:fldCharType="begin"/>
        </w:r>
        <w:r>
          <w:rPr>
            <w:noProof/>
            <w:webHidden/>
          </w:rPr>
          <w:instrText xml:space="preserve"> PAGEREF _Toc243743148 \h </w:instrText>
        </w:r>
        <w:r>
          <w:rPr>
            <w:noProof/>
            <w:webHidden/>
          </w:rPr>
        </w:r>
        <w:r>
          <w:rPr>
            <w:noProof/>
            <w:webHidden/>
          </w:rPr>
          <w:fldChar w:fldCharType="separate"/>
        </w:r>
        <w:r>
          <w:rPr>
            <w:noProof/>
            <w:webHidden/>
          </w:rPr>
          <w:t>20</w:t>
        </w:r>
        <w:r>
          <w:rPr>
            <w:noProof/>
            <w:webHidden/>
          </w:rPr>
          <w:fldChar w:fldCharType="end"/>
        </w:r>
      </w:hyperlink>
    </w:p>
    <w:p w14:paraId="5BC51219" w14:textId="530E5F62"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49" w:history="1">
        <w:r w:rsidRPr="00C065A2">
          <w:rPr>
            <w:rStyle w:val="Hipervnculo"/>
            <w:noProof/>
          </w:rPr>
          <w:t>Anexo A. Reproducción de los resultados</w:t>
        </w:r>
        <w:r>
          <w:rPr>
            <w:noProof/>
            <w:webHidden/>
          </w:rPr>
          <w:tab/>
        </w:r>
        <w:r>
          <w:rPr>
            <w:noProof/>
            <w:webHidden/>
          </w:rPr>
          <w:fldChar w:fldCharType="begin"/>
        </w:r>
        <w:r>
          <w:rPr>
            <w:noProof/>
            <w:webHidden/>
          </w:rPr>
          <w:instrText xml:space="preserve"> PAGEREF _Toc243743149 \h </w:instrText>
        </w:r>
        <w:r>
          <w:rPr>
            <w:noProof/>
            <w:webHidden/>
          </w:rPr>
        </w:r>
        <w:r>
          <w:rPr>
            <w:noProof/>
            <w:webHidden/>
          </w:rPr>
          <w:fldChar w:fldCharType="separate"/>
        </w:r>
        <w:r>
          <w:rPr>
            <w:noProof/>
            <w:webHidden/>
          </w:rPr>
          <w:t>21</w:t>
        </w:r>
        <w:r>
          <w:rPr>
            <w:noProof/>
            <w:webHidden/>
          </w:rPr>
          <w:fldChar w:fldCharType="end"/>
        </w:r>
      </w:hyperlink>
    </w:p>
    <w:p w14:paraId="691EF12D" w14:textId="325434AE" w:rsidR="00AB3C4D" w:rsidRDefault="00544297">
      <w:pPr>
        <w:pStyle w:val="Portada"/>
      </w:pPr>
      <w:r>
        <w:fldChar w:fldCharType="end"/>
      </w:r>
    </w:p>
    <w:p w14:paraId="6317427B" w14:textId="77777777" w:rsidR="00AB3C4D" w:rsidRDefault="00544297">
      <w:pPr>
        <w:pStyle w:val="Portada"/>
        <w:pageBreakBefore/>
      </w:pPr>
      <w:r>
        <w:rPr>
          <w:b/>
        </w:rPr>
        <w:lastRenderedPageBreak/>
        <w:t>Lista de tablas</w:t>
      </w:r>
    </w:p>
    <w:p w14:paraId="0147594B" w14:textId="755FA4E1" w:rsidR="00033797" w:rsidRDefault="00544297">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TABLA,1" </w:instrText>
      </w:r>
      <w:r>
        <w:fldChar w:fldCharType="separate"/>
      </w:r>
      <w:hyperlink w:anchor="_Toc243743150" w:history="1">
        <w:r w:rsidR="00033797" w:rsidRPr="003508DC">
          <w:rPr>
            <w:rStyle w:val="Hipervnculo"/>
            <w:b/>
            <w:noProof/>
          </w:rPr>
          <w:t>Tabla 1</w:t>
        </w:r>
        <w:r w:rsidR="00033797" w:rsidRPr="003508DC">
          <w:rPr>
            <w:rStyle w:val="Hipervnculo"/>
            <w:noProof/>
          </w:rPr>
          <w:t xml:space="preserve"> Características de gosec v2.30.0</w:t>
        </w:r>
        <w:r w:rsidR="00033797">
          <w:rPr>
            <w:noProof/>
            <w:webHidden/>
          </w:rPr>
          <w:tab/>
        </w:r>
        <w:r w:rsidR="00033797">
          <w:rPr>
            <w:noProof/>
            <w:webHidden/>
          </w:rPr>
          <w:fldChar w:fldCharType="begin"/>
        </w:r>
        <w:r w:rsidR="00033797">
          <w:rPr>
            <w:noProof/>
            <w:webHidden/>
          </w:rPr>
          <w:instrText xml:space="preserve"> PAGEREF _Toc243743150 \h </w:instrText>
        </w:r>
        <w:r w:rsidR="00033797">
          <w:rPr>
            <w:noProof/>
            <w:webHidden/>
          </w:rPr>
        </w:r>
        <w:r w:rsidR="00033797">
          <w:rPr>
            <w:noProof/>
            <w:webHidden/>
          </w:rPr>
          <w:fldChar w:fldCharType="separate"/>
        </w:r>
        <w:r w:rsidR="00033797">
          <w:rPr>
            <w:noProof/>
            <w:webHidden/>
          </w:rPr>
          <w:t>6</w:t>
        </w:r>
        <w:r w:rsidR="00033797">
          <w:rPr>
            <w:noProof/>
            <w:webHidden/>
          </w:rPr>
          <w:fldChar w:fldCharType="end"/>
        </w:r>
      </w:hyperlink>
    </w:p>
    <w:p w14:paraId="29394786" w14:textId="0B1A6751"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51" w:history="1">
        <w:r w:rsidRPr="003508DC">
          <w:rPr>
            <w:rStyle w:val="Hipervnculo"/>
            <w:b/>
            <w:noProof/>
          </w:rPr>
          <w:t>Tabla 2</w:t>
        </w:r>
        <w:r w:rsidRPr="003508DC">
          <w:rPr>
            <w:rStyle w:val="Hipervnculo"/>
            <w:noProof/>
          </w:rPr>
          <w:t xml:space="preserve"> Entorno de las ejecuciones</w:t>
        </w:r>
        <w:r>
          <w:rPr>
            <w:noProof/>
            <w:webHidden/>
          </w:rPr>
          <w:tab/>
        </w:r>
        <w:r>
          <w:rPr>
            <w:noProof/>
            <w:webHidden/>
          </w:rPr>
          <w:fldChar w:fldCharType="begin"/>
        </w:r>
        <w:r>
          <w:rPr>
            <w:noProof/>
            <w:webHidden/>
          </w:rPr>
          <w:instrText xml:space="preserve"> PAGEREF _Toc243743151 \h </w:instrText>
        </w:r>
        <w:r>
          <w:rPr>
            <w:noProof/>
            <w:webHidden/>
          </w:rPr>
        </w:r>
        <w:r>
          <w:rPr>
            <w:noProof/>
            <w:webHidden/>
          </w:rPr>
          <w:fldChar w:fldCharType="separate"/>
        </w:r>
        <w:r>
          <w:rPr>
            <w:noProof/>
            <w:webHidden/>
          </w:rPr>
          <w:t>7</w:t>
        </w:r>
        <w:r>
          <w:rPr>
            <w:noProof/>
            <w:webHidden/>
          </w:rPr>
          <w:fldChar w:fldCharType="end"/>
        </w:r>
      </w:hyperlink>
    </w:p>
    <w:p w14:paraId="157998C7" w14:textId="33E13405"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52" w:history="1">
        <w:r w:rsidRPr="003508DC">
          <w:rPr>
            <w:rStyle w:val="Hipervnculo"/>
            <w:b/>
            <w:noProof/>
          </w:rPr>
          <w:t>Tabla 3</w:t>
        </w:r>
        <w:r w:rsidRPr="003508DC">
          <w:rPr>
            <w:rStyle w:val="Hipervnculo"/>
            <w:noProof/>
          </w:rPr>
          <w:t xml:space="preserve"> Hallazgos de gosec sobre GoVWA por severidad y confianza</w:t>
        </w:r>
        <w:r>
          <w:rPr>
            <w:noProof/>
            <w:webHidden/>
          </w:rPr>
          <w:tab/>
        </w:r>
        <w:r>
          <w:rPr>
            <w:noProof/>
            <w:webHidden/>
          </w:rPr>
          <w:fldChar w:fldCharType="begin"/>
        </w:r>
        <w:r>
          <w:rPr>
            <w:noProof/>
            <w:webHidden/>
          </w:rPr>
          <w:instrText xml:space="preserve"> PAGEREF _Toc243743152 \h </w:instrText>
        </w:r>
        <w:r>
          <w:rPr>
            <w:noProof/>
            <w:webHidden/>
          </w:rPr>
        </w:r>
        <w:r>
          <w:rPr>
            <w:noProof/>
            <w:webHidden/>
          </w:rPr>
          <w:fldChar w:fldCharType="separate"/>
        </w:r>
        <w:r>
          <w:rPr>
            <w:noProof/>
            <w:webHidden/>
          </w:rPr>
          <w:t>10</w:t>
        </w:r>
        <w:r>
          <w:rPr>
            <w:noProof/>
            <w:webHidden/>
          </w:rPr>
          <w:fldChar w:fldCharType="end"/>
        </w:r>
      </w:hyperlink>
    </w:p>
    <w:p w14:paraId="74E6D901" w14:textId="3C9583A3"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53" w:history="1">
        <w:r w:rsidRPr="003508DC">
          <w:rPr>
            <w:rStyle w:val="Hipervnculo"/>
            <w:b/>
            <w:noProof/>
          </w:rPr>
          <w:t>Tabla 4</w:t>
        </w:r>
        <w:r w:rsidRPr="003508DC">
          <w:rPr>
            <w:rStyle w:val="Hipervnculo"/>
            <w:noProof/>
          </w:rPr>
          <w:t xml:space="preserve"> Reglas de gosec activadas sobre GoVWA</w:t>
        </w:r>
        <w:r>
          <w:rPr>
            <w:noProof/>
            <w:webHidden/>
          </w:rPr>
          <w:tab/>
        </w:r>
        <w:r>
          <w:rPr>
            <w:noProof/>
            <w:webHidden/>
          </w:rPr>
          <w:fldChar w:fldCharType="begin"/>
        </w:r>
        <w:r>
          <w:rPr>
            <w:noProof/>
            <w:webHidden/>
          </w:rPr>
          <w:instrText xml:space="preserve"> PAGEREF _Toc243743153 \h </w:instrText>
        </w:r>
        <w:r>
          <w:rPr>
            <w:noProof/>
            <w:webHidden/>
          </w:rPr>
        </w:r>
        <w:r>
          <w:rPr>
            <w:noProof/>
            <w:webHidden/>
          </w:rPr>
          <w:fldChar w:fldCharType="separate"/>
        </w:r>
        <w:r>
          <w:rPr>
            <w:noProof/>
            <w:webHidden/>
          </w:rPr>
          <w:t>10</w:t>
        </w:r>
        <w:r>
          <w:rPr>
            <w:noProof/>
            <w:webHidden/>
          </w:rPr>
          <w:fldChar w:fldCharType="end"/>
        </w:r>
      </w:hyperlink>
    </w:p>
    <w:p w14:paraId="571FE13A" w14:textId="31584416"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54" w:history="1">
        <w:r w:rsidRPr="003508DC">
          <w:rPr>
            <w:rStyle w:val="Hipervnculo"/>
            <w:b/>
            <w:noProof/>
          </w:rPr>
          <w:t>Tabla 5</w:t>
        </w:r>
        <w:r w:rsidRPr="003508DC">
          <w:rPr>
            <w:rStyle w:val="Hipervnculo"/>
            <w:noProof/>
          </w:rPr>
          <w:t xml:space="preserve"> Riesgo y mitigación recomendada por regla</w:t>
        </w:r>
        <w:r>
          <w:rPr>
            <w:noProof/>
            <w:webHidden/>
          </w:rPr>
          <w:tab/>
        </w:r>
        <w:r>
          <w:rPr>
            <w:noProof/>
            <w:webHidden/>
          </w:rPr>
          <w:fldChar w:fldCharType="begin"/>
        </w:r>
        <w:r>
          <w:rPr>
            <w:noProof/>
            <w:webHidden/>
          </w:rPr>
          <w:instrText xml:space="preserve"> PAGEREF _Toc243743154 \h </w:instrText>
        </w:r>
        <w:r>
          <w:rPr>
            <w:noProof/>
            <w:webHidden/>
          </w:rPr>
        </w:r>
        <w:r>
          <w:rPr>
            <w:noProof/>
            <w:webHidden/>
          </w:rPr>
          <w:fldChar w:fldCharType="separate"/>
        </w:r>
        <w:r>
          <w:rPr>
            <w:noProof/>
            <w:webHidden/>
          </w:rPr>
          <w:t>11</w:t>
        </w:r>
        <w:r>
          <w:rPr>
            <w:noProof/>
            <w:webHidden/>
          </w:rPr>
          <w:fldChar w:fldCharType="end"/>
        </w:r>
      </w:hyperlink>
    </w:p>
    <w:p w14:paraId="7D1058D7" w14:textId="76F035BE"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55" w:history="1">
        <w:r w:rsidRPr="003508DC">
          <w:rPr>
            <w:rStyle w:val="Hipervnculo"/>
            <w:b/>
            <w:noProof/>
          </w:rPr>
          <w:t>Tabla 6</w:t>
        </w:r>
        <w:r w:rsidRPr="003508DC">
          <w:rPr>
            <w:rStyle w:val="Hipervnculo"/>
            <w:noProof/>
          </w:rPr>
          <w:t xml:space="preserve"> Resultados de gosec sobre el código propio antes y después de corregir</w:t>
        </w:r>
        <w:r>
          <w:rPr>
            <w:noProof/>
            <w:webHidden/>
          </w:rPr>
          <w:tab/>
        </w:r>
        <w:r>
          <w:rPr>
            <w:noProof/>
            <w:webHidden/>
          </w:rPr>
          <w:fldChar w:fldCharType="begin"/>
        </w:r>
        <w:r>
          <w:rPr>
            <w:noProof/>
            <w:webHidden/>
          </w:rPr>
          <w:instrText xml:space="preserve"> PAGEREF _Toc243743155 \h </w:instrText>
        </w:r>
        <w:r>
          <w:rPr>
            <w:noProof/>
            <w:webHidden/>
          </w:rPr>
        </w:r>
        <w:r>
          <w:rPr>
            <w:noProof/>
            <w:webHidden/>
          </w:rPr>
          <w:fldChar w:fldCharType="separate"/>
        </w:r>
        <w:r>
          <w:rPr>
            <w:noProof/>
            <w:webHidden/>
          </w:rPr>
          <w:t>14</w:t>
        </w:r>
        <w:r>
          <w:rPr>
            <w:noProof/>
            <w:webHidden/>
          </w:rPr>
          <w:fldChar w:fldCharType="end"/>
        </w:r>
      </w:hyperlink>
    </w:p>
    <w:p w14:paraId="772D2A16" w14:textId="63C06CDF"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56" w:history="1">
        <w:r w:rsidRPr="003508DC">
          <w:rPr>
            <w:rStyle w:val="Hipervnculo"/>
            <w:b/>
            <w:noProof/>
          </w:rPr>
          <w:t>Tabla 7</w:t>
        </w:r>
        <w:r w:rsidRPr="003508DC">
          <w:rPr>
            <w:rStyle w:val="Hipervnculo"/>
            <w:noProof/>
          </w:rPr>
          <w:t xml:space="preserve"> Errores del código propio y corrección aplicada</w:t>
        </w:r>
        <w:r>
          <w:rPr>
            <w:noProof/>
            <w:webHidden/>
          </w:rPr>
          <w:tab/>
        </w:r>
        <w:r>
          <w:rPr>
            <w:noProof/>
            <w:webHidden/>
          </w:rPr>
          <w:fldChar w:fldCharType="begin"/>
        </w:r>
        <w:r>
          <w:rPr>
            <w:noProof/>
            <w:webHidden/>
          </w:rPr>
          <w:instrText xml:space="preserve"> PAGEREF _Toc243743156 \h </w:instrText>
        </w:r>
        <w:r>
          <w:rPr>
            <w:noProof/>
            <w:webHidden/>
          </w:rPr>
        </w:r>
        <w:r>
          <w:rPr>
            <w:noProof/>
            <w:webHidden/>
          </w:rPr>
          <w:fldChar w:fldCharType="separate"/>
        </w:r>
        <w:r>
          <w:rPr>
            <w:noProof/>
            <w:webHidden/>
          </w:rPr>
          <w:t>14</w:t>
        </w:r>
        <w:r>
          <w:rPr>
            <w:noProof/>
            <w:webHidden/>
          </w:rPr>
          <w:fldChar w:fldCharType="end"/>
        </w:r>
      </w:hyperlink>
    </w:p>
    <w:p w14:paraId="1AB4831C" w14:textId="4FC532C7"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57" w:history="1">
        <w:r w:rsidRPr="003508DC">
          <w:rPr>
            <w:rStyle w:val="Hipervnculo"/>
            <w:b/>
            <w:noProof/>
          </w:rPr>
          <w:t>Tabla 8</w:t>
        </w:r>
        <w:r w:rsidRPr="003508DC">
          <w:rPr>
            <w:rStyle w:val="Hipervnculo"/>
            <w:noProof/>
          </w:rPr>
          <w:t xml:space="preserve"> Variables con credenciales marcadas por la regla G101</w:t>
        </w:r>
        <w:r>
          <w:rPr>
            <w:noProof/>
            <w:webHidden/>
          </w:rPr>
          <w:tab/>
        </w:r>
        <w:r>
          <w:rPr>
            <w:noProof/>
            <w:webHidden/>
          </w:rPr>
          <w:fldChar w:fldCharType="begin"/>
        </w:r>
        <w:r>
          <w:rPr>
            <w:noProof/>
            <w:webHidden/>
          </w:rPr>
          <w:instrText xml:space="preserve"> PAGEREF _Toc243743157 \h </w:instrText>
        </w:r>
        <w:r>
          <w:rPr>
            <w:noProof/>
            <w:webHidden/>
          </w:rPr>
        </w:r>
        <w:r>
          <w:rPr>
            <w:noProof/>
            <w:webHidden/>
          </w:rPr>
          <w:fldChar w:fldCharType="separate"/>
        </w:r>
        <w:r>
          <w:rPr>
            <w:noProof/>
            <w:webHidden/>
          </w:rPr>
          <w:t>16</w:t>
        </w:r>
        <w:r>
          <w:rPr>
            <w:noProof/>
            <w:webHidden/>
          </w:rPr>
          <w:fldChar w:fldCharType="end"/>
        </w:r>
      </w:hyperlink>
    </w:p>
    <w:p w14:paraId="1A16790E" w14:textId="58597FAC"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58" w:history="1">
        <w:r w:rsidRPr="003508DC">
          <w:rPr>
            <w:rStyle w:val="Hipervnculo"/>
            <w:b/>
            <w:noProof/>
          </w:rPr>
          <w:t>Tabla 9</w:t>
        </w:r>
        <w:r w:rsidRPr="003508DC">
          <w:rPr>
            <w:rStyle w:val="Hipervnculo"/>
            <w:noProof/>
          </w:rPr>
          <w:t xml:space="preserve"> Valoración de la experiencia de uso de gosec</w:t>
        </w:r>
        <w:r>
          <w:rPr>
            <w:noProof/>
            <w:webHidden/>
          </w:rPr>
          <w:tab/>
        </w:r>
        <w:r>
          <w:rPr>
            <w:noProof/>
            <w:webHidden/>
          </w:rPr>
          <w:fldChar w:fldCharType="begin"/>
        </w:r>
        <w:r>
          <w:rPr>
            <w:noProof/>
            <w:webHidden/>
          </w:rPr>
          <w:instrText xml:space="preserve"> PAGEREF _Toc243743158 \h </w:instrText>
        </w:r>
        <w:r>
          <w:rPr>
            <w:noProof/>
            <w:webHidden/>
          </w:rPr>
        </w:r>
        <w:r>
          <w:rPr>
            <w:noProof/>
            <w:webHidden/>
          </w:rPr>
          <w:fldChar w:fldCharType="separate"/>
        </w:r>
        <w:r>
          <w:rPr>
            <w:noProof/>
            <w:webHidden/>
          </w:rPr>
          <w:t>17</w:t>
        </w:r>
        <w:r>
          <w:rPr>
            <w:noProof/>
            <w:webHidden/>
          </w:rPr>
          <w:fldChar w:fldCharType="end"/>
        </w:r>
      </w:hyperlink>
    </w:p>
    <w:p w14:paraId="0E5E618C" w14:textId="6B2EC42F" w:rsidR="00AB3C4D" w:rsidRDefault="00544297">
      <w:pPr>
        <w:pStyle w:val="Portada"/>
      </w:pPr>
      <w:r>
        <w:fldChar w:fldCharType="end"/>
      </w:r>
    </w:p>
    <w:p w14:paraId="55D0EACF" w14:textId="77777777" w:rsidR="00AB3C4D" w:rsidRDefault="00544297">
      <w:pPr>
        <w:pStyle w:val="Portada"/>
        <w:pageBreakBefore/>
      </w:pPr>
      <w:r>
        <w:rPr>
          <w:b/>
        </w:rPr>
        <w:lastRenderedPageBreak/>
        <w:t>Lista de figuras</w:t>
      </w:r>
    </w:p>
    <w:p w14:paraId="552F4C2D" w14:textId="4CEDEAF9" w:rsidR="00033797" w:rsidRDefault="00544297">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FIGURA,1" </w:instrText>
      </w:r>
      <w:r>
        <w:fldChar w:fldCharType="separate"/>
      </w:r>
      <w:hyperlink w:anchor="_Toc243743159" w:history="1">
        <w:r w:rsidR="00033797" w:rsidRPr="00525BE4">
          <w:rPr>
            <w:rStyle w:val="Hipervnculo"/>
            <w:b/>
            <w:noProof/>
          </w:rPr>
          <w:t>Figura 1</w:t>
        </w:r>
        <w:r w:rsidR="00033797" w:rsidRPr="00525BE4">
          <w:rPr>
            <w:rStyle w:val="Hipervnculo"/>
            <w:noProof/>
          </w:rPr>
          <w:t xml:space="preserve"> Informe HTML de gosec sobre GoVWA</w:t>
        </w:r>
        <w:r w:rsidR="00033797">
          <w:rPr>
            <w:noProof/>
            <w:webHidden/>
          </w:rPr>
          <w:tab/>
        </w:r>
        <w:r w:rsidR="00033797">
          <w:rPr>
            <w:noProof/>
            <w:webHidden/>
          </w:rPr>
          <w:fldChar w:fldCharType="begin"/>
        </w:r>
        <w:r w:rsidR="00033797">
          <w:rPr>
            <w:noProof/>
            <w:webHidden/>
          </w:rPr>
          <w:instrText xml:space="preserve"> PAGEREF _Toc243743159 \h </w:instrText>
        </w:r>
        <w:r w:rsidR="00033797">
          <w:rPr>
            <w:noProof/>
            <w:webHidden/>
          </w:rPr>
        </w:r>
        <w:r w:rsidR="00033797">
          <w:rPr>
            <w:noProof/>
            <w:webHidden/>
          </w:rPr>
          <w:fldChar w:fldCharType="separate"/>
        </w:r>
        <w:r w:rsidR="00033797">
          <w:rPr>
            <w:noProof/>
            <w:webHidden/>
          </w:rPr>
          <w:t>9</w:t>
        </w:r>
        <w:r w:rsidR="00033797">
          <w:rPr>
            <w:noProof/>
            <w:webHidden/>
          </w:rPr>
          <w:fldChar w:fldCharType="end"/>
        </w:r>
      </w:hyperlink>
    </w:p>
    <w:p w14:paraId="128A2F52" w14:textId="149A2910" w:rsidR="00033797" w:rsidRDefault="0003379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743160" w:history="1">
        <w:r w:rsidRPr="00525BE4">
          <w:rPr>
            <w:rStyle w:val="Hipervnculo"/>
            <w:b/>
            <w:noProof/>
          </w:rPr>
          <w:t>Figura 2</w:t>
        </w:r>
        <w:r w:rsidRPr="00525BE4">
          <w:rPr>
            <w:rStyle w:val="Hipervnculo"/>
            <w:noProof/>
          </w:rPr>
          <w:t xml:space="preserve"> Hallazgos de gosec sobre GoVWA por regla y severidad</w:t>
        </w:r>
        <w:r>
          <w:rPr>
            <w:noProof/>
            <w:webHidden/>
          </w:rPr>
          <w:tab/>
        </w:r>
        <w:r>
          <w:rPr>
            <w:noProof/>
            <w:webHidden/>
          </w:rPr>
          <w:fldChar w:fldCharType="begin"/>
        </w:r>
        <w:r>
          <w:rPr>
            <w:noProof/>
            <w:webHidden/>
          </w:rPr>
          <w:instrText xml:space="preserve"> PAGEREF _Toc243743160 \h </w:instrText>
        </w:r>
        <w:r>
          <w:rPr>
            <w:noProof/>
            <w:webHidden/>
          </w:rPr>
        </w:r>
        <w:r>
          <w:rPr>
            <w:noProof/>
            <w:webHidden/>
          </w:rPr>
          <w:fldChar w:fldCharType="separate"/>
        </w:r>
        <w:r>
          <w:rPr>
            <w:noProof/>
            <w:webHidden/>
          </w:rPr>
          <w:t>11</w:t>
        </w:r>
        <w:r>
          <w:rPr>
            <w:noProof/>
            <w:webHidden/>
          </w:rPr>
          <w:fldChar w:fldCharType="end"/>
        </w:r>
      </w:hyperlink>
    </w:p>
    <w:p w14:paraId="4ACCF4D2" w14:textId="5A460F84" w:rsidR="00AB3C4D" w:rsidRDefault="00544297">
      <w:pPr>
        <w:pStyle w:val="Portada"/>
      </w:pPr>
      <w:r>
        <w:fldChar w:fldCharType="end"/>
      </w:r>
    </w:p>
    <w:p w14:paraId="33D8EC2A" w14:textId="77777777" w:rsidR="00AB3C4D" w:rsidRDefault="00544297">
      <w:pPr>
        <w:pStyle w:val="Ttulo1"/>
        <w:pageBreakBefore/>
      </w:pPr>
      <w:bookmarkStart w:id="0" w:name="_Toc243743116"/>
      <w:r>
        <w:lastRenderedPageBreak/>
        <w:t>Introducción</w:t>
      </w:r>
      <w:bookmarkEnd w:id="0"/>
    </w:p>
    <w:p w14:paraId="23E8D2DD" w14:textId="77777777" w:rsidR="00AB3C4D" w:rsidRDefault="00544297">
      <w:r>
        <w:t>Las pruebas estáticas de seguridad de aplicaciones (SAST, por las siglas en inglés de Static Application Security Testing) revisan el código fuente sin ejecutar la aplicación y buscan patrones asociados a vulnerabilidades conocidas (OWASP Foundation, s. f.). Su principal ventaja es que permiten detectar problemas desde que el código se escribe, cuando corregirlos es más sencillo.</w:t>
      </w:r>
    </w:p>
    <w:p w14:paraId="35EE2654" w14:textId="77777777" w:rsidR="00AB3C4D" w:rsidRDefault="00544297">
      <w:r>
        <w:t>Este informe documenta la Guía 7 de la asignatura Desarrollo de Software Seguro, cuyo tema asignado al grupo es gosec, un analizador SAST para el lenguaje Go mantenido por el proyecto securego (securego, s. f.). El objetivo fue instalar y configurar la herramienta, analizar una aplicación vulnerable y código propio, documentar las vulnerabilidades halladas con su severidad y sus medidas de mitigación, y valorar la experiencia de uso en cuanto a instalación, facilidad, resultados e interfaz.</w:t>
      </w:r>
    </w:p>
    <w:p w14:paraId="0C412748" w14:textId="77777777" w:rsidR="00AB3C4D" w:rsidRDefault="00544297">
      <w:r>
        <w:t xml:space="preserve">El documento se organiza en ocho secciones. La sección 1 presenta el marco conceptual; la 2, la configuración del entorno; la 3, la metodología; la 4, los resultados sobre la aplicación vulnerable; la 5, el ciclo de detección y corrección con código propio; la 6, los límites de la herramienta; la 7, la experiencia de uso, y la 8, las recomendaciones. Todas las cifras provienen de ejecuciones reales de gosec conservadas en la carpeta de resultados del trabajo, por lo que pueden repetirse con los scripts que </w:t>
      </w:r>
      <w:r>
        <w:t>se describen en el Anexo A.</w:t>
      </w:r>
    </w:p>
    <w:p w14:paraId="3A8CA290" w14:textId="77777777" w:rsidR="00AB3C4D" w:rsidRDefault="00544297">
      <w:pPr>
        <w:pStyle w:val="Ttulo1"/>
      </w:pPr>
      <w:bookmarkStart w:id="1" w:name="_Toc243743117"/>
      <w:r>
        <w:t>1. Marco conceptual</w:t>
      </w:r>
      <w:bookmarkEnd w:id="1"/>
    </w:p>
    <w:p w14:paraId="40454B00" w14:textId="77777777" w:rsidR="00AB3C4D" w:rsidRDefault="00544297">
      <w:pPr>
        <w:pStyle w:val="Ttulo2"/>
      </w:pPr>
      <w:bookmarkStart w:id="2" w:name="_Toc243743118"/>
      <w:r>
        <w:t>1.1 Análisis estático de seguridad</w:t>
      </w:r>
      <w:bookmarkEnd w:id="2"/>
    </w:p>
    <w:p w14:paraId="3D5B0CED" w14:textId="77777777" w:rsidR="00AB3C4D" w:rsidRDefault="00544297">
      <w:r>
        <w:t xml:space="preserve">El análisis estático examina el código sin ejecutarlo, de forma comparable a revisar los planos de una casa antes de construirla. Su alcance es el código que recibe: no observa el comportamiento de la aplicación en funcionamiento, ni los componentes de terceros, ni la </w:t>
      </w:r>
      <w:r>
        <w:lastRenderedPageBreak/>
        <w:t>configuración del servidor. Por esa razón se complementa con las pruebas dinámicas (DAST), que atacan la aplicación mientras se ejecuta, y con el análisis de composición de software (SCA), que revisa las dependencias.</w:t>
      </w:r>
    </w:p>
    <w:p w14:paraId="690BB657" w14:textId="77777777" w:rsidR="00AB3C4D" w:rsidRDefault="00544297">
      <w:pPr>
        <w:pStyle w:val="Ttulo2"/>
      </w:pPr>
      <w:bookmarkStart w:id="3" w:name="_Toc243743119"/>
      <w:r>
        <w:t>1.2 ¿Qué es gosec?</w:t>
      </w:r>
      <w:bookmarkEnd w:id="3"/>
    </w:p>
    <w:p w14:paraId="015F0412" w14:textId="77777777" w:rsidR="00AB3C4D" w:rsidRDefault="00544297">
      <w:r>
        <w:t>gosec es un analizador de seguridad de código abierto para el lenguaje Go, publicado bajo licencia Apache 2.0 (securego, s. f.). Examina el árbol sintáctico (AST) y la representación intermedia SSA del programa y aplica un conjunto de reglas, cada una con un identificador propio (de G101 a G710) y asociada a una debilidad del catálogo Common Weakness Enumeration, CWE (MITRE, s. f.). Las reglas de la serie G70x añaden análisis de flujo de datos, que sigue un dato desde la entrada del usuario hasta una funció</w:t>
      </w:r>
      <w:r>
        <w:t>n peligrosa. La Tabla 1 resume las características de la versión utilizada.</w:t>
      </w:r>
    </w:p>
    <w:p w14:paraId="352BDF8F" w14:textId="77777777" w:rsidR="00AB3C4D" w:rsidRDefault="00544297">
      <w:pPr>
        <w:pStyle w:val="TITULOTABLA"/>
        <w:keepNext/>
        <w:spacing w:after="120"/>
      </w:pPr>
      <w:bookmarkStart w:id="4" w:name="_Toc243743150"/>
      <w:r>
        <w:rPr>
          <w:b/>
          <w:i w:val="0"/>
        </w:rPr>
        <w:t>Tabla 1</w:t>
      </w:r>
      <w:r>
        <w:br/>
      </w:r>
      <w:r>
        <w:t>Características de gosec v2.30.0</w:t>
      </w:r>
      <w:bookmarkEnd w:id="4"/>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736"/>
        <w:gridCol w:w="6624"/>
      </w:tblGrid>
      <w:tr w:rsidR="00AB3C4D" w14:paraId="797008F1" w14:textId="77777777" w:rsidTr="00AB3C4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736" w:type="dxa"/>
            <w:shd w:val="clear" w:color="auto" w:fill="1F497D"/>
            <w:vAlign w:val="center"/>
          </w:tcPr>
          <w:p w14:paraId="6F2C538E" w14:textId="77777777" w:rsidR="00AB3C4D" w:rsidRDefault="00544297">
            <w:pPr>
              <w:keepNext/>
              <w:spacing w:line="240" w:lineRule="auto"/>
              <w:ind w:firstLine="0"/>
            </w:pPr>
            <w:r>
              <w:rPr>
                <w:b/>
                <w:color w:val="FFFFFF"/>
                <w:sz w:val="20"/>
              </w:rPr>
              <w:t>Característica</w:t>
            </w:r>
          </w:p>
        </w:tc>
        <w:tc>
          <w:tcPr>
            <w:tcW w:w="6624" w:type="dxa"/>
            <w:shd w:val="clear" w:color="auto" w:fill="1F497D"/>
            <w:vAlign w:val="center"/>
          </w:tcPr>
          <w:p w14:paraId="128E556E"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Descripción</w:t>
            </w:r>
          </w:p>
        </w:tc>
      </w:tr>
      <w:tr w:rsidR="00AB3C4D" w14:paraId="44BB7941"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5A13F74A" w14:textId="77777777" w:rsidR="00AB3C4D" w:rsidRDefault="00544297">
            <w:pPr>
              <w:keepNext/>
              <w:spacing w:line="240" w:lineRule="auto"/>
              <w:ind w:firstLine="0"/>
            </w:pPr>
            <w:r>
              <w:rPr>
                <w:b/>
                <w:sz w:val="20"/>
              </w:rPr>
              <w:t>Lenguaje analizado</w:t>
            </w:r>
          </w:p>
        </w:tc>
        <w:tc>
          <w:tcPr>
            <w:tcW w:w="6624" w:type="dxa"/>
          </w:tcPr>
          <w:p w14:paraId="4B02C7E5"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Go (solo archivos .go)</w:t>
            </w:r>
          </w:p>
        </w:tc>
      </w:tr>
      <w:tr w:rsidR="00AB3C4D" w14:paraId="58764279"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67277D04" w14:textId="77777777" w:rsidR="00AB3C4D" w:rsidRDefault="00544297">
            <w:pPr>
              <w:keepNext/>
              <w:spacing w:line="240" w:lineRule="auto"/>
              <w:ind w:firstLine="0"/>
            </w:pPr>
            <w:r>
              <w:rPr>
                <w:b/>
                <w:sz w:val="20"/>
              </w:rPr>
              <w:t>Licencia</w:t>
            </w:r>
          </w:p>
        </w:tc>
        <w:tc>
          <w:tcPr>
            <w:tcW w:w="6624" w:type="dxa"/>
          </w:tcPr>
          <w:p w14:paraId="70F3EA73"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Apache 2.0</w:t>
            </w:r>
          </w:p>
        </w:tc>
      </w:tr>
      <w:tr w:rsidR="00AB3C4D" w14:paraId="7EF2BF8E"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4BE1102C" w14:textId="77777777" w:rsidR="00AB3C4D" w:rsidRDefault="00544297">
            <w:pPr>
              <w:keepNext/>
              <w:spacing w:line="240" w:lineRule="auto"/>
              <w:ind w:firstLine="0"/>
            </w:pPr>
            <w:r>
              <w:rPr>
                <w:b/>
                <w:sz w:val="20"/>
              </w:rPr>
              <w:t>Reglas</w:t>
            </w:r>
          </w:p>
        </w:tc>
        <w:tc>
          <w:tcPr>
            <w:tcW w:w="6624" w:type="dxa"/>
          </w:tcPr>
          <w:p w14:paraId="14363743"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62, de G101 a G710, cada una con su CWE</w:t>
            </w:r>
          </w:p>
        </w:tc>
      </w:tr>
      <w:tr w:rsidR="00AB3C4D" w14:paraId="3A6551EF"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41ABAFF5" w14:textId="77777777" w:rsidR="00AB3C4D" w:rsidRDefault="00544297">
            <w:pPr>
              <w:keepNext/>
              <w:spacing w:line="240" w:lineRule="auto"/>
              <w:ind w:firstLine="0"/>
            </w:pPr>
            <w:r>
              <w:rPr>
                <w:b/>
                <w:sz w:val="20"/>
              </w:rPr>
              <w:t>Técnicas</w:t>
            </w:r>
          </w:p>
        </w:tc>
        <w:tc>
          <w:tcPr>
            <w:tcW w:w="6624" w:type="dxa"/>
          </w:tcPr>
          <w:p w14:paraId="728A302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Árbol sintáctico (AST), representación SSA y análisis de flujo de datos (G701 a G710)</w:t>
            </w:r>
          </w:p>
        </w:tc>
      </w:tr>
      <w:tr w:rsidR="00AB3C4D" w14:paraId="7A1E4656"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5C04FFAF" w14:textId="77777777" w:rsidR="00AB3C4D" w:rsidRDefault="00544297">
            <w:pPr>
              <w:keepNext/>
              <w:spacing w:line="240" w:lineRule="auto"/>
              <w:ind w:firstLine="0"/>
            </w:pPr>
            <w:r>
              <w:rPr>
                <w:b/>
                <w:sz w:val="20"/>
              </w:rPr>
              <w:t>Filtros</w:t>
            </w:r>
          </w:p>
        </w:tc>
        <w:tc>
          <w:tcPr>
            <w:tcW w:w="6624" w:type="dxa"/>
          </w:tcPr>
          <w:p w14:paraId="46D1CFD0"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Por severidad y confianza, e inclusión o exclusión de reglas</w:t>
            </w:r>
          </w:p>
        </w:tc>
      </w:tr>
      <w:tr w:rsidR="00AB3C4D" w14:paraId="0B2C1368"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767D4108" w14:textId="77777777" w:rsidR="00AB3C4D" w:rsidRDefault="00544297">
            <w:pPr>
              <w:keepNext/>
              <w:spacing w:line="240" w:lineRule="auto"/>
              <w:ind w:firstLine="0"/>
            </w:pPr>
            <w:r>
              <w:rPr>
                <w:b/>
                <w:sz w:val="20"/>
              </w:rPr>
              <w:t>Formatos de salida</w:t>
            </w:r>
          </w:p>
        </w:tc>
        <w:tc>
          <w:tcPr>
            <w:tcW w:w="6624" w:type="dxa"/>
          </w:tcPr>
          <w:p w14:paraId="3E34D069"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text, json, yaml, csv, junit-xml, html, sonarqube, golint y sarif</w:t>
            </w:r>
          </w:p>
        </w:tc>
      </w:tr>
      <w:tr w:rsidR="00AB3C4D" w14:paraId="787D273C"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34F1264B" w14:textId="77777777" w:rsidR="00AB3C4D" w:rsidRDefault="00544297">
            <w:pPr>
              <w:keepNext/>
              <w:spacing w:line="240" w:lineRule="auto"/>
              <w:ind w:firstLine="0"/>
            </w:pPr>
            <w:r>
              <w:rPr>
                <w:b/>
                <w:sz w:val="20"/>
              </w:rPr>
              <w:t>Integración continua</w:t>
            </w:r>
          </w:p>
        </w:tc>
        <w:tc>
          <w:tcPr>
            <w:tcW w:w="6624" w:type="dxa"/>
          </w:tcPr>
          <w:p w14:paraId="2256D6DA"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GitHub Action oficial (securego/gosec)</w:t>
            </w:r>
          </w:p>
        </w:tc>
      </w:tr>
      <w:tr w:rsidR="00AB3C4D" w14:paraId="71D4377E"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745711EB" w14:textId="77777777" w:rsidR="00AB3C4D" w:rsidRDefault="00544297">
            <w:pPr>
              <w:keepNext/>
              <w:spacing w:line="240" w:lineRule="auto"/>
              <w:ind w:firstLine="0"/>
            </w:pPr>
            <w:r>
              <w:rPr>
                <w:b/>
                <w:sz w:val="20"/>
              </w:rPr>
              <w:t>Requisito</w:t>
            </w:r>
          </w:p>
        </w:tc>
        <w:tc>
          <w:tcPr>
            <w:tcW w:w="6624" w:type="dxa"/>
          </w:tcPr>
          <w:p w14:paraId="4B575E9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Go 1.25 o superior</w:t>
            </w:r>
          </w:p>
        </w:tc>
      </w:tr>
    </w:tbl>
    <w:p w14:paraId="7561D3E8" w14:textId="77777777" w:rsidR="00AB3C4D" w:rsidRDefault="00544297">
      <w:pPr>
        <w:pStyle w:val="NOTASTABLA"/>
        <w:spacing w:before="80" w:after="240" w:line="240" w:lineRule="auto"/>
        <w:ind w:firstLine="0"/>
      </w:pPr>
      <w:r>
        <w:rPr>
          <w:i/>
        </w:rPr>
        <w:t xml:space="preserve">Nota. </w:t>
      </w:r>
      <w:r>
        <w:t>Elaboración propia a partir de la documentación del proyecto (securego, s. f.) y de la ejecución de la herramienta.</w:t>
      </w:r>
    </w:p>
    <w:p w14:paraId="450B644A" w14:textId="77777777" w:rsidR="00AB3C4D" w:rsidRDefault="00544297">
      <w:pPr>
        <w:pStyle w:val="Ttulo2"/>
      </w:pPr>
      <w:bookmarkStart w:id="5" w:name="_Toc243743120"/>
      <w:r>
        <w:t>1.3 Severidad y confianza</w:t>
      </w:r>
      <w:bookmarkEnd w:id="5"/>
    </w:p>
    <w:p w14:paraId="61135235" w14:textId="77777777" w:rsidR="00AB3C4D" w:rsidRDefault="00544297">
      <w:r>
        <w:t xml:space="preserve">Cada hallazgo de gosec se califica en dos ejes independientes. La severidad (alta, media o baja) indica qué tan grave sería el problema si fuera real. La confianza (alta, media o baja) indica qué tan seguro está gosec de que el hallazgo corresponde a un problema real. Un hallazgo de </w:t>
      </w:r>
      <w:r>
        <w:lastRenderedPageBreak/>
        <w:t>severidad media y confianza baja merece una revisión humana antes de actuar, mientras que uno de severidad alta y confianza alta debe atenderse primero. Esta distinción guía la priorización de las secciones 4 y 8.</w:t>
      </w:r>
    </w:p>
    <w:p w14:paraId="3D45A79A" w14:textId="77777777" w:rsidR="00AB3C4D" w:rsidRDefault="00544297">
      <w:pPr>
        <w:pStyle w:val="Ttulo1"/>
      </w:pPr>
      <w:bookmarkStart w:id="6" w:name="_Toc243743121"/>
      <w:r>
        <w:t>2. Configuración del entorno</w:t>
      </w:r>
      <w:bookmarkEnd w:id="6"/>
    </w:p>
    <w:p w14:paraId="343B8B73" w14:textId="77777777" w:rsidR="00AB3C4D" w:rsidRDefault="00544297">
      <w:pPr>
        <w:pStyle w:val="Ttulo2"/>
      </w:pPr>
      <w:bookmarkStart w:id="7" w:name="_Toc243743122"/>
      <w:r>
        <w:t>2.1 Equipo y requisitos</w:t>
      </w:r>
      <w:bookmarkEnd w:id="7"/>
    </w:p>
    <w:p w14:paraId="6B617FB6" w14:textId="77777777" w:rsidR="00AB3C4D" w:rsidRDefault="00544297">
      <w:r>
        <w:t>La instalación y los análisis se realizaron en un equipo con Windows 11 y Go 1.27.2, sin Docker, sin cuentas en servicios externos y sin permisos de administrador. La Tabla 2 reúne los datos del entorno exacto, registrados por el script de escaneo para que el análisis sea repetible.</w:t>
      </w:r>
    </w:p>
    <w:p w14:paraId="166D4728" w14:textId="77777777" w:rsidR="00AB3C4D" w:rsidRDefault="00544297">
      <w:pPr>
        <w:pStyle w:val="TITULOTABLA"/>
        <w:keepNext/>
        <w:spacing w:after="120"/>
      </w:pPr>
      <w:bookmarkStart w:id="8" w:name="_Toc243743151"/>
      <w:r>
        <w:rPr>
          <w:b/>
          <w:i w:val="0"/>
        </w:rPr>
        <w:t>Tabla 2</w:t>
      </w:r>
      <w:r>
        <w:br/>
      </w:r>
      <w:r>
        <w:t>Entorno de las ejecuciones</w:t>
      </w:r>
      <w:bookmarkEnd w:id="8"/>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3168"/>
        <w:gridCol w:w="6192"/>
      </w:tblGrid>
      <w:tr w:rsidR="00AB3C4D" w14:paraId="7585E7C7" w14:textId="77777777" w:rsidTr="00AB3C4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168" w:type="dxa"/>
            <w:shd w:val="clear" w:color="auto" w:fill="1F497D"/>
            <w:vAlign w:val="center"/>
          </w:tcPr>
          <w:p w14:paraId="794F7B81" w14:textId="77777777" w:rsidR="00AB3C4D" w:rsidRDefault="00544297">
            <w:pPr>
              <w:keepNext/>
              <w:spacing w:line="240" w:lineRule="auto"/>
              <w:ind w:firstLine="0"/>
            </w:pPr>
            <w:r>
              <w:rPr>
                <w:b/>
                <w:color w:val="FFFFFF"/>
                <w:sz w:val="20"/>
              </w:rPr>
              <w:t>Elemento</w:t>
            </w:r>
          </w:p>
        </w:tc>
        <w:tc>
          <w:tcPr>
            <w:tcW w:w="6192" w:type="dxa"/>
            <w:shd w:val="clear" w:color="auto" w:fill="1F497D"/>
            <w:vAlign w:val="center"/>
          </w:tcPr>
          <w:p w14:paraId="794209FB"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Valor</w:t>
            </w:r>
          </w:p>
        </w:tc>
      </w:tr>
      <w:tr w:rsidR="00AB3C4D" w14:paraId="5200D7E5"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DBE5F1"/>
          </w:tcPr>
          <w:p w14:paraId="2D19B867" w14:textId="77777777" w:rsidR="00AB3C4D" w:rsidRDefault="00544297">
            <w:pPr>
              <w:keepNext/>
              <w:spacing w:line="240" w:lineRule="auto"/>
              <w:ind w:firstLine="0"/>
            </w:pPr>
            <w:r>
              <w:rPr>
                <w:b/>
                <w:sz w:val="20"/>
              </w:rPr>
              <w:t>Sistema operativo</w:t>
            </w:r>
          </w:p>
        </w:tc>
        <w:tc>
          <w:tcPr>
            <w:tcW w:w="6192" w:type="dxa"/>
          </w:tcPr>
          <w:p w14:paraId="4EC40BAD"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Windows 11 Home</w:t>
            </w:r>
          </w:p>
        </w:tc>
      </w:tr>
      <w:tr w:rsidR="00AB3C4D" w14:paraId="5C22B94F"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DBE5F1"/>
          </w:tcPr>
          <w:p w14:paraId="05674330" w14:textId="77777777" w:rsidR="00AB3C4D" w:rsidRDefault="00544297">
            <w:pPr>
              <w:keepNext/>
              <w:spacing w:line="240" w:lineRule="auto"/>
              <w:ind w:firstLine="0"/>
            </w:pPr>
            <w:r>
              <w:rPr>
                <w:b/>
                <w:sz w:val="20"/>
              </w:rPr>
              <w:t>Go</w:t>
            </w:r>
          </w:p>
        </w:tc>
        <w:tc>
          <w:tcPr>
            <w:tcW w:w="6192" w:type="dxa"/>
          </w:tcPr>
          <w:p w14:paraId="6589377E"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1.27.2 (windows/amd64)</w:t>
            </w:r>
          </w:p>
        </w:tc>
      </w:tr>
      <w:tr w:rsidR="00AB3C4D" w14:paraId="17A7BBF8"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DBE5F1"/>
          </w:tcPr>
          <w:p w14:paraId="3B2BF20D" w14:textId="77777777" w:rsidR="00AB3C4D" w:rsidRDefault="00544297">
            <w:pPr>
              <w:keepNext/>
              <w:spacing w:line="240" w:lineRule="auto"/>
              <w:ind w:firstLine="0"/>
            </w:pPr>
            <w:r>
              <w:rPr>
                <w:b/>
                <w:sz w:val="20"/>
              </w:rPr>
              <w:t>gosec</w:t>
            </w:r>
          </w:p>
        </w:tc>
        <w:tc>
          <w:tcPr>
            <w:tcW w:w="6192" w:type="dxa"/>
          </w:tcPr>
          <w:p w14:paraId="1FF1BB3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v2.30.0</w:t>
            </w:r>
          </w:p>
        </w:tc>
      </w:tr>
      <w:tr w:rsidR="00AB3C4D" w14:paraId="2A127324"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DBE5F1"/>
          </w:tcPr>
          <w:p w14:paraId="18E2D929" w14:textId="77777777" w:rsidR="00AB3C4D" w:rsidRDefault="00544297">
            <w:pPr>
              <w:keepNext/>
              <w:spacing w:line="240" w:lineRule="auto"/>
              <w:ind w:firstLine="0"/>
            </w:pPr>
            <w:r>
              <w:rPr>
                <w:b/>
                <w:sz w:val="20"/>
              </w:rPr>
              <w:t>Aplicación vulnerable</w:t>
            </w:r>
          </w:p>
        </w:tc>
        <w:tc>
          <w:tcPr>
            <w:tcW w:w="6192" w:type="dxa"/>
          </w:tcPr>
          <w:p w14:paraId="51B1B8FC"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GoVWA, commit 4058f79</w:t>
            </w:r>
          </w:p>
        </w:tc>
      </w:tr>
      <w:tr w:rsidR="00AB3C4D" w14:paraId="15E67874"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DBE5F1"/>
          </w:tcPr>
          <w:p w14:paraId="20D7EC85" w14:textId="77777777" w:rsidR="00AB3C4D" w:rsidRDefault="00544297">
            <w:pPr>
              <w:keepNext/>
              <w:spacing w:line="240" w:lineRule="auto"/>
              <w:ind w:firstLine="0"/>
            </w:pPr>
            <w:r>
              <w:rPr>
                <w:b/>
                <w:sz w:val="20"/>
              </w:rPr>
              <w:t>Código analizado</w:t>
            </w:r>
          </w:p>
        </w:tc>
        <w:tc>
          <w:tcPr>
            <w:tcW w:w="6192" w:type="dxa"/>
          </w:tcPr>
          <w:p w14:paraId="169965E3"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20 archivos y 1.569 líneas</w:t>
            </w:r>
          </w:p>
        </w:tc>
      </w:tr>
      <w:tr w:rsidR="00AB3C4D" w14:paraId="3B016A48"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DBE5F1"/>
          </w:tcPr>
          <w:p w14:paraId="45A7BC74" w14:textId="77777777" w:rsidR="00AB3C4D" w:rsidRDefault="00544297">
            <w:pPr>
              <w:keepNext/>
              <w:spacing w:line="240" w:lineRule="auto"/>
              <w:ind w:firstLine="0"/>
            </w:pPr>
            <w:r>
              <w:rPr>
                <w:b/>
                <w:sz w:val="20"/>
              </w:rPr>
              <w:t>Fecha de las ejecuciones</w:t>
            </w:r>
          </w:p>
        </w:tc>
        <w:tc>
          <w:tcPr>
            <w:tcW w:w="6192" w:type="dxa"/>
          </w:tcPr>
          <w:p w14:paraId="4EF57E77"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23 de octubre de 2026</w:t>
            </w:r>
          </w:p>
        </w:tc>
      </w:tr>
      <w:tr w:rsidR="00AB3C4D" w14:paraId="1B9377C2"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DBE5F1"/>
          </w:tcPr>
          <w:p w14:paraId="405717D6" w14:textId="77777777" w:rsidR="00AB3C4D" w:rsidRDefault="00544297">
            <w:pPr>
              <w:keepNext/>
              <w:spacing w:line="240" w:lineRule="auto"/>
              <w:ind w:firstLine="0"/>
            </w:pPr>
            <w:r>
              <w:rPr>
                <w:b/>
                <w:sz w:val="20"/>
              </w:rPr>
              <w:t>Requisitos adicionales</w:t>
            </w:r>
          </w:p>
        </w:tc>
        <w:tc>
          <w:tcPr>
            <w:tcW w:w="6192" w:type="dxa"/>
          </w:tcPr>
          <w:p w14:paraId="683A31C0"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Ninguno</w:t>
            </w:r>
          </w:p>
        </w:tc>
      </w:tr>
    </w:tbl>
    <w:p w14:paraId="0365FB43" w14:textId="77777777" w:rsidR="00AB3C4D" w:rsidRDefault="00544297">
      <w:pPr>
        <w:pStyle w:val="NOTASTABLA"/>
        <w:spacing w:before="80" w:after="240" w:line="240" w:lineRule="auto"/>
        <w:ind w:firstLine="0"/>
      </w:pPr>
      <w:r>
        <w:rPr>
          <w:i/>
        </w:rPr>
        <w:t xml:space="preserve">Nota. </w:t>
      </w:r>
      <w:r>
        <w:t>Datos del archivo resultados/entorno.txt y de la ejecución de gosec.</w:t>
      </w:r>
    </w:p>
    <w:p w14:paraId="7A64EC23" w14:textId="77777777" w:rsidR="00AB3C4D" w:rsidRDefault="00544297">
      <w:pPr>
        <w:pStyle w:val="Ttulo2"/>
      </w:pPr>
      <w:bookmarkStart w:id="9" w:name="_Toc243743123"/>
      <w:r>
        <w:t>2.2 Instalación</w:t>
      </w:r>
      <w:bookmarkEnd w:id="9"/>
    </w:p>
    <w:p w14:paraId="0CC400C4" w14:textId="77777777" w:rsidR="00AB3C4D" w:rsidRDefault="00544297">
      <w:r>
        <w:t>La instalación consiste en un solo comando que descarga y compila la herramienta desde su código fuente:</w:t>
      </w:r>
    </w:p>
    <w:p w14:paraId="565E1108" w14:textId="77777777" w:rsidR="00AB3C4D" w:rsidRDefault="00544297">
      <w:pPr>
        <w:pStyle w:val="Codigo"/>
        <w:keepLines/>
        <w:spacing w:after="200"/>
      </w:pPr>
      <w:r>
        <w:t>go install github.com/securego/gosec/v2/cmd/gosec@latest</w:t>
      </w:r>
    </w:p>
    <w:p w14:paraId="71C031BA" w14:textId="77777777" w:rsidR="00AB3C4D" w:rsidRDefault="00544297">
      <w:r>
        <w:t>La compilación tardó aproximadamente 1 minuto y 50 segundos y dejó el ejecutable, de unos 97 MB, en la carpeta de binarios de Go. No fue necesario instalar nada más. Un detalle práctico es que, al instalar desde el código fuente, el comando gosec -version responde «dev» en lugar del número de versión. La versión real se consulta con el siguiente comando, que reportó la v2.30.0:</w:t>
      </w:r>
    </w:p>
    <w:p w14:paraId="754093E5" w14:textId="77777777" w:rsidR="00AB3C4D" w:rsidRDefault="00544297">
      <w:pPr>
        <w:pStyle w:val="Codigo"/>
        <w:keepLines/>
        <w:spacing w:after="200"/>
      </w:pPr>
      <w:r>
        <w:t>go version -m gosec.exe</w:t>
      </w:r>
    </w:p>
    <w:p w14:paraId="4976A49D" w14:textId="77777777" w:rsidR="00AB3C4D" w:rsidRDefault="00544297">
      <w:r>
        <w:lastRenderedPageBreak/>
        <w:t>Por eso conviene registrar la versión real en cualquier informe de análisis; también explica que el resumen de los resultados de texto muestre «Gosec: dev».</w:t>
      </w:r>
    </w:p>
    <w:p w14:paraId="6795EE94" w14:textId="77777777" w:rsidR="00AB3C4D" w:rsidRDefault="00544297">
      <w:pPr>
        <w:pStyle w:val="Ttulo2"/>
      </w:pPr>
      <w:bookmarkStart w:id="10" w:name="_Toc243743124"/>
      <w:r>
        <w:t>2.3 Objetivos analizados</w:t>
      </w:r>
      <w:bookmarkEnd w:id="10"/>
    </w:p>
    <w:p w14:paraId="7DEE91E8" w14:textId="77777777" w:rsidR="00AB3C4D" w:rsidRDefault="00544297">
      <w:r>
        <w:t>Se analizaron dos objetivos. El primero fue GoVWA (Go Vulnerable Web Application), una aplicación web escrita en Go con vulnerabilidades introducidas a propósito para aprender a detectarlas (0c34, s. f.); se fijó el commit 4058f79 para que el análisis sea repetible. El segundo fue código propio: un módulo pequeño con los errores más comunes de Go y su versión corregida, que permite medir el efecto de aplicar las mitigaciones (sección 5).</w:t>
      </w:r>
    </w:p>
    <w:p w14:paraId="446071EF" w14:textId="77777777" w:rsidR="00AB3C4D" w:rsidRDefault="00544297">
      <w:pPr>
        <w:pStyle w:val="Ttulo1"/>
      </w:pPr>
      <w:bookmarkStart w:id="11" w:name="_Toc243743125"/>
      <w:r>
        <w:t>3. Metodología</w:t>
      </w:r>
      <w:bookmarkEnd w:id="11"/>
    </w:p>
    <w:p w14:paraId="42FFB305" w14:textId="77777777" w:rsidR="00AB3C4D" w:rsidRDefault="00544297">
      <w:pPr>
        <w:pStyle w:val="Ttulo2"/>
      </w:pPr>
      <w:bookmarkStart w:id="12" w:name="_Toc243743126"/>
      <w:r>
        <w:t>3.1 Procedimiento</w:t>
      </w:r>
      <w:bookmarkEnd w:id="12"/>
    </w:p>
    <w:p w14:paraId="66838E72" w14:textId="77777777" w:rsidR="00AB3C4D" w:rsidRDefault="00544297">
      <w:r>
        <w:t>En cada objetivo se ejecutó gosec en varios formatos de salida y con la opción -no-fail, que evita que el código de salida distinto de cero (el que gosec devuelve cuando hay hallazgos) interrumpa los scripts. Los comandos principales, simplificados, fueron los siguientes:</w:t>
      </w:r>
    </w:p>
    <w:p w14:paraId="5FFC9E21" w14:textId="77777777" w:rsidR="00AB3C4D" w:rsidRDefault="00544297">
      <w:pPr>
        <w:pStyle w:val="Codigo"/>
        <w:keepNext/>
        <w:keepLines/>
      </w:pPr>
      <w:r>
        <w:t>gosec -no-fail -fmt=text  -out=resultados/govwa.txt   ./objetivos/govwa/...</w:t>
      </w:r>
    </w:p>
    <w:p w14:paraId="794B3559" w14:textId="77777777" w:rsidR="00AB3C4D" w:rsidRDefault="00544297">
      <w:pPr>
        <w:pStyle w:val="Codigo"/>
        <w:keepNext/>
        <w:keepLines/>
      </w:pPr>
      <w:r>
        <w:t>gosec -no-fail -fmt=json  -out=resultados/govwa.json  ./objetivos/govwa/...</w:t>
      </w:r>
    </w:p>
    <w:p w14:paraId="554A7D9C" w14:textId="77777777" w:rsidR="00AB3C4D" w:rsidRDefault="00544297">
      <w:pPr>
        <w:pStyle w:val="Codigo"/>
        <w:keepNext/>
        <w:keepLines/>
      </w:pPr>
      <w:r>
        <w:t>gosec -no-fail -fmt=sarif -out=resultados/govwa.sarif ./objetivos/govwa/...</w:t>
      </w:r>
    </w:p>
    <w:p w14:paraId="25C1A144" w14:textId="77777777" w:rsidR="00AB3C4D" w:rsidRDefault="00544297">
      <w:pPr>
        <w:pStyle w:val="Codigo"/>
        <w:keepNext/>
        <w:keepLines/>
      </w:pPr>
      <w:r>
        <w:t>gosec -no-fail -fmt=html  -out=resultados/govwa.html  ./objetivos/govwa/...</w:t>
      </w:r>
    </w:p>
    <w:p w14:paraId="10546E25" w14:textId="77777777" w:rsidR="00AB3C4D" w:rsidRDefault="00544297">
      <w:pPr>
        <w:pStyle w:val="Codigo"/>
        <w:keepNext/>
        <w:keepLines/>
      </w:pPr>
      <w:r>
        <w:t>gosec -no-fail -severity=high -confidence=high -fmt=text \</w:t>
      </w:r>
    </w:p>
    <w:p w14:paraId="12123D03" w14:textId="77777777" w:rsidR="00AB3C4D" w:rsidRDefault="00544297">
      <w:pPr>
        <w:pStyle w:val="Codigo"/>
        <w:keepLines/>
        <w:spacing w:after="200"/>
      </w:pPr>
      <w:r>
        <w:t xml:space="preserve">      -out=resultados/govwa_solo_graves.txt ./objetivos/govwa/...</w:t>
      </w:r>
    </w:p>
    <w:p w14:paraId="60BB5F13" w14:textId="77777777" w:rsidR="00AB3C4D" w:rsidRDefault="00544297">
      <w:r>
        <w:t>Para el código propio se añadió la opción -track-suppressions, que registra los hallazgos suprimidos con comentarios #nosec. Los archivos JSON se procesaron con scripts en Python que resumen los hallazgos por severidad, confianza, regla y archivo.</w:t>
      </w:r>
    </w:p>
    <w:p w14:paraId="0F3B4495" w14:textId="77777777" w:rsidR="00AB3C4D" w:rsidRDefault="00544297">
      <w:pPr>
        <w:pStyle w:val="Ttulo2"/>
      </w:pPr>
      <w:bookmarkStart w:id="13" w:name="_Toc243743127"/>
      <w:r>
        <w:t>3.2 Criterios de análisis</w:t>
      </w:r>
      <w:bookmarkEnd w:id="13"/>
    </w:p>
    <w:p w14:paraId="6FC2B216" w14:textId="77777777" w:rsidR="00AB3C4D" w:rsidRDefault="00544297">
      <w:r>
        <w:t>Los hallazgos se clasificaron por severidad y confianza. Se revisó manualmente el código de los hallazgos de severidad alta y de los de confianza baja, y cada hallazgo destacado se contrastó con la versión segura equivalente cuando el propio proyecto la incluía. En el código propio se midió el resultado antes y después de corregir.</w:t>
      </w:r>
    </w:p>
    <w:p w14:paraId="1B36EB68" w14:textId="77777777" w:rsidR="00AB3C4D" w:rsidRDefault="00544297">
      <w:pPr>
        <w:pStyle w:val="Ttulo2"/>
      </w:pPr>
      <w:bookmarkStart w:id="14" w:name="_Toc243743128"/>
      <w:r>
        <w:lastRenderedPageBreak/>
        <w:t>3.3 Reproducibilidad</w:t>
      </w:r>
      <w:bookmarkEnd w:id="14"/>
    </w:p>
    <w:p w14:paraId="24F1C089" w14:textId="77777777" w:rsidR="00AB3C4D" w:rsidRDefault="00544297">
      <w:r>
        <w:t>Los comandos, el commit del objetivo y las versiones de las herramientas quedaron registrados. Las rutas absolutas del equipo se eliminaron de los resultados para poder compartirlos. El Anexo A reúne los pasos para repetir el análisis.</w:t>
      </w:r>
    </w:p>
    <w:p w14:paraId="697413BF" w14:textId="77777777" w:rsidR="00AB3C4D" w:rsidRDefault="00544297">
      <w:pPr>
        <w:pStyle w:val="Ttulo1"/>
      </w:pPr>
      <w:bookmarkStart w:id="15" w:name="_Toc243743129"/>
      <w:r>
        <w:t>4. Resultados sobre GoVWA</w:t>
      </w:r>
      <w:bookmarkEnd w:id="15"/>
    </w:p>
    <w:p w14:paraId="25266745" w14:textId="77777777" w:rsidR="00AB3C4D" w:rsidRDefault="00544297">
      <w:pPr>
        <w:pStyle w:val="Ttulo2"/>
      </w:pPr>
      <w:bookmarkStart w:id="16" w:name="_Toc243743130"/>
      <w:r>
        <w:t>4.1 Panorama general</w:t>
      </w:r>
      <w:bookmarkEnd w:id="16"/>
    </w:p>
    <w:p w14:paraId="4D549696" w14:textId="77777777" w:rsidR="00AB3C4D" w:rsidRDefault="00544297">
      <w:r>
        <w:t>Sobre GoVWA, gosec analizó 20 archivos con 1.569 líneas y reportó 35 hallazgos: 1 de severidad alta, 16 de severidad media y 18 de severidad baja. Por confianza, 28 son de confianza alta y 7 de confianza baja. El único hallazgo de severidad alta es una inyección SQL con confianza alta, por lo que es el primero que debe atenderse. La Figura 1 muestra cómo presenta gosec sus hallazgos en el informe HTML, con filtros por severidad y confianza, y la Tabla 3 los cruza por ambos ejes.</w:t>
      </w:r>
    </w:p>
    <w:p w14:paraId="4121CE23" w14:textId="77777777" w:rsidR="00AB3C4D" w:rsidRDefault="00544297">
      <w:pPr>
        <w:pStyle w:val="TITULOFIGURA"/>
        <w:keepNext/>
        <w:spacing w:after="120"/>
      </w:pPr>
      <w:bookmarkStart w:id="17" w:name="_Toc243743159"/>
      <w:r>
        <w:rPr>
          <w:b/>
          <w:i w:val="0"/>
        </w:rPr>
        <w:t>Figura 1</w:t>
      </w:r>
      <w:r>
        <w:br/>
      </w:r>
      <w:r>
        <w:t>Informe HTML de gosec sobre GoVWA</w:t>
      </w:r>
      <w:bookmarkEnd w:id="17"/>
    </w:p>
    <w:p w14:paraId="48EDDFCB" w14:textId="77777777" w:rsidR="00AB3C4D" w:rsidRDefault="00544297">
      <w:pPr>
        <w:pStyle w:val="Portada"/>
        <w:keepNext/>
        <w:spacing w:after="80" w:line="240" w:lineRule="auto"/>
      </w:pPr>
      <w:r>
        <w:rPr>
          <w:noProof/>
        </w:rPr>
        <w:drawing>
          <wp:inline distT="0" distB="0" distL="0" distR="0" wp14:anchorId="77C27B25" wp14:editId="7AFB2EBA">
            <wp:extent cx="4754880" cy="2814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recorte.png"/>
                    <pic:cNvPicPr/>
                  </pic:nvPicPr>
                  <pic:blipFill>
                    <a:blip r:embed="rId9"/>
                    <a:stretch>
                      <a:fillRect/>
                    </a:stretch>
                  </pic:blipFill>
                  <pic:spPr>
                    <a:xfrm>
                      <a:off x="0" y="0"/>
                      <a:ext cx="4754880" cy="2814113"/>
                    </a:xfrm>
                    <a:prstGeom prst="rect">
                      <a:avLst/>
                    </a:prstGeom>
                  </pic:spPr>
                </pic:pic>
              </a:graphicData>
            </a:graphic>
          </wp:inline>
        </w:drawing>
      </w:r>
    </w:p>
    <w:p w14:paraId="68AF48BC" w14:textId="77777777" w:rsidR="00AB3C4D" w:rsidRDefault="00544297">
      <w:pPr>
        <w:pStyle w:val="NOTASTABLA"/>
        <w:spacing w:before="80" w:after="240" w:line="240" w:lineRule="auto"/>
        <w:ind w:firstLine="0"/>
      </w:pPr>
      <w:r>
        <w:rPr>
          <w:i/>
        </w:rPr>
        <w:t xml:space="preserve">Nota. </w:t>
      </w:r>
      <w:r>
        <w:t>Captura real del informe generado con -fmt=html: filtros, resumen y los hallazgos G701 (inyección SQL) y G124 (cookie sin atributos seguros).</w:t>
      </w:r>
    </w:p>
    <w:p w14:paraId="278633E8" w14:textId="77777777" w:rsidR="00AB3C4D" w:rsidRDefault="00544297">
      <w:pPr>
        <w:pStyle w:val="TITULOTABLA"/>
        <w:keepNext/>
        <w:spacing w:after="120"/>
      </w:pPr>
      <w:bookmarkStart w:id="18" w:name="_Toc243743152"/>
      <w:r>
        <w:rPr>
          <w:b/>
          <w:i w:val="0"/>
        </w:rPr>
        <w:lastRenderedPageBreak/>
        <w:t>Tabla 3</w:t>
      </w:r>
      <w:r>
        <w:br/>
      </w:r>
      <w:r>
        <w:t>Hallazgos de gosec sobre GoVWA por severidad y confianza</w:t>
      </w:r>
      <w:bookmarkEnd w:id="18"/>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880"/>
        <w:gridCol w:w="2304"/>
        <w:gridCol w:w="2304"/>
        <w:gridCol w:w="1872"/>
      </w:tblGrid>
      <w:tr w:rsidR="00AB3C4D" w14:paraId="04027F35" w14:textId="77777777" w:rsidTr="00AB3C4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shd w:val="clear" w:color="auto" w:fill="1F497D"/>
            <w:vAlign w:val="center"/>
          </w:tcPr>
          <w:p w14:paraId="62821C6D" w14:textId="77777777" w:rsidR="00AB3C4D" w:rsidRDefault="00544297">
            <w:pPr>
              <w:keepNext/>
              <w:spacing w:line="240" w:lineRule="auto"/>
              <w:ind w:firstLine="0"/>
            </w:pPr>
            <w:r>
              <w:rPr>
                <w:b/>
                <w:color w:val="FFFFFF"/>
                <w:sz w:val="20"/>
              </w:rPr>
              <w:t>Severidad</w:t>
            </w:r>
          </w:p>
        </w:tc>
        <w:tc>
          <w:tcPr>
            <w:tcW w:w="2304" w:type="dxa"/>
            <w:shd w:val="clear" w:color="auto" w:fill="1F497D"/>
            <w:vAlign w:val="center"/>
          </w:tcPr>
          <w:p w14:paraId="348976F0"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Confianza alta</w:t>
            </w:r>
          </w:p>
        </w:tc>
        <w:tc>
          <w:tcPr>
            <w:tcW w:w="2304" w:type="dxa"/>
            <w:shd w:val="clear" w:color="auto" w:fill="1F497D"/>
            <w:vAlign w:val="center"/>
          </w:tcPr>
          <w:p w14:paraId="18A499E6"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Confianza baja</w:t>
            </w:r>
          </w:p>
        </w:tc>
        <w:tc>
          <w:tcPr>
            <w:tcW w:w="1872" w:type="dxa"/>
            <w:shd w:val="clear" w:color="auto" w:fill="1F497D"/>
            <w:vAlign w:val="center"/>
          </w:tcPr>
          <w:p w14:paraId="7DB0D5AE"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Total</w:t>
            </w:r>
          </w:p>
        </w:tc>
      </w:tr>
      <w:tr w:rsidR="00AB3C4D" w14:paraId="07DEE0D2"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6ED6C5A1" w14:textId="77777777" w:rsidR="00AB3C4D" w:rsidRDefault="00544297">
            <w:pPr>
              <w:keepNext/>
              <w:spacing w:line="240" w:lineRule="auto"/>
              <w:ind w:firstLine="0"/>
            </w:pPr>
            <w:r>
              <w:rPr>
                <w:b/>
                <w:sz w:val="20"/>
              </w:rPr>
              <w:t>Alta</w:t>
            </w:r>
          </w:p>
        </w:tc>
        <w:tc>
          <w:tcPr>
            <w:tcW w:w="2304" w:type="dxa"/>
          </w:tcPr>
          <w:p w14:paraId="4068A63A"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w:t>
            </w:r>
          </w:p>
        </w:tc>
        <w:tc>
          <w:tcPr>
            <w:tcW w:w="2304" w:type="dxa"/>
          </w:tcPr>
          <w:p w14:paraId="09BDD8EA"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0</w:t>
            </w:r>
          </w:p>
        </w:tc>
        <w:tc>
          <w:tcPr>
            <w:tcW w:w="1872" w:type="dxa"/>
          </w:tcPr>
          <w:p w14:paraId="53373451"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w:t>
            </w:r>
          </w:p>
        </w:tc>
      </w:tr>
      <w:tr w:rsidR="00AB3C4D" w14:paraId="01F2DF86"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0C638028" w14:textId="77777777" w:rsidR="00AB3C4D" w:rsidRDefault="00544297">
            <w:pPr>
              <w:keepNext/>
              <w:spacing w:line="240" w:lineRule="auto"/>
              <w:ind w:firstLine="0"/>
            </w:pPr>
            <w:r>
              <w:rPr>
                <w:b/>
                <w:sz w:val="20"/>
              </w:rPr>
              <w:t>Media</w:t>
            </w:r>
          </w:p>
        </w:tc>
        <w:tc>
          <w:tcPr>
            <w:tcW w:w="2304" w:type="dxa"/>
          </w:tcPr>
          <w:p w14:paraId="603823EB"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9</w:t>
            </w:r>
          </w:p>
        </w:tc>
        <w:tc>
          <w:tcPr>
            <w:tcW w:w="2304" w:type="dxa"/>
          </w:tcPr>
          <w:p w14:paraId="64C6E0B6"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7</w:t>
            </w:r>
          </w:p>
        </w:tc>
        <w:tc>
          <w:tcPr>
            <w:tcW w:w="1872" w:type="dxa"/>
          </w:tcPr>
          <w:p w14:paraId="3CA78700"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16</w:t>
            </w:r>
          </w:p>
        </w:tc>
      </w:tr>
      <w:tr w:rsidR="00AB3C4D" w14:paraId="567E221F"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5D75C6F5" w14:textId="77777777" w:rsidR="00AB3C4D" w:rsidRDefault="00544297">
            <w:pPr>
              <w:keepNext/>
              <w:spacing w:line="240" w:lineRule="auto"/>
              <w:ind w:firstLine="0"/>
            </w:pPr>
            <w:r>
              <w:rPr>
                <w:b/>
                <w:sz w:val="20"/>
              </w:rPr>
              <w:t>Baja</w:t>
            </w:r>
          </w:p>
        </w:tc>
        <w:tc>
          <w:tcPr>
            <w:tcW w:w="2304" w:type="dxa"/>
          </w:tcPr>
          <w:p w14:paraId="0A5E9674"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18</w:t>
            </w:r>
          </w:p>
        </w:tc>
        <w:tc>
          <w:tcPr>
            <w:tcW w:w="2304" w:type="dxa"/>
          </w:tcPr>
          <w:p w14:paraId="69BE8467"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0</w:t>
            </w:r>
          </w:p>
        </w:tc>
        <w:tc>
          <w:tcPr>
            <w:tcW w:w="1872" w:type="dxa"/>
          </w:tcPr>
          <w:p w14:paraId="4CEA6053"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18</w:t>
            </w:r>
          </w:p>
        </w:tc>
      </w:tr>
      <w:tr w:rsidR="00AB3C4D" w14:paraId="6DB4CBD8"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3FEFF486" w14:textId="77777777" w:rsidR="00AB3C4D" w:rsidRDefault="00544297">
            <w:pPr>
              <w:keepNext/>
              <w:spacing w:line="240" w:lineRule="auto"/>
              <w:ind w:firstLine="0"/>
            </w:pPr>
            <w:r>
              <w:rPr>
                <w:b/>
                <w:sz w:val="20"/>
              </w:rPr>
              <w:t>Total</w:t>
            </w:r>
          </w:p>
        </w:tc>
        <w:tc>
          <w:tcPr>
            <w:tcW w:w="2304" w:type="dxa"/>
          </w:tcPr>
          <w:p w14:paraId="73849CC8"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28</w:t>
            </w:r>
          </w:p>
        </w:tc>
        <w:tc>
          <w:tcPr>
            <w:tcW w:w="2304" w:type="dxa"/>
          </w:tcPr>
          <w:p w14:paraId="417F9845"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7</w:t>
            </w:r>
          </w:p>
        </w:tc>
        <w:tc>
          <w:tcPr>
            <w:tcW w:w="1872" w:type="dxa"/>
          </w:tcPr>
          <w:p w14:paraId="57017365"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35</w:t>
            </w:r>
          </w:p>
        </w:tc>
      </w:tr>
    </w:tbl>
    <w:p w14:paraId="4BFD1BB9" w14:textId="77777777" w:rsidR="00AB3C4D" w:rsidRDefault="00544297">
      <w:pPr>
        <w:pStyle w:val="NOTASTABLA"/>
        <w:spacing w:before="80" w:after="240" w:line="240" w:lineRule="auto"/>
        <w:ind w:firstLine="0"/>
      </w:pPr>
      <w:r>
        <w:rPr>
          <w:i/>
        </w:rPr>
        <w:t xml:space="preserve">Nota. </w:t>
      </w:r>
      <w:r>
        <w:t>Elaboración propia a partir de resultados/govwa.json.</w:t>
      </w:r>
    </w:p>
    <w:p w14:paraId="481D6498" w14:textId="77777777" w:rsidR="00AB3C4D" w:rsidRDefault="00544297">
      <w:pPr>
        <w:pStyle w:val="Ttulo2"/>
      </w:pPr>
      <w:bookmarkStart w:id="19" w:name="_Toc243743131"/>
      <w:r>
        <w:t>4.2 Hallazgos por regla</w:t>
      </w:r>
      <w:bookmarkEnd w:id="19"/>
    </w:p>
    <w:p w14:paraId="2AA8F3A3" w14:textId="77777777" w:rsidR="00AB3C4D" w:rsidRDefault="00544297">
      <w:r>
        <w:t>Los 35 hallazgos corresponden a nueve reglas (Tabla 4 y Figura 2). Las de mayor impacto son la inyección SQL (G701 y G201), la criptografía débil (G401 y G501) y el HTML sin escapar (G203); las de severidad baja son las más numerosas, pero casi todas se refieren a errores sin manejar y a escritura de datos externos en los registros. La Tabla 5 resume el riesgo de cada regla y la mitigación recomendada.</w:t>
      </w:r>
    </w:p>
    <w:p w14:paraId="2E977494" w14:textId="77777777" w:rsidR="00AB3C4D" w:rsidRDefault="00544297">
      <w:pPr>
        <w:pStyle w:val="TITULOTABLA"/>
        <w:keepNext/>
        <w:spacing w:after="120"/>
      </w:pPr>
      <w:bookmarkStart w:id="20" w:name="_Toc243743153"/>
      <w:r>
        <w:rPr>
          <w:b/>
          <w:i w:val="0"/>
        </w:rPr>
        <w:t>Tabla 4</w:t>
      </w:r>
      <w:r>
        <w:br/>
      </w:r>
      <w:r>
        <w:t>Reglas de gosec activadas sobre GoVWA</w:t>
      </w:r>
      <w:bookmarkEnd w:id="20"/>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152"/>
        <w:gridCol w:w="1368"/>
        <w:gridCol w:w="1440"/>
        <w:gridCol w:w="1440"/>
        <w:gridCol w:w="720"/>
        <w:gridCol w:w="3240"/>
      </w:tblGrid>
      <w:tr w:rsidR="00AB3C4D" w14:paraId="08D8D4DF" w14:textId="77777777" w:rsidTr="00AB3C4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52" w:type="dxa"/>
            <w:shd w:val="clear" w:color="auto" w:fill="1F497D"/>
            <w:vAlign w:val="center"/>
          </w:tcPr>
          <w:p w14:paraId="03602CBC" w14:textId="77777777" w:rsidR="00AB3C4D" w:rsidRDefault="00544297">
            <w:pPr>
              <w:keepNext/>
              <w:spacing w:line="240" w:lineRule="auto"/>
              <w:ind w:firstLine="0"/>
            </w:pPr>
            <w:r>
              <w:rPr>
                <w:b/>
                <w:color w:val="FFFFFF"/>
                <w:sz w:val="20"/>
              </w:rPr>
              <w:t>Regla</w:t>
            </w:r>
          </w:p>
        </w:tc>
        <w:tc>
          <w:tcPr>
            <w:tcW w:w="1368" w:type="dxa"/>
            <w:shd w:val="clear" w:color="auto" w:fill="1F497D"/>
            <w:vAlign w:val="center"/>
          </w:tcPr>
          <w:p w14:paraId="1BA0C90B"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CWE</w:t>
            </w:r>
          </w:p>
        </w:tc>
        <w:tc>
          <w:tcPr>
            <w:tcW w:w="1440" w:type="dxa"/>
            <w:shd w:val="clear" w:color="auto" w:fill="1F497D"/>
            <w:vAlign w:val="center"/>
          </w:tcPr>
          <w:p w14:paraId="024D6CF0"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Severidad</w:t>
            </w:r>
          </w:p>
        </w:tc>
        <w:tc>
          <w:tcPr>
            <w:tcW w:w="1440" w:type="dxa"/>
            <w:shd w:val="clear" w:color="auto" w:fill="1F497D"/>
            <w:vAlign w:val="center"/>
          </w:tcPr>
          <w:p w14:paraId="6F58E0AB"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Confianza</w:t>
            </w:r>
          </w:p>
        </w:tc>
        <w:tc>
          <w:tcPr>
            <w:tcW w:w="720" w:type="dxa"/>
            <w:shd w:val="clear" w:color="auto" w:fill="1F497D"/>
            <w:vAlign w:val="center"/>
          </w:tcPr>
          <w:p w14:paraId="3FAFE3C7"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N.°</w:t>
            </w:r>
          </w:p>
        </w:tc>
        <w:tc>
          <w:tcPr>
            <w:tcW w:w="3240" w:type="dxa"/>
            <w:shd w:val="clear" w:color="auto" w:fill="1F497D"/>
            <w:vAlign w:val="center"/>
          </w:tcPr>
          <w:p w14:paraId="59C22A2D"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Hallazgo</w:t>
            </w:r>
          </w:p>
        </w:tc>
      </w:tr>
      <w:tr w:rsidR="00AB3C4D" w14:paraId="4EA85E80"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152" w:type="dxa"/>
          </w:tcPr>
          <w:p w14:paraId="016B1E4C" w14:textId="77777777" w:rsidR="00AB3C4D" w:rsidRDefault="00544297">
            <w:pPr>
              <w:keepNext/>
              <w:spacing w:line="240" w:lineRule="auto"/>
              <w:ind w:firstLine="0"/>
            </w:pPr>
            <w:r>
              <w:rPr>
                <w:sz w:val="20"/>
              </w:rPr>
              <w:t>G701</w:t>
            </w:r>
          </w:p>
        </w:tc>
        <w:tc>
          <w:tcPr>
            <w:tcW w:w="1368" w:type="dxa"/>
          </w:tcPr>
          <w:p w14:paraId="0575EE5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CWE-89</w:t>
            </w:r>
          </w:p>
        </w:tc>
        <w:tc>
          <w:tcPr>
            <w:tcW w:w="1440" w:type="dxa"/>
          </w:tcPr>
          <w:p w14:paraId="1844C025"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Alta</w:t>
            </w:r>
          </w:p>
        </w:tc>
        <w:tc>
          <w:tcPr>
            <w:tcW w:w="1440" w:type="dxa"/>
          </w:tcPr>
          <w:p w14:paraId="208C1030"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Alta</w:t>
            </w:r>
          </w:p>
        </w:tc>
        <w:tc>
          <w:tcPr>
            <w:tcW w:w="720" w:type="dxa"/>
          </w:tcPr>
          <w:p w14:paraId="3855B33F"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w:t>
            </w:r>
          </w:p>
        </w:tc>
        <w:tc>
          <w:tcPr>
            <w:tcW w:w="3240" w:type="dxa"/>
          </w:tcPr>
          <w:p w14:paraId="4ACA5193"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Inyección SQL</w:t>
            </w:r>
          </w:p>
        </w:tc>
      </w:tr>
      <w:tr w:rsidR="00AB3C4D" w14:paraId="6B2D4ECE"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152" w:type="dxa"/>
          </w:tcPr>
          <w:p w14:paraId="2C3E3622" w14:textId="77777777" w:rsidR="00AB3C4D" w:rsidRDefault="00544297">
            <w:pPr>
              <w:keepNext/>
              <w:spacing w:line="240" w:lineRule="auto"/>
              <w:ind w:firstLine="0"/>
            </w:pPr>
            <w:r>
              <w:rPr>
                <w:sz w:val="20"/>
              </w:rPr>
              <w:t>G203</w:t>
            </w:r>
          </w:p>
        </w:tc>
        <w:tc>
          <w:tcPr>
            <w:tcW w:w="1368" w:type="dxa"/>
          </w:tcPr>
          <w:p w14:paraId="69AF83D3"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CWE-79</w:t>
            </w:r>
          </w:p>
        </w:tc>
        <w:tc>
          <w:tcPr>
            <w:tcW w:w="1440" w:type="dxa"/>
          </w:tcPr>
          <w:p w14:paraId="0D612ED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Media</w:t>
            </w:r>
          </w:p>
        </w:tc>
        <w:tc>
          <w:tcPr>
            <w:tcW w:w="1440" w:type="dxa"/>
          </w:tcPr>
          <w:p w14:paraId="644DB063"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Baja</w:t>
            </w:r>
          </w:p>
        </w:tc>
        <w:tc>
          <w:tcPr>
            <w:tcW w:w="720" w:type="dxa"/>
          </w:tcPr>
          <w:p w14:paraId="1374A31B"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6</w:t>
            </w:r>
          </w:p>
        </w:tc>
        <w:tc>
          <w:tcPr>
            <w:tcW w:w="3240" w:type="dxa"/>
          </w:tcPr>
          <w:p w14:paraId="7CA1EDD0"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HTML sin escapar</w:t>
            </w:r>
          </w:p>
        </w:tc>
      </w:tr>
      <w:tr w:rsidR="00AB3C4D" w14:paraId="708ED43D"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152" w:type="dxa"/>
          </w:tcPr>
          <w:p w14:paraId="4435139F" w14:textId="77777777" w:rsidR="00AB3C4D" w:rsidRDefault="00544297">
            <w:pPr>
              <w:keepNext/>
              <w:spacing w:line="240" w:lineRule="auto"/>
              <w:ind w:firstLine="0"/>
            </w:pPr>
            <w:r>
              <w:rPr>
                <w:sz w:val="20"/>
              </w:rPr>
              <w:t>G401</w:t>
            </w:r>
          </w:p>
        </w:tc>
        <w:tc>
          <w:tcPr>
            <w:tcW w:w="1368" w:type="dxa"/>
          </w:tcPr>
          <w:p w14:paraId="433E8C0F"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CWE-328</w:t>
            </w:r>
          </w:p>
        </w:tc>
        <w:tc>
          <w:tcPr>
            <w:tcW w:w="1440" w:type="dxa"/>
          </w:tcPr>
          <w:p w14:paraId="518FF85C"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Media</w:t>
            </w:r>
          </w:p>
        </w:tc>
        <w:tc>
          <w:tcPr>
            <w:tcW w:w="1440" w:type="dxa"/>
          </w:tcPr>
          <w:p w14:paraId="1B37C44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Alta</w:t>
            </w:r>
          </w:p>
        </w:tc>
        <w:tc>
          <w:tcPr>
            <w:tcW w:w="720" w:type="dxa"/>
          </w:tcPr>
          <w:p w14:paraId="4570BB7E"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3</w:t>
            </w:r>
          </w:p>
        </w:tc>
        <w:tc>
          <w:tcPr>
            <w:tcW w:w="3240" w:type="dxa"/>
          </w:tcPr>
          <w:p w14:paraId="10D5AE5D"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Criptografía débil (MD5)</w:t>
            </w:r>
          </w:p>
        </w:tc>
      </w:tr>
      <w:tr w:rsidR="00AB3C4D" w14:paraId="18C617DB"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152" w:type="dxa"/>
          </w:tcPr>
          <w:p w14:paraId="327119AD" w14:textId="77777777" w:rsidR="00AB3C4D" w:rsidRDefault="00544297">
            <w:pPr>
              <w:keepNext/>
              <w:spacing w:line="240" w:lineRule="auto"/>
              <w:ind w:firstLine="0"/>
            </w:pPr>
            <w:r>
              <w:rPr>
                <w:sz w:val="20"/>
              </w:rPr>
              <w:t>G501</w:t>
            </w:r>
          </w:p>
        </w:tc>
        <w:tc>
          <w:tcPr>
            <w:tcW w:w="1368" w:type="dxa"/>
          </w:tcPr>
          <w:p w14:paraId="37F2E2E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CWE-327</w:t>
            </w:r>
          </w:p>
        </w:tc>
        <w:tc>
          <w:tcPr>
            <w:tcW w:w="1440" w:type="dxa"/>
          </w:tcPr>
          <w:p w14:paraId="7BF6B43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Media</w:t>
            </w:r>
          </w:p>
        </w:tc>
        <w:tc>
          <w:tcPr>
            <w:tcW w:w="1440" w:type="dxa"/>
          </w:tcPr>
          <w:p w14:paraId="426BAF9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Alta</w:t>
            </w:r>
          </w:p>
        </w:tc>
        <w:tc>
          <w:tcPr>
            <w:tcW w:w="720" w:type="dxa"/>
          </w:tcPr>
          <w:p w14:paraId="383B1994"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3</w:t>
            </w:r>
          </w:p>
        </w:tc>
        <w:tc>
          <w:tcPr>
            <w:tcW w:w="3240" w:type="dxa"/>
          </w:tcPr>
          <w:p w14:paraId="4E511CAE"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Importa crypto/md5</w:t>
            </w:r>
          </w:p>
        </w:tc>
      </w:tr>
      <w:tr w:rsidR="00AB3C4D" w14:paraId="62F49DF3"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152" w:type="dxa"/>
          </w:tcPr>
          <w:p w14:paraId="028DDB78" w14:textId="77777777" w:rsidR="00AB3C4D" w:rsidRDefault="00544297">
            <w:pPr>
              <w:keepNext/>
              <w:spacing w:line="240" w:lineRule="auto"/>
              <w:ind w:firstLine="0"/>
            </w:pPr>
            <w:r>
              <w:rPr>
                <w:sz w:val="20"/>
              </w:rPr>
              <w:t>G124</w:t>
            </w:r>
          </w:p>
        </w:tc>
        <w:tc>
          <w:tcPr>
            <w:tcW w:w="1368" w:type="dxa"/>
          </w:tcPr>
          <w:p w14:paraId="172932D5"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CWE-614</w:t>
            </w:r>
          </w:p>
        </w:tc>
        <w:tc>
          <w:tcPr>
            <w:tcW w:w="1440" w:type="dxa"/>
          </w:tcPr>
          <w:p w14:paraId="228FDD9D"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Media</w:t>
            </w:r>
          </w:p>
        </w:tc>
        <w:tc>
          <w:tcPr>
            <w:tcW w:w="1440" w:type="dxa"/>
          </w:tcPr>
          <w:p w14:paraId="04359E6A"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Alta</w:t>
            </w:r>
          </w:p>
        </w:tc>
        <w:tc>
          <w:tcPr>
            <w:tcW w:w="720" w:type="dxa"/>
          </w:tcPr>
          <w:p w14:paraId="180AFBD6"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2</w:t>
            </w:r>
          </w:p>
        </w:tc>
        <w:tc>
          <w:tcPr>
            <w:tcW w:w="3240" w:type="dxa"/>
          </w:tcPr>
          <w:p w14:paraId="786C0479"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Cookie sin atributos seguros</w:t>
            </w:r>
          </w:p>
        </w:tc>
      </w:tr>
      <w:tr w:rsidR="00AB3C4D" w14:paraId="114A25EE"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152" w:type="dxa"/>
          </w:tcPr>
          <w:p w14:paraId="5D5C6731" w14:textId="77777777" w:rsidR="00AB3C4D" w:rsidRDefault="00544297">
            <w:pPr>
              <w:keepNext/>
              <w:spacing w:line="240" w:lineRule="auto"/>
              <w:ind w:firstLine="0"/>
            </w:pPr>
            <w:r>
              <w:rPr>
                <w:sz w:val="20"/>
              </w:rPr>
              <w:t>G112</w:t>
            </w:r>
          </w:p>
        </w:tc>
        <w:tc>
          <w:tcPr>
            <w:tcW w:w="1368" w:type="dxa"/>
          </w:tcPr>
          <w:p w14:paraId="3CEF9C9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CWE-400</w:t>
            </w:r>
          </w:p>
        </w:tc>
        <w:tc>
          <w:tcPr>
            <w:tcW w:w="1440" w:type="dxa"/>
          </w:tcPr>
          <w:p w14:paraId="4F56316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Media</w:t>
            </w:r>
          </w:p>
        </w:tc>
        <w:tc>
          <w:tcPr>
            <w:tcW w:w="1440" w:type="dxa"/>
          </w:tcPr>
          <w:p w14:paraId="38B133C0"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Baja</w:t>
            </w:r>
          </w:p>
        </w:tc>
        <w:tc>
          <w:tcPr>
            <w:tcW w:w="720" w:type="dxa"/>
          </w:tcPr>
          <w:p w14:paraId="011B1A9B"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w:t>
            </w:r>
          </w:p>
        </w:tc>
        <w:tc>
          <w:tcPr>
            <w:tcW w:w="3240" w:type="dxa"/>
          </w:tcPr>
          <w:p w14:paraId="07D85539"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Sin ReadHeaderTimeout</w:t>
            </w:r>
          </w:p>
        </w:tc>
      </w:tr>
      <w:tr w:rsidR="00AB3C4D" w14:paraId="76E8ABBB"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152" w:type="dxa"/>
          </w:tcPr>
          <w:p w14:paraId="649DDF9B" w14:textId="77777777" w:rsidR="00AB3C4D" w:rsidRDefault="00544297">
            <w:pPr>
              <w:keepNext/>
              <w:spacing w:line="240" w:lineRule="auto"/>
              <w:ind w:firstLine="0"/>
            </w:pPr>
            <w:r>
              <w:rPr>
                <w:sz w:val="20"/>
              </w:rPr>
              <w:t>G201</w:t>
            </w:r>
          </w:p>
        </w:tc>
        <w:tc>
          <w:tcPr>
            <w:tcW w:w="1368" w:type="dxa"/>
          </w:tcPr>
          <w:p w14:paraId="1798321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CWE-89</w:t>
            </w:r>
          </w:p>
        </w:tc>
        <w:tc>
          <w:tcPr>
            <w:tcW w:w="1440" w:type="dxa"/>
          </w:tcPr>
          <w:p w14:paraId="44C64005"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Media</w:t>
            </w:r>
          </w:p>
        </w:tc>
        <w:tc>
          <w:tcPr>
            <w:tcW w:w="1440" w:type="dxa"/>
          </w:tcPr>
          <w:p w14:paraId="0492EB58"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Alta</w:t>
            </w:r>
          </w:p>
        </w:tc>
        <w:tc>
          <w:tcPr>
            <w:tcW w:w="720" w:type="dxa"/>
          </w:tcPr>
          <w:p w14:paraId="135B352F"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w:t>
            </w:r>
          </w:p>
        </w:tc>
        <w:tc>
          <w:tcPr>
            <w:tcW w:w="3240" w:type="dxa"/>
          </w:tcPr>
          <w:p w14:paraId="2D1417FA"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SQL armado con formato</w:t>
            </w:r>
          </w:p>
        </w:tc>
      </w:tr>
      <w:tr w:rsidR="00AB3C4D" w14:paraId="60F55919"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152" w:type="dxa"/>
          </w:tcPr>
          <w:p w14:paraId="571123F0" w14:textId="77777777" w:rsidR="00AB3C4D" w:rsidRDefault="00544297">
            <w:pPr>
              <w:keepNext/>
              <w:spacing w:line="240" w:lineRule="auto"/>
              <w:ind w:firstLine="0"/>
            </w:pPr>
            <w:r>
              <w:rPr>
                <w:sz w:val="20"/>
              </w:rPr>
              <w:t>G706</w:t>
            </w:r>
          </w:p>
        </w:tc>
        <w:tc>
          <w:tcPr>
            <w:tcW w:w="1368" w:type="dxa"/>
          </w:tcPr>
          <w:p w14:paraId="479C8388"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CWE-117</w:t>
            </w:r>
          </w:p>
        </w:tc>
        <w:tc>
          <w:tcPr>
            <w:tcW w:w="1440" w:type="dxa"/>
          </w:tcPr>
          <w:p w14:paraId="5A6ECDF9"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Baja</w:t>
            </w:r>
          </w:p>
        </w:tc>
        <w:tc>
          <w:tcPr>
            <w:tcW w:w="1440" w:type="dxa"/>
          </w:tcPr>
          <w:p w14:paraId="67E0B3EE"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Alta</w:t>
            </w:r>
          </w:p>
        </w:tc>
        <w:tc>
          <w:tcPr>
            <w:tcW w:w="720" w:type="dxa"/>
          </w:tcPr>
          <w:p w14:paraId="32638F92"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11</w:t>
            </w:r>
          </w:p>
        </w:tc>
        <w:tc>
          <w:tcPr>
            <w:tcW w:w="3240" w:type="dxa"/>
          </w:tcPr>
          <w:p w14:paraId="3087B34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Inyección en registros</w:t>
            </w:r>
          </w:p>
        </w:tc>
      </w:tr>
      <w:tr w:rsidR="00AB3C4D" w14:paraId="56FB6C27"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152" w:type="dxa"/>
          </w:tcPr>
          <w:p w14:paraId="3F67F7A9" w14:textId="77777777" w:rsidR="00AB3C4D" w:rsidRDefault="00544297">
            <w:pPr>
              <w:keepNext/>
              <w:spacing w:line="240" w:lineRule="auto"/>
              <w:ind w:firstLine="0"/>
            </w:pPr>
            <w:r>
              <w:rPr>
                <w:sz w:val="20"/>
              </w:rPr>
              <w:t>G104</w:t>
            </w:r>
          </w:p>
        </w:tc>
        <w:tc>
          <w:tcPr>
            <w:tcW w:w="1368" w:type="dxa"/>
          </w:tcPr>
          <w:p w14:paraId="1294F799"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CWE-703</w:t>
            </w:r>
          </w:p>
        </w:tc>
        <w:tc>
          <w:tcPr>
            <w:tcW w:w="1440" w:type="dxa"/>
          </w:tcPr>
          <w:p w14:paraId="77EB5CF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Baja</w:t>
            </w:r>
          </w:p>
        </w:tc>
        <w:tc>
          <w:tcPr>
            <w:tcW w:w="1440" w:type="dxa"/>
          </w:tcPr>
          <w:p w14:paraId="1B59FB92"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Alta</w:t>
            </w:r>
          </w:p>
        </w:tc>
        <w:tc>
          <w:tcPr>
            <w:tcW w:w="720" w:type="dxa"/>
          </w:tcPr>
          <w:p w14:paraId="6614DE7D"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7</w:t>
            </w:r>
          </w:p>
        </w:tc>
        <w:tc>
          <w:tcPr>
            <w:tcW w:w="3240" w:type="dxa"/>
          </w:tcPr>
          <w:p w14:paraId="49A8421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Error sin manejar</w:t>
            </w:r>
          </w:p>
        </w:tc>
      </w:tr>
    </w:tbl>
    <w:p w14:paraId="0670F62E" w14:textId="77777777" w:rsidR="00AB3C4D" w:rsidRDefault="00544297">
      <w:pPr>
        <w:pStyle w:val="NOTASTABLA"/>
        <w:spacing w:before="80" w:after="240" w:line="240" w:lineRule="auto"/>
        <w:ind w:firstLine="0"/>
      </w:pPr>
      <w:r>
        <w:rPr>
          <w:i/>
        </w:rPr>
        <w:t xml:space="preserve">Nota. </w:t>
      </w:r>
      <w:r>
        <w:t>Elaboración propia a partir de resultados/govwa.json. N.° = cantidad de hallazgos de la regla.</w:t>
      </w:r>
    </w:p>
    <w:p w14:paraId="36A0E64E" w14:textId="77777777" w:rsidR="00AB3C4D" w:rsidRDefault="00544297">
      <w:pPr>
        <w:pStyle w:val="TITULOFIGURA"/>
        <w:keepNext/>
        <w:spacing w:after="120"/>
      </w:pPr>
      <w:bookmarkStart w:id="21" w:name="_Toc243743160"/>
      <w:r>
        <w:rPr>
          <w:b/>
          <w:i w:val="0"/>
        </w:rPr>
        <w:lastRenderedPageBreak/>
        <w:t>Figura 2</w:t>
      </w:r>
      <w:r>
        <w:br/>
      </w:r>
      <w:r>
        <w:t>Hallazgos de gosec sobre GoVWA por regla y severidad</w:t>
      </w:r>
      <w:bookmarkEnd w:id="21"/>
    </w:p>
    <w:p w14:paraId="55AFFC87" w14:textId="77777777" w:rsidR="00AB3C4D" w:rsidRDefault="00544297">
      <w:pPr>
        <w:pStyle w:val="Portada"/>
        <w:keepNext/>
        <w:spacing w:after="80" w:line="240" w:lineRule="auto"/>
      </w:pPr>
      <w:r>
        <w:rPr>
          <w:noProof/>
        </w:rPr>
        <w:drawing>
          <wp:inline distT="0" distB="0" distL="0" distR="0" wp14:anchorId="113C922E" wp14:editId="5BC0A4E2">
            <wp:extent cx="59436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hallazgos_por_regla.png"/>
                    <pic:cNvPicPr/>
                  </pic:nvPicPr>
                  <pic:blipFill>
                    <a:blip r:embed="rId10"/>
                    <a:stretch>
                      <a:fillRect/>
                    </a:stretch>
                  </pic:blipFill>
                  <pic:spPr>
                    <a:xfrm>
                      <a:off x="0" y="0"/>
                      <a:ext cx="5943600" cy="3200400"/>
                    </a:xfrm>
                    <a:prstGeom prst="rect">
                      <a:avLst/>
                    </a:prstGeom>
                  </pic:spPr>
                </pic:pic>
              </a:graphicData>
            </a:graphic>
          </wp:inline>
        </w:drawing>
      </w:r>
    </w:p>
    <w:p w14:paraId="5B7797BD" w14:textId="77777777" w:rsidR="00AB3C4D" w:rsidRDefault="00544297">
      <w:pPr>
        <w:pStyle w:val="NOTASTABLA"/>
        <w:spacing w:before="80" w:after="240" w:line="240" w:lineRule="auto"/>
        <w:ind w:firstLine="0"/>
      </w:pPr>
      <w:r>
        <w:rPr>
          <w:i/>
        </w:rPr>
        <w:t xml:space="preserve">Nota. </w:t>
      </w:r>
      <w:r>
        <w:t>Elaboración propia a partir de resultados/govwa.json.</w:t>
      </w:r>
    </w:p>
    <w:p w14:paraId="16051F8E" w14:textId="77777777" w:rsidR="00AB3C4D" w:rsidRDefault="00544297">
      <w:pPr>
        <w:pStyle w:val="TITULOTABLA"/>
        <w:keepNext/>
        <w:spacing w:after="120"/>
      </w:pPr>
      <w:bookmarkStart w:id="22" w:name="_Toc243743154"/>
      <w:r>
        <w:rPr>
          <w:b/>
          <w:i w:val="0"/>
        </w:rPr>
        <w:t>Tabla 5</w:t>
      </w:r>
      <w:r>
        <w:br/>
      </w:r>
      <w:r>
        <w:t>Riesgo y mitigación recomendada por regla</w:t>
      </w:r>
      <w:bookmarkEnd w:id="22"/>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368"/>
        <w:gridCol w:w="4320"/>
        <w:gridCol w:w="3672"/>
      </w:tblGrid>
      <w:tr w:rsidR="00AB3C4D" w14:paraId="2021FBA6" w14:textId="77777777" w:rsidTr="00AB3C4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68" w:type="dxa"/>
            <w:shd w:val="clear" w:color="auto" w:fill="1F497D"/>
            <w:vAlign w:val="center"/>
          </w:tcPr>
          <w:p w14:paraId="5D9841A8" w14:textId="77777777" w:rsidR="00AB3C4D" w:rsidRDefault="00544297">
            <w:pPr>
              <w:keepNext/>
              <w:spacing w:line="240" w:lineRule="auto"/>
              <w:ind w:firstLine="0"/>
            </w:pPr>
            <w:r>
              <w:rPr>
                <w:b/>
                <w:color w:val="FFFFFF"/>
                <w:sz w:val="20"/>
              </w:rPr>
              <w:t>Regla</w:t>
            </w:r>
          </w:p>
        </w:tc>
        <w:tc>
          <w:tcPr>
            <w:tcW w:w="4320" w:type="dxa"/>
            <w:shd w:val="clear" w:color="auto" w:fill="1F497D"/>
            <w:vAlign w:val="center"/>
          </w:tcPr>
          <w:p w14:paraId="351BB747"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Riesgo</w:t>
            </w:r>
          </w:p>
        </w:tc>
        <w:tc>
          <w:tcPr>
            <w:tcW w:w="3672" w:type="dxa"/>
            <w:shd w:val="clear" w:color="auto" w:fill="1F497D"/>
            <w:vAlign w:val="center"/>
          </w:tcPr>
          <w:p w14:paraId="0352F231"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Mitigación recomendada</w:t>
            </w:r>
          </w:p>
        </w:tc>
      </w:tr>
      <w:tr w:rsidR="00AB3C4D" w14:paraId="6BF59D75"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368" w:type="dxa"/>
            <w:shd w:val="clear" w:color="auto" w:fill="DBE5F1"/>
          </w:tcPr>
          <w:p w14:paraId="52BFCB79" w14:textId="77777777" w:rsidR="00AB3C4D" w:rsidRDefault="00544297">
            <w:pPr>
              <w:keepNext/>
              <w:spacing w:line="240" w:lineRule="auto"/>
              <w:ind w:firstLine="0"/>
            </w:pPr>
            <w:r>
              <w:rPr>
                <w:b/>
                <w:sz w:val="20"/>
              </w:rPr>
              <w:t>G701 y G201</w:t>
            </w:r>
          </w:p>
        </w:tc>
        <w:tc>
          <w:tcPr>
            <w:tcW w:w="4320" w:type="dxa"/>
          </w:tcPr>
          <w:p w14:paraId="22EDCC55"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El dato del usuario se une a la instrucción SQL y cambia su significado (CWE-89).</w:t>
            </w:r>
          </w:p>
        </w:tc>
        <w:tc>
          <w:tcPr>
            <w:tcW w:w="3672" w:type="dxa"/>
          </w:tcPr>
          <w:p w14:paraId="17C4978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Consulta parametrizada y validación del tipo del identificador.</w:t>
            </w:r>
          </w:p>
        </w:tc>
      </w:tr>
      <w:tr w:rsidR="00AB3C4D" w14:paraId="36507E18"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368" w:type="dxa"/>
            <w:shd w:val="clear" w:color="auto" w:fill="DBE5F1"/>
          </w:tcPr>
          <w:p w14:paraId="48A69108" w14:textId="77777777" w:rsidR="00AB3C4D" w:rsidRDefault="00544297">
            <w:pPr>
              <w:keepNext/>
              <w:spacing w:line="240" w:lineRule="auto"/>
              <w:ind w:firstLine="0"/>
            </w:pPr>
            <w:r>
              <w:rPr>
                <w:b/>
                <w:sz w:val="20"/>
              </w:rPr>
              <w:t>G203</w:t>
            </w:r>
          </w:p>
        </w:tc>
        <w:tc>
          <w:tcPr>
            <w:tcW w:w="4320" w:type="dxa"/>
          </w:tcPr>
          <w:p w14:paraId="3916BFBE"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template.HTML desactiva el escapado: un texto con etiquetas se ejecuta en el navegador (XSS, CWE-79).</w:t>
            </w:r>
          </w:p>
        </w:tc>
        <w:tc>
          <w:tcPr>
            <w:tcW w:w="3672" w:type="dxa"/>
          </w:tcPr>
          <w:p w14:paraId="38C69BB7"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Pasar texto plano a html/template; si se requiere HTML, sanitizarlo y añadir una política CSP.</w:t>
            </w:r>
          </w:p>
        </w:tc>
      </w:tr>
      <w:tr w:rsidR="00AB3C4D" w14:paraId="60AD6867"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368" w:type="dxa"/>
            <w:shd w:val="clear" w:color="auto" w:fill="DBE5F1"/>
          </w:tcPr>
          <w:p w14:paraId="4902248D" w14:textId="77777777" w:rsidR="00AB3C4D" w:rsidRDefault="00544297">
            <w:pPr>
              <w:keepNext/>
              <w:spacing w:line="240" w:lineRule="auto"/>
              <w:ind w:firstLine="0"/>
            </w:pPr>
            <w:r>
              <w:rPr>
                <w:b/>
                <w:sz w:val="20"/>
              </w:rPr>
              <w:t>G401 y G501</w:t>
            </w:r>
          </w:p>
        </w:tc>
        <w:tc>
          <w:tcPr>
            <w:tcW w:w="4320" w:type="dxa"/>
          </w:tcPr>
          <w:p w14:paraId="72411A2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MD5 es muy rápido y no usa sal: las contraseñas de una base filtrada se recuperan con facilidad.</w:t>
            </w:r>
          </w:p>
        </w:tc>
        <w:tc>
          <w:tcPr>
            <w:tcW w:w="3672" w:type="dxa"/>
          </w:tcPr>
          <w:p w14:paraId="46951758"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bcrypt o argon2id, y migrar los hashes existentes en el siguiente inicio de sesión.</w:t>
            </w:r>
          </w:p>
        </w:tc>
      </w:tr>
      <w:tr w:rsidR="00AB3C4D" w14:paraId="78FE2646"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368" w:type="dxa"/>
            <w:shd w:val="clear" w:color="auto" w:fill="DBE5F1"/>
          </w:tcPr>
          <w:p w14:paraId="778B24A9" w14:textId="77777777" w:rsidR="00AB3C4D" w:rsidRDefault="00544297">
            <w:pPr>
              <w:keepNext/>
              <w:spacing w:line="240" w:lineRule="auto"/>
              <w:ind w:firstLine="0"/>
            </w:pPr>
            <w:r>
              <w:rPr>
                <w:b/>
                <w:sz w:val="20"/>
              </w:rPr>
              <w:t>G124</w:t>
            </w:r>
          </w:p>
        </w:tc>
        <w:tc>
          <w:tcPr>
            <w:tcW w:w="4320" w:type="dxa"/>
          </w:tcPr>
          <w:p w14:paraId="300A6128"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Cookies expuestas a robo por script (sin HttpOnly), al envío por HTTP (sin Secure) o a CSRF (sin SameSite).</w:t>
            </w:r>
          </w:p>
        </w:tc>
        <w:tc>
          <w:tcPr>
            <w:tcW w:w="3672" w:type="dxa"/>
          </w:tcPr>
          <w:p w14:paraId="193DF57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Establecer Secure, HttpOnly y SameSite.</w:t>
            </w:r>
          </w:p>
        </w:tc>
      </w:tr>
      <w:tr w:rsidR="00AB3C4D" w14:paraId="6D3495B3"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368" w:type="dxa"/>
            <w:shd w:val="clear" w:color="auto" w:fill="DBE5F1"/>
          </w:tcPr>
          <w:p w14:paraId="490F420A" w14:textId="77777777" w:rsidR="00AB3C4D" w:rsidRDefault="00544297">
            <w:pPr>
              <w:keepNext/>
              <w:spacing w:line="240" w:lineRule="auto"/>
              <w:ind w:firstLine="0"/>
            </w:pPr>
            <w:r>
              <w:rPr>
                <w:b/>
                <w:sz w:val="20"/>
              </w:rPr>
              <w:t>G112</w:t>
            </w:r>
          </w:p>
        </w:tc>
        <w:tc>
          <w:tcPr>
            <w:tcW w:w="4320" w:type="dxa"/>
          </w:tcPr>
          <w:p w14:paraId="6965682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cliente que envía las cabeceras muy despacio mantiene conexiones abiertas y agota el servidor (Slowloris).</w:t>
            </w:r>
          </w:p>
        </w:tc>
        <w:tc>
          <w:tcPr>
            <w:tcW w:w="3672" w:type="dxa"/>
          </w:tcPr>
          <w:p w14:paraId="725976EF"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Usar http.Server con ReadHeaderTimeout y los demás tiempos límite.</w:t>
            </w:r>
          </w:p>
        </w:tc>
      </w:tr>
      <w:tr w:rsidR="00AB3C4D" w14:paraId="385963C9"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368" w:type="dxa"/>
            <w:shd w:val="clear" w:color="auto" w:fill="DBE5F1"/>
          </w:tcPr>
          <w:p w14:paraId="155FDD01" w14:textId="77777777" w:rsidR="00AB3C4D" w:rsidRDefault="00544297">
            <w:pPr>
              <w:keepNext/>
              <w:spacing w:line="240" w:lineRule="auto"/>
              <w:ind w:firstLine="0"/>
            </w:pPr>
            <w:r>
              <w:rPr>
                <w:b/>
                <w:sz w:val="20"/>
              </w:rPr>
              <w:t>G706</w:t>
            </w:r>
          </w:p>
        </w:tc>
        <w:tc>
          <w:tcPr>
            <w:tcW w:w="4320" w:type="dxa"/>
          </w:tcPr>
          <w:p w14:paraId="19AE354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texto con saltos de línea puede falsificar entradas del registro.</w:t>
            </w:r>
          </w:p>
        </w:tc>
        <w:tc>
          <w:tcPr>
            <w:tcW w:w="3672" w:type="dxa"/>
          </w:tcPr>
          <w:p w14:paraId="4B3E83F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Registro estructurado (log/slog) y limpieza de los saltos de línea de los valores externos.</w:t>
            </w:r>
          </w:p>
        </w:tc>
      </w:tr>
      <w:tr w:rsidR="00AB3C4D" w14:paraId="5DC6C53D"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368" w:type="dxa"/>
            <w:shd w:val="clear" w:color="auto" w:fill="DBE5F1"/>
          </w:tcPr>
          <w:p w14:paraId="5855F3AE" w14:textId="77777777" w:rsidR="00AB3C4D" w:rsidRDefault="00544297">
            <w:pPr>
              <w:keepNext/>
              <w:spacing w:line="240" w:lineRule="auto"/>
              <w:ind w:firstLine="0"/>
            </w:pPr>
            <w:r>
              <w:rPr>
                <w:b/>
                <w:sz w:val="20"/>
              </w:rPr>
              <w:t>G104</w:t>
            </w:r>
          </w:p>
        </w:tc>
        <w:tc>
          <w:tcPr>
            <w:tcW w:w="4320" w:type="dxa"/>
          </w:tcPr>
          <w:p w14:paraId="747235FF"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error ignorado deja la aplicación en un estado no previsto.</w:t>
            </w:r>
          </w:p>
        </w:tc>
        <w:tc>
          <w:tcPr>
            <w:tcW w:w="3672" w:type="dxa"/>
          </w:tcPr>
          <w:p w14:paraId="5C8E6508"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Comprobar el error y responder de forma controlada.</w:t>
            </w:r>
          </w:p>
        </w:tc>
      </w:tr>
    </w:tbl>
    <w:p w14:paraId="2D898D21" w14:textId="77777777" w:rsidR="00AB3C4D" w:rsidRDefault="00544297">
      <w:pPr>
        <w:pStyle w:val="NOTASTABLA"/>
        <w:spacing w:before="80" w:after="240" w:line="240" w:lineRule="auto"/>
        <w:ind w:firstLine="0"/>
      </w:pPr>
      <w:r>
        <w:rPr>
          <w:i/>
        </w:rPr>
        <w:t xml:space="preserve">Nota. </w:t>
      </w:r>
      <w:r>
        <w:t>Elaboración propia.</w:t>
      </w:r>
    </w:p>
    <w:p w14:paraId="10F7E7E8" w14:textId="77777777" w:rsidR="00AB3C4D" w:rsidRDefault="00544297">
      <w:pPr>
        <w:pStyle w:val="Ttulo2"/>
      </w:pPr>
      <w:bookmarkStart w:id="23" w:name="_Toc243743132"/>
      <w:r>
        <w:lastRenderedPageBreak/>
        <w:t>4.3 Hallazgos destacados</w:t>
      </w:r>
      <w:bookmarkEnd w:id="23"/>
    </w:p>
    <w:p w14:paraId="11887C9C" w14:textId="77777777" w:rsidR="00AB3C4D" w:rsidRDefault="00544297">
      <w:pPr>
        <w:pStyle w:val="Ttulo3"/>
      </w:pPr>
      <w:bookmarkStart w:id="24" w:name="_Toc243743133"/>
      <w:r>
        <w:rPr>
          <w:i/>
        </w:rPr>
        <w:t>4.3.1 Inyección SQL (G701 y G201)</w:t>
      </w:r>
      <w:bookmarkEnd w:id="24"/>
    </w:p>
    <w:p w14:paraId="3C213188" w14:textId="77777777" w:rsidR="00AB3C4D" w:rsidRDefault="00544297">
      <w:r>
        <w:t xml:space="preserve">En vulnerability/sqli/function.go, la función UnsafeQueryGetData arma la consulta con fmt.Sprintf e inserta directamente el identificador recibido del usuario (uid); después la ejecuta con DB.Query. gosec lo reporta desde dos ángulos: la regla G201 detecta el SQL armado con formato de texto (líneas 37 a 40) y la regla G701, mediante análisis de flujo de datos, detecta que el dato del usuario llega hasta Query (línea 41). La salida de texto de gosec para el segundo hallazgo fue la siguiente (se acortaron la </w:t>
      </w:r>
      <w:r>
        <w:t>primera línea y la sangría para ajustarlas al ancho de la página):</w:t>
      </w:r>
    </w:p>
    <w:p w14:paraId="60760579" w14:textId="77777777" w:rsidR="00AB3C4D" w:rsidRDefault="00544297">
      <w:pPr>
        <w:pStyle w:val="Codigo"/>
        <w:keepNext/>
        <w:keepLines/>
      </w:pPr>
      <w:r>
        <w:t>[Gosec/objetivos/govwa/vulnerability/sqli/function.go:41] - G701 (CWE-89):</w:t>
      </w:r>
    </w:p>
    <w:p w14:paraId="2ABCCF58" w14:textId="77777777" w:rsidR="00AB3C4D" w:rsidRDefault="00544297">
      <w:pPr>
        <w:pStyle w:val="Codigo"/>
        <w:keepNext/>
        <w:keepLines/>
      </w:pPr>
      <w:r>
        <w:t>SQL injection via taint analysis: (*database/sql.DB).Query</w:t>
      </w:r>
    </w:p>
    <w:p w14:paraId="286B3B63" w14:textId="77777777" w:rsidR="00AB3C4D" w:rsidRDefault="00544297">
      <w:pPr>
        <w:pStyle w:val="Codigo"/>
        <w:keepNext/>
        <w:keepLines/>
      </w:pPr>
      <w:r>
        <w:t>(Confidence: HIGH, Severity: HIGH)</w:t>
      </w:r>
    </w:p>
    <w:p w14:paraId="34D20554" w14:textId="77777777" w:rsidR="00AB3C4D" w:rsidRDefault="00544297">
      <w:pPr>
        <w:pStyle w:val="Codigo"/>
        <w:keepNext/>
        <w:keepLines/>
      </w:pPr>
      <w:r>
        <w:t xml:space="preserve">    40:     and u.id=%s`, uid) //here is the vulnerable query</w:t>
      </w:r>
    </w:p>
    <w:p w14:paraId="7823427A" w14:textId="77777777" w:rsidR="00AB3C4D" w:rsidRDefault="00544297">
      <w:pPr>
        <w:pStyle w:val="Codigo"/>
        <w:keepNext/>
        <w:keepLines/>
      </w:pPr>
      <w:r>
        <w:t xml:space="preserve">  &gt; 41:     rows, err := DB.Query(getProfileSql)</w:t>
      </w:r>
    </w:p>
    <w:p w14:paraId="7BBA2FCA" w14:textId="77777777" w:rsidR="00AB3C4D" w:rsidRDefault="00544297">
      <w:pPr>
        <w:pStyle w:val="Codigo"/>
        <w:keepLines/>
        <w:spacing w:after="200"/>
      </w:pPr>
      <w:r>
        <w:t xml:space="preserve">    42:     if err != nil {</w:t>
      </w:r>
    </w:p>
    <w:p w14:paraId="30C840C2" w14:textId="77777777" w:rsidR="00AB3C4D" w:rsidRDefault="00544297">
      <w:r>
        <w:t>El riesgo es que un atacante modifique el significado de la consulta para leer o alterar datos de otros usuarios. La mitigación es usar una consulta parametrizada, de modo que el dato viaje aparte de la instrucción SQL, y validar que el identificador sea numérico. El propio proyecto incluye junto a la función vulnerable una versión segura, SafeQueryGetData, que usa un marcador (?) y db.Prepare (líneas 66 a 75); gosec no la marcó, lo que sirve como control de que la regla no genera alarmas sobre el código co</w:t>
      </w:r>
      <w:r>
        <w:t>rregido.</w:t>
      </w:r>
    </w:p>
    <w:p w14:paraId="0D692D5E" w14:textId="77777777" w:rsidR="00AB3C4D" w:rsidRDefault="00544297">
      <w:pPr>
        <w:pStyle w:val="Ttulo3"/>
      </w:pPr>
      <w:bookmarkStart w:id="25" w:name="_Toc243743134"/>
      <w:r>
        <w:rPr>
          <w:i/>
        </w:rPr>
        <w:t>4.3.2 Contraseñas protegidas con MD5 (G401 y G501)</w:t>
      </w:r>
      <w:bookmarkEnd w:id="25"/>
    </w:p>
    <w:p w14:paraId="16FE2F4A" w14:textId="77777777" w:rsidR="00AB3C4D" w:rsidRDefault="00544297">
      <w:r>
        <w:t xml:space="preserve">En user/user.go, el inicio de sesión calcula el MD5 de la contraseña (línea 88; la función Md5Sum ocupa las líneas 159 y 160) para compararlo con lo almacenado. gosec reporta la debilidad con dos reglas: G401, que detecta el uso de MD5 (CWE-328), y G501, que detecta la importación de crypto/md5 (CWE-327). El mismo patrón aparece en idor.go y csa.go, de modo que cada regla suma tres hallazgos y, entre las dos, seis. MD5 se calcula en nanosegundos y aquí </w:t>
      </w:r>
      <w:r>
        <w:lastRenderedPageBreak/>
        <w:t>no hay sal: si la base de datos se filtra, las contraseñas comunes se recuperan casi de inmediato. La mitigación es usar bcrypt o argon2id y migrar los hashes existentes aprovechando el inicio de sesión: al validar una contraseña correcta con el hash antiguo, se guarda de nuevo con el algoritmo nuevo.</w:t>
      </w:r>
    </w:p>
    <w:p w14:paraId="3068EFF1" w14:textId="77777777" w:rsidR="00AB3C4D" w:rsidRDefault="00544297">
      <w:pPr>
        <w:pStyle w:val="Ttulo3"/>
      </w:pPr>
      <w:bookmarkStart w:id="26" w:name="_Toc243743135"/>
      <w:r>
        <w:rPr>
          <w:i/>
        </w:rPr>
        <w:t>4.3.3 HTML sin escapar (G203)</w:t>
      </w:r>
      <w:bookmarkEnd w:id="26"/>
    </w:p>
    <w:p w14:paraId="44C9C405" w14:textId="77777777" w:rsidR="00AB3C4D" w:rsidRDefault="00544297">
      <w:r>
        <w:t xml:space="preserve">En vulnerability/xss/xss.go, el término de búsqueda se toma de r.FormValue("term") (línea 39) y se convierte con template.HTML (líneas 62 y 63). Esa conversión le indica a Go que el texto ya es HTML seguro y desactiva el escapado automático de html/template. gosec reporta seis hallazgos G203 (cinco en xss.go y uno en util/template.go) con severidad media y confianza baja, porque no puede saber si el valor proviene del usuario. La revisión manual confirmó que en xss.go sí proviene del usuario, por lo que es </w:t>
      </w:r>
      <w:r>
        <w:t>un riesgo real de XSS (CWE-79): es el ejemplo de por qué la confianza importa, ya que lo que gosec califica con confianza baja debe verificarse antes de descartarlo. La aplicación intenta filtrar el texto con una función propia (removeScriptTag), pero filtrar con listas negras es frágil; lo correcto es pasar texto plano y dejar que html/template escape la salida.</w:t>
      </w:r>
    </w:p>
    <w:p w14:paraId="0B71DAFF" w14:textId="77777777" w:rsidR="00AB3C4D" w:rsidRDefault="00544297">
      <w:pPr>
        <w:pStyle w:val="Ttulo2"/>
      </w:pPr>
      <w:bookmarkStart w:id="27" w:name="_Toc243743136"/>
      <w:r>
        <w:t>4.4 Otros hallazgos</w:t>
      </w:r>
      <w:bookmarkEnd w:id="27"/>
    </w:p>
    <w:p w14:paraId="29EB20AF" w14:textId="77777777" w:rsidR="00AB3C4D" w:rsidRDefault="00544297">
      <w:r>
        <w:t>Las demás reglas son de severidad media o baja. La regla G124 señala dos cookies creadas sin atributos seguros (util/cookie.go, líneas 32 y 48). La regla G112 indica que el servidor de app.go (líneas 71 a 74) no configura ReadHeaderTimeout y es vulnerable a conexiones lentas. La regla G706 reporta once escrituras de valores externos en los registros (seis en user/session/session.go, tres en util/middleware/middleware.go, una en xss.go y una en function.go). La regla G104 reporta siete errores sin manejar (c</w:t>
      </w:r>
      <w:r>
        <w:t>uatro en idor.go, dos en util/template.go y uno en middleware.go).</w:t>
      </w:r>
    </w:p>
    <w:p w14:paraId="3C51AE52" w14:textId="77777777" w:rsidR="00AB3C4D" w:rsidRDefault="00544297">
      <w:pPr>
        <w:pStyle w:val="Ttulo1"/>
      </w:pPr>
      <w:bookmarkStart w:id="28" w:name="_Toc243743137"/>
      <w:r>
        <w:lastRenderedPageBreak/>
        <w:t>5. Código propio: antes y después</w:t>
      </w:r>
      <w:bookmarkEnd w:id="28"/>
    </w:p>
    <w:p w14:paraId="249943FA" w14:textId="77777777" w:rsidR="00AB3C4D" w:rsidRDefault="00544297">
      <w:pPr>
        <w:pStyle w:val="Ttulo2"/>
      </w:pPr>
      <w:bookmarkStart w:id="29" w:name="_Toc243743138"/>
      <w:r>
        <w:t>5.1 Diseño del ejemplo</w:t>
      </w:r>
      <w:bookmarkEnd w:id="29"/>
    </w:p>
    <w:p w14:paraId="26D18C8A" w14:textId="77777777" w:rsidR="00AB3C4D" w:rsidRDefault="00544297">
      <w:r>
        <w:t>Para demostrar el ciclo completo de detectar, corregir y volver a escanear, se escribió un módulo pequeño en dos versiones: la versión vulnerable, de 73 líneas, que reúne los errores típicos de Go, y la versión corregida, de 126 líneas, con cada error resuelto y las mismas funciones con los mismos nombres. gosec reportó 17 hallazgos en la versión vulnerable, que corresponden a 15 reglas distintas, y ninguno activo en la versión corregida (Tabla 6). La Tabla 7 detalla la corrección aplicada a cada error.</w:t>
      </w:r>
    </w:p>
    <w:p w14:paraId="50093EE2" w14:textId="77777777" w:rsidR="00AB3C4D" w:rsidRDefault="00544297">
      <w:pPr>
        <w:pStyle w:val="TITULOTABLA"/>
        <w:keepNext/>
        <w:spacing w:after="120"/>
      </w:pPr>
      <w:bookmarkStart w:id="30" w:name="_Toc243743155"/>
      <w:r>
        <w:rPr>
          <w:b/>
          <w:i w:val="0"/>
        </w:rPr>
        <w:t>Tabla 6</w:t>
      </w:r>
      <w:r>
        <w:br/>
      </w:r>
      <w:r>
        <w:t>Resultados de gosec sobre el código propio antes y después de corregir</w:t>
      </w:r>
      <w:bookmarkEnd w:id="30"/>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4464"/>
        <w:gridCol w:w="2448"/>
        <w:gridCol w:w="2448"/>
      </w:tblGrid>
      <w:tr w:rsidR="00AB3C4D" w14:paraId="41D7AC55" w14:textId="77777777" w:rsidTr="00AB3C4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464" w:type="dxa"/>
            <w:shd w:val="clear" w:color="auto" w:fill="1F497D"/>
            <w:vAlign w:val="center"/>
          </w:tcPr>
          <w:p w14:paraId="0DBE3926" w14:textId="77777777" w:rsidR="00AB3C4D" w:rsidRDefault="00544297">
            <w:pPr>
              <w:keepNext/>
              <w:spacing w:line="240" w:lineRule="auto"/>
              <w:ind w:firstLine="0"/>
            </w:pPr>
            <w:r>
              <w:rPr>
                <w:b/>
                <w:color w:val="FFFFFF"/>
                <w:sz w:val="20"/>
              </w:rPr>
              <w:t>Medida</w:t>
            </w:r>
          </w:p>
        </w:tc>
        <w:tc>
          <w:tcPr>
            <w:tcW w:w="2448" w:type="dxa"/>
            <w:shd w:val="clear" w:color="auto" w:fill="1F497D"/>
            <w:vAlign w:val="center"/>
          </w:tcPr>
          <w:p w14:paraId="55A32080"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Vulnerable</w:t>
            </w:r>
          </w:p>
        </w:tc>
        <w:tc>
          <w:tcPr>
            <w:tcW w:w="2448" w:type="dxa"/>
            <w:shd w:val="clear" w:color="auto" w:fill="1F497D"/>
            <w:vAlign w:val="center"/>
          </w:tcPr>
          <w:p w14:paraId="6E22A317"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Corregido</w:t>
            </w:r>
          </w:p>
        </w:tc>
      </w:tr>
      <w:tr w:rsidR="00AB3C4D" w14:paraId="7D3D662B"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4464" w:type="dxa"/>
            <w:shd w:val="clear" w:color="auto" w:fill="DBE5F1"/>
          </w:tcPr>
          <w:p w14:paraId="09FAFFD7" w14:textId="77777777" w:rsidR="00AB3C4D" w:rsidRDefault="00544297">
            <w:pPr>
              <w:keepNext/>
              <w:spacing w:line="240" w:lineRule="auto"/>
              <w:ind w:firstLine="0"/>
            </w:pPr>
            <w:r>
              <w:rPr>
                <w:b/>
                <w:sz w:val="20"/>
              </w:rPr>
              <w:t>Líneas de código</w:t>
            </w:r>
          </w:p>
        </w:tc>
        <w:tc>
          <w:tcPr>
            <w:tcW w:w="2448" w:type="dxa"/>
          </w:tcPr>
          <w:p w14:paraId="7D358F1A"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73</w:t>
            </w:r>
          </w:p>
        </w:tc>
        <w:tc>
          <w:tcPr>
            <w:tcW w:w="2448" w:type="dxa"/>
          </w:tcPr>
          <w:p w14:paraId="0ABFDAE6"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126</w:t>
            </w:r>
          </w:p>
        </w:tc>
      </w:tr>
      <w:tr w:rsidR="00AB3C4D" w14:paraId="1D821D40"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4464" w:type="dxa"/>
            <w:shd w:val="clear" w:color="auto" w:fill="DBE5F1"/>
          </w:tcPr>
          <w:p w14:paraId="37857DCD" w14:textId="77777777" w:rsidR="00AB3C4D" w:rsidRDefault="00544297">
            <w:pPr>
              <w:keepNext/>
              <w:spacing w:line="240" w:lineRule="auto"/>
              <w:ind w:firstLine="0"/>
            </w:pPr>
            <w:r>
              <w:rPr>
                <w:b/>
                <w:sz w:val="20"/>
              </w:rPr>
              <w:t>Hallazgos activos</w:t>
            </w:r>
          </w:p>
        </w:tc>
        <w:tc>
          <w:tcPr>
            <w:tcW w:w="2448" w:type="dxa"/>
          </w:tcPr>
          <w:p w14:paraId="1737F6D2"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17</w:t>
            </w:r>
          </w:p>
        </w:tc>
        <w:tc>
          <w:tcPr>
            <w:tcW w:w="2448" w:type="dxa"/>
          </w:tcPr>
          <w:p w14:paraId="5904857E"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0</w:t>
            </w:r>
          </w:p>
        </w:tc>
      </w:tr>
      <w:tr w:rsidR="00AB3C4D" w14:paraId="642E89CA"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4464" w:type="dxa"/>
            <w:shd w:val="clear" w:color="auto" w:fill="DBE5F1"/>
          </w:tcPr>
          <w:p w14:paraId="23A8D800" w14:textId="77777777" w:rsidR="00AB3C4D" w:rsidRDefault="00544297">
            <w:pPr>
              <w:keepNext/>
              <w:spacing w:line="240" w:lineRule="auto"/>
              <w:ind w:firstLine="0"/>
            </w:pPr>
            <w:r>
              <w:rPr>
                <w:b/>
                <w:sz w:val="20"/>
              </w:rPr>
              <w:t>Severidad alta</w:t>
            </w:r>
          </w:p>
        </w:tc>
        <w:tc>
          <w:tcPr>
            <w:tcW w:w="2448" w:type="dxa"/>
          </w:tcPr>
          <w:p w14:paraId="1F7330DF"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6</w:t>
            </w:r>
          </w:p>
        </w:tc>
        <w:tc>
          <w:tcPr>
            <w:tcW w:w="2448" w:type="dxa"/>
          </w:tcPr>
          <w:p w14:paraId="2126AFAF"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0</w:t>
            </w:r>
          </w:p>
        </w:tc>
      </w:tr>
      <w:tr w:rsidR="00AB3C4D" w14:paraId="3D9D7248"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4464" w:type="dxa"/>
            <w:shd w:val="clear" w:color="auto" w:fill="DBE5F1"/>
          </w:tcPr>
          <w:p w14:paraId="6868F394" w14:textId="77777777" w:rsidR="00AB3C4D" w:rsidRDefault="00544297">
            <w:pPr>
              <w:keepNext/>
              <w:spacing w:line="240" w:lineRule="auto"/>
              <w:ind w:firstLine="0"/>
            </w:pPr>
            <w:r>
              <w:rPr>
                <w:b/>
                <w:sz w:val="20"/>
              </w:rPr>
              <w:t>Severidad media</w:t>
            </w:r>
          </w:p>
        </w:tc>
        <w:tc>
          <w:tcPr>
            <w:tcW w:w="2448" w:type="dxa"/>
          </w:tcPr>
          <w:p w14:paraId="1D5575DF"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9</w:t>
            </w:r>
          </w:p>
        </w:tc>
        <w:tc>
          <w:tcPr>
            <w:tcW w:w="2448" w:type="dxa"/>
          </w:tcPr>
          <w:p w14:paraId="72979E36"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0</w:t>
            </w:r>
          </w:p>
        </w:tc>
      </w:tr>
      <w:tr w:rsidR="00AB3C4D" w14:paraId="25524686"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4464" w:type="dxa"/>
            <w:shd w:val="clear" w:color="auto" w:fill="DBE5F1"/>
          </w:tcPr>
          <w:p w14:paraId="5C3606F3" w14:textId="77777777" w:rsidR="00AB3C4D" w:rsidRDefault="00544297">
            <w:pPr>
              <w:keepNext/>
              <w:spacing w:line="240" w:lineRule="auto"/>
              <w:ind w:firstLine="0"/>
            </w:pPr>
            <w:r>
              <w:rPr>
                <w:b/>
                <w:sz w:val="20"/>
              </w:rPr>
              <w:t>Severidad baja</w:t>
            </w:r>
          </w:p>
        </w:tc>
        <w:tc>
          <w:tcPr>
            <w:tcW w:w="2448" w:type="dxa"/>
          </w:tcPr>
          <w:p w14:paraId="1FB58D78"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2</w:t>
            </w:r>
          </w:p>
        </w:tc>
        <w:tc>
          <w:tcPr>
            <w:tcW w:w="2448" w:type="dxa"/>
          </w:tcPr>
          <w:p w14:paraId="1300EB5F"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0</w:t>
            </w:r>
          </w:p>
        </w:tc>
      </w:tr>
      <w:tr w:rsidR="00AB3C4D" w14:paraId="5F6F858D"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4464" w:type="dxa"/>
            <w:shd w:val="clear" w:color="auto" w:fill="DBE5F1"/>
          </w:tcPr>
          <w:p w14:paraId="60684032" w14:textId="77777777" w:rsidR="00AB3C4D" w:rsidRDefault="00544297">
            <w:pPr>
              <w:keepNext/>
              <w:spacing w:line="240" w:lineRule="auto"/>
              <w:ind w:firstLine="0"/>
            </w:pPr>
            <w:r>
              <w:rPr>
                <w:b/>
                <w:sz w:val="20"/>
              </w:rPr>
              <w:t>Reglas distintas</w:t>
            </w:r>
          </w:p>
        </w:tc>
        <w:tc>
          <w:tcPr>
            <w:tcW w:w="2448" w:type="dxa"/>
          </w:tcPr>
          <w:p w14:paraId="1A739CE0"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15</w:t>
            </w:r>
          </w:p>
        </w:tc>
        <w:tc>
          <w:tcPr>
            <w:tcW w:w="2448" w:type="dxa"/>
          </w:tcPr>
          <w:p w14:paraId="605607A1"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0</w:t>
            </w:r>
          </w:p>
        </w:tc>
      </w:tr>
      <w:tr w:rsidR="00AB3C4D" w14:paraId="31677A63"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4464" w:type="dxa"/>
            <w:shd w:val="clear" w:color="auto" w:fill="DBE5F1"/>
          </w:tcPr>
          <w:p w14:paraId="546358CC" w14:textId="77777777" w:rsidR="00AB3C4D" w:rsidRDefault="00544297">
            <w:pPr>
              <w:keepNext/>
              <w:spacing w:line="240" w:lineRule="auto"/>
              <w:ind w:firstLine="0"/>
            </w:pPr>
            <w:r>
              <w:rPr>
                <w:b/>
                <w:sz w:val="20"/>
              </w:rPr>
              <w:t>Hallazgos suprimidos con #nosec</w:t>
            </w:r>
          </w:p>
        </w:tc>
        <w:tc>
          <w:tcPr>
            <w:tcW w:w="2448" w:type="dxa"/>
          </w:tcPr>
          <w:p w14:paraId="02527D81"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0</w:t>
            </w:r>
          </w:p>
        </w:tc>
        <w:tc>
          <w:tcPr>
            <w:tcW w:w="2448" w:type="dxa"/>
          </w:tcPr>
          <w:p w14:paraId="31A566DA"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2</w:t>
            </w:r>
          </w:p>
        </w:tc>
      </w:tr>
    </w:tbl>
    <w:p w14:paraId="69CEF37E" w14:textId="77777777" w:rsidR="00AB3C4D" w:rsidRDefault="00544297">
      <w:pPr>
        <w:pStyle w:val="NOTASTABLA"/>
        <w:spacing w:before="80" w:after="240" w:line="240" w:lineRule="auto"/>
        <w:ind w:firstLine="0"/>
      </w:pPr>
      <w:r>
        <w:rPr>
          <w:i/>
        </w:rPr>
        <w:t xml:space="preserve">Nota. </w:t>
      </w:r>
      <w:r>
        <w:t>Elaboración propia a partir de resultados/ejemplo_vulnerable.json y resultados/ejemplo_corregido.json.</w:t>
      </w:r>
    </w:p>
    <w:p w14:paraId="43600636" w14:textId="77777777" w:rsidR="00AB3C4D" w:rsidRDefault="00544297">
      <w:pPr>
        <w:pStyle w:val="TITULOTABLA"/>
        <w:keepNext/>
        <w:spacing w:after="120"/>
      </w:pPr>
      <w:bookmarkStart w:id="31" w:name="_Toc243743156"/>
      <w:r>
        <w:rPr>
          <w:b/>
          <w:i w:val="0"/>
        </w:rPr>
        <w:t>Tabla 7</w:t>
      </w:r>
      <w:r>
        <w:br/>
      </w:r>
      <w:r>
        <w:t>Errores del código propio y corrección aplicada</w:t>
      </w:r>
      <w:bookmarkEnd w:id="31"/>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880"/>
        <w:gridCol w:w="1800"/>
        <w:gridCol w:w="4680"/>
      </w:tblGrid>
      <w:tr w:rsidR="00AB3C4D" w14:paraId="5B0BFD96" w14:textId="77777777" w:rsidTr="00AB3C4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shd w:val="clear" w:color="auto" w:fill="1F497D"/>
            <w:vAlign w:val="center"/>
          </w:tcPr>
          <w:p w14:paraId="55DB0C80" w14:textId="77777777" w:rsidR="00AB3C4D" w:rsidRDefault="00544297">
            <w:pPr>
              <w:keepNext/>
              <w:spacing w:line="240" w:lineRule="auto"/>
              <w:ind w:firstLine="0"/>
            </w:pPr>
            <w:r>
              <w:rPr>
                <w:b/>
                <w:color w:val="FFFFFF"/>
                <w:sz w:val="20"/>
              </w:rPr>
              <w:t>Error</w:t>
            </w:r>
          </w:p>
        </w:tc>
        <w:tc>
          <w:tcPr>
            <w:tcW w:w="1800" w:type="dxa"/>
            <w:shd w:val="clear" w:color="auto" w:fill="1F497D"/>
            <w:vAlign w:val="center"/>
          </w:tcPr>
          <w:p w14:paraId="4F7B5DE5"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Regla</w:t>
            </w:r>
          </w:p>
        </w:tc>
        <w:tc>
          <w:tcPr>
            <w:tcW w:w="4680" w:type="dxa"/>
            <w:shd w:val="clear" w:color="auto" w:fill="1F497D"/>
            <w:vAlign w:val="center"/>
          </w:tcPr>
          <w:p w14:paraId="4ACDFA66"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Corrección aplicada</w:t>
            </w:r>
          </w:p>
        </w:tc>
      </w:tr>
      <w:tr w:rsidR="00AB3C4D" w14:paraId="4CA3D754"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760C37DC" w14:textId="77777777" w:rsidR="00AB3C4D" w:rsidRDefault="00544297">
            <w:pPr>
              <w:keepNext/>
              <w:spacing w:line="240" w:lineRule="auto"/>
              <w:ind w:firstLine="0"/>
            </w:pPr>
            <w:r>
              <w:rPr>
                <w:sz w:val="20"/>
              </w:rPr>
              <w:t>SQL armado con fmt.Sprintf</w:t>
            </w:r>
          </w:p>
        </w:tc>
        <w:tc>
          <w:tcPr>
            <w:tcW w:w="1800" w:type="dxa"/>
          </w:tcPr>
          <w:p w14:paraId="4DC7E0FE"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G201, G701</w:t>
            </w:r>
          </w:p>
        </w:tc>
        <w:tc>
          <w:tcPr>
            <w:tcW w:w="4680" w:type="dxa"/>
          </w:tcPr>
          <w:p w14:paraId="080F43AC"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Consulta parametrizada con marcador (?)</w:t>
            </w:r>
          </w:p>
        </w:tc>
      </w:tr>
      <w:tr w:rsidR="00AB3C4D" w14:paraId="784C63E5"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4488940C" w14:textId="77777777" w:rsidR="00AB3C4D" w:rsidRDefault="00544297">
            <w:pPr>
              <w:keepNext/>
              <w:spacing w:line="240" w:lineRule="auto"/>
              <w:ind w:firstLine="0"/>
            </w:pPr>
            <w:r>
              <w:rPr>
                <w:sz w:val="20"/>
              </w:rPr>
              <w:t>Contraseña con MD5</w:t>
            </w:r>
          </w:p>
        </w:tc>
        <w:tc>
          <w:tcPr>
            <w:tcW w:w="1800" w:type="dxa"/>
          </w:tcPr>
          <w:p w14:paraId="46A464BB"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G401, G501</w:t>
            </w:r>
          </w:p>
        </w:tc>
        <w:tc>
          <w:tcPr>
            <w:tcW w:w="4680" w:type="dxa"/>
          </w:tcPr>
          <w:p w14:paraId="2BB921A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bcrypt con sal y costo por defecto</w:t>
            </w:r>
          </w:p>
        </w:tc>
      </w:tr>
      <w:tr w:rsidR="00AB3C4D" w14:paraId="4E0575D7"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25A147CC" w14:textId="77777777" w:rsidR="00AB3C4D" w:rsidRDefault="00544297">
            <w:pPr>
              <w:keepNext/>
              <w:spacing w:line="240" w:lineRule="auto"/>
              <w:ind w:firstLine="0"/>
            </w:pPr>
            <w:r>
              <w:rPr>
                <w:sz w:val="20"/>
              </w:rPr>
              <w:t>Credencial escrita en el código</w:t>
            </w:r>
          </w:p>
        </w:tc>
        <w:tc>
          <w:tcPr>
            <w:tcW w:w="1800" w:type="dxa"/>
          </w:tcPr>
          <w:p w14:paraId="374C1D79"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G101</w:t>
            </w:r>
          </w:p>
        </w:tc>
        <w:tc>
          <w:tcPr>
            <w:tcW w:w="4680" w:type="dxa"/>
          </w:tcPr>
          <w:p w14:paraId="7E1385EB"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Lectura desde la variable de entorno con os.Getenv</w:t>
            </w:r>
          </w:p>
        </w:tc>
      </w:tr>
      <w:tr w:rsidR="00AB3C4D" w14:paraId="3AE5F1AA"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4286A17B" w14:textId="77777777" w:rsidR="00AB3C4D" w:rsidRDefault="00544297">
            <w:pPr>
              <w:keepNext/>
              <w:spacing w:line="240" w:lineRule="auto"/>
              <w:ind w:firstLine="0"/>
            </w:pPr>
            <w:r>
              <w:rPr>
                <w:sz w:val="20"/>
              </w:rPr>
              <w:t>TLS sin verificar el certificado</w:t>
            </w:r>
          </w:p>
        </w:tc>
        <w:tc>
          <w:tcPr>
            <w:tcW w:w="1800" w:type="dxa"/>
          </w:tcPr>
          <w:p w14:paraId="41EDC67F"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G402</w:t>
            </w:r>
          </w:p>
        </w:tc>
        <w:tc>
          <w:tcPr>
            <w:tcW w:w="4680" w:type="dxa"/>
          </w:tcPr>
          <w:p w14:paraId="59E4D5AB"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Verificación activa y TLS 1.2 como mínimo</w:t>
            </w:r>
          </w:p>
        </w:tc>
      </w:tr>
      <w:tr w:rsidR="00AB3C4D" w14:paraId="7333F469"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2274D9DB" w14:textId="77777777" w:rsidR="00AB3C4D" w:rsidRDefault="00544297">
            <w:pPr>
              <w:keepNext/>
              <w:spacing w:line="240" w:lineRule="auto"/>
              <w:ind w:firstLine="0"/>
            </w:pPr>
            <w:r>
              <w:rPr>
                <w:sz w:val="20"/>
              </w:rPr>
              <w:t>Token con math/rand</w:t>
            </w:r>
          </w:p>
        </w:tc>
        <w:tc>
          <w:tcPr>
            <w:tcW w:w="1800" w:type="dxa"/>
          </w:tcPr>
          <w:p w14:paraId="77D66AE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G404</w:t>
            </w:r>
          </w:p>
        </w:tc>
        <w:tc>
          <w:tcPr>
            <w:tcW w:w="4680" w:type="dxa"/>
          </w:tcPr>
          <w:p w14:paraId="77CF9FD7"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crypto/rand con 32 bytes</w:t>
            </w:r>
          </w:p>
        </w:tc>
      </w:tr>
      <w:tr w:rsidR="00AB3C4D" w14:paraId="21069758"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2B346358" w14:textId="77777777" w:rsidR="00AB3C4D" w:rsidRDefault="00544297">
            <w:pPr>
              <w:keepNext/>
              <w:spacing w:line="240" w:lineRule="auto"/>
              <w:ind w:firstLine="0"/>
            </w:pPr>
            <w:r>
              <w:rPr>
                <w:sz w:val="20"/>
              </w:rPr>
              <w:t>Cookie sin atributos seguros</w:t>
            </w:r>
          </w:p>
        </w:tc>
        <w:tc>
          <w:tcPr>
            <w:tcW w:w="1800" w:type="dxa"/>
          </w:tcPr>
          <w:p w14:paraId="13D402E9"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G124</w:t>
            </w:r>
          </w:p>
        </w:tc>
        <w:tc>
          <w:tcPr>
            <w:tcW w:w="4680" w:type="dxa"/>
          </w:tcPr>
          <w:p w14:paraId="47805340"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Secure, HttpOnly y SameSite estricto</w:t>
            </w:r>
          </w:p>
        </w:tc>
      </w:tr>
      <w:tr w:rsidR="00AB3C4D" w14:paraId="31FF50C9"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14E8BD53" w14:textId="77777777" w:rsidR="00AB3C4D" w:rsidRDefault="00544297">
            <w:pPr>
              <w:keepNext/>
              <w:spacing w:line="240" w:lineRule="auto"/>
              <w:ind w:firstLine="0"/>
            </w:pPr>
            <w:r>
              <w:rPr>
                <w:sz w:val="20"/>
              </w:rPr>
              <w:t>Servidor sin tiempos límite</w:t>
            </w:r>
          </w:p>
        </w:tc>
        <w:tc>
          <w:tcPr>
            <w:tcW w:w="1800" w:type="dxa"/>
          </w:tcPr>
          <w:p w14:paraId="3FB3CF07"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G114</w:t>
            </w:r>
          </w:p>
        </w:tc>
        <w:tc>
          <w:tcPr>
            <w:tcW w:w="4680" w:type="dxa"/>
          </w:tcPr>
          <w:p w14:paraId="701A0A05"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http.Server con tiempos límite; solo en 127.0.0.1</w:t>
            </w:r>
          </w:p>
        </w:tc>
      </w:tr>
      <w:tr w:rsidR="00AB3C4D" w14:paraId="7C2E291C"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2ACB094F" w14:textId="77777777" w:rsidR="00AB3C4D" w:rsidRDefault="00544297">
            <w:pPr>
              <w:keepNext/>
              <w:spacing w:line="240" w:lineRule="auto"/>
              <w:ind w:firstLine="0"/>
            </w:pPr>
            <w:r>
              <w:rPr>
                <w:sz w:val="20"/>
              </w:rPr>
              <w:t>Ruta escrita por el usuario</w:t>
            </w:r>
          </w:p>
        </w:tc>
        <w:tc>
          <w:tcPr>
            <w:tcW w:w="1800" w:type="dxa"/>
          </w:tcPr>
          <w:p w14:paraId="4A30F0D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G304, G703</w:t>
            </w:r>
          </w:p>
        </w:tc>
        <w:tc>
          <w:tcPr>
            <w:tcW w:w="4680" w:type="dxa"/>
          </w:tcPr>
          <w:p w14:paraId="529368F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os.OpenRoot: no permite salir del directorio raíz</w:t>
            </w:r>
          </w:p>
        </w:tc>
      </w:tr>
      <w:tr w:rsidR="00AB3C4D" w14:paraId="5EF842E1"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11EC1A86" w14:textId="77777777" w:rsidR="00AB3C4D" w:rsidRDefault="00544297">
            <w:pPr>
              <w:keepNext/>
              <w:spacing w:line="240" w:lineRule="auto"/>
              <w:ind w:firstLine="0"/>
            </w:pPr>
            <w:r>
              <w:rPr>
                <w:sz w:val="20"/>
              </w:rPr>
              <w:t>Comando con texto del usuario</w:t>
            </w:r>
          </w:p>
        </w:tc>
        <w:tc>
          <w:tcPr>
            <w:tcW w:w="1800" w:type="dxa"/>
          </w:tcPr>
          <w:p w14:paraId="29C24A31"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G204, G702, G705</w:t>
            </w:r>
          </w:p>
        </w:tc>
        <w:tc>
          <w:tcPr>
            <w:tcW w:w="4680" w:type="dxa"/>
          </w:tcPr>
          <w:p w14:paraId="1DA50688"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Lista de permitidos, sin shell ni salida devuelta</w:t>
            </w:r>
          </w:p>
        </w:tc>
      </w:tr>
      <w:tr w:rsidR="00AB3C4D" w14:paraId="092EB715"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880" w:type="dxa"/>
          </w:tcPr>
          <w:p w14:paraId="752AA9C5" w14:textId="77777777" w:rsidR="00AB3C4D" w:rsidRDefault="00544297">
            <w:pPr>
              <w:keepNext/>
              <w:spacing w:line="240" w:lineRule="auto"/>
              <w:ind w:firstLine="0"/>
            </w:pPr>
            <w:r>
              <w:rPr>
                <w:sz w:val="20"/>
              </w:rPr>
              <w:t>Errores sin manejar</w:t>
            </w:r>
          </w:p>
        </w:tc>
        <w:tc>
          <w:tcPr>
            <w:tcW w:w="1800" w:type="dxa"/>
          </w:tcPr>
          <w:p w14:paraId="00BFEA53"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G104</w:t>
            </w:r>
          </w:p>
        </w:tc>
        <w:tc>
          <w:tcPr>
            <w:tcW w:w="4680" w:type="dxa"/>
          </w:tcPr>
          <w:p w14:paraId="5D8D1A1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Comprobación del error y respuesta controlada</w:t>
            </w:r>
          </w:p>
        </w:tc>
      </w:tr>
    </w:tbl>
    <w:p w14:paraId="60324D96" w14:textId="77777777" w:rsidR="00AB3C4D" w:rsidRDefault="00544297">
      <w:pPr>
        <w:pStyle w:val="NOTASTABLA"/>
        <w:spacing w:before="80" w:after="240" w:line="240" w:lineRule="auto"/>
        <w:ind w:firstLine="0"/>
      </w:pPr>
      <w:r>
        <w:rPr>
          <w:i/>
        </w:rPr>
        <w:t xml:space="preserve">Nota. </w:t>
      </w:r>
      <w:r>
        <w:t>Elaboración propia a partir del código de ejemplo-propio/vulnerable y ejemplo-propio/corregido.</w:t>
      </w:r>
    </w:p>
    <w:p w14:paraId="04D74CBC" w14:textId="77777777" w:rsidR="00AB3C4D" w:rsidRDefault="00544297">
      <w:pPr>
        <w:pStyle w:val="Ttulo2"/>
      </w:pPr>
      <w:bookmarkStart w:id="32" w:name="_Toc243743139"/>
      <w:r>
        <w:lastRenderedPageBreak/>
        <w:t>5.2 Falso positivo y supresión justificada</w:t>
      </w:r>
      <w:bookmarkEnd w:id="32"/>
    </w:p>
    <w:p w14:paraId="52A78896" w14:textId="77777777" w:rsidR="00AB3C4D" w:rsidRDefault="00544297">
      <w:r>
        <w:t>En la versión corregida, el comando ping se ejecuta solo si el destino pertenece a una lista cerrada de hosts permitidos y sin pasar por una shell. Aun así, gosec siguió reportando dos hallazgos (G204 y G702) porque no entiende esa validación: es un falso positivo. Se suprimió con un comentario que lleva además la justificación escrita (aquí partida en dos líneas por el ancho de la página):</w:t>
      </w:r>
    </w:p>
    <w:p w14:paraId="002FB67E" w14:textId="77777777" w:rsidR="00AB3C4D" w:rsidRDefault="00544297">
      <w:pPr>
        <w:pStyle w:val="Codigo"/>
        <w:keepNext/>
        <w:keepLines/>
      </w:pPr>
      <w:r>
        <w:t>// #nosec G204 G702 -- host validado contra una lista cerrada</w:t>
      </w:r>
    </w:p>
    <w:p w14:paraId="4178A4A3" w14:textId="77777777" w:rsidR="00AB3C4D" w:rsidRDefault="00544297">
      <w:pPr>
        <w:pStyle w:val="Codigo"/>
        <w:keepNext/>
        <w:keepLines/>
      </w:pPr>
      <w:r>
        <w:t>//   y sin pasar por una shell</w:t>
      </w:r>
    </w:p>
    <w:p w14:paraId="4C50E924" w14:textId="77777777" w:rsidR="00AB3C4D" w:rsidRDefault="00544297">
      <w:pPr>
        <w:pStyle w:val="Codigo"/>
        <w:keepLines/>
        <w:spacing w:after="200"/>
      </w:pPr>
      <w:r>
        <w:t>if err := exec.Command("ping", "-c", "1", host).Run(); err != nil {</w:t>
      </w:r>
    </w:p>
    <w:p w14:paraId="570CEFD4" w14:textId="77777777" w:rsidR="00AB3C4D" w:rsidRDefault="00544297">
      <w:r>
        <w:t>Con la opción -track-suppressions, gosec no oculta la supresión: la registra junto con su justificación, de modo que queda auditable. El resumen de la ejecución reportó «Nosec: 1» (un comentario) y «Issues: 0», y el archivo JSON conserva los dos hallazgos suprimidos con su justificación. La supresión debe usarse con criterio: sin justificación ni revisión, un comentario #nosec puede ocultar un problema real.</w:t>
      </w:r>
    </w:p>
    <w:p w14:paraId="26598B7B" w14:textId="77777777" w:rsidR="00AB3C4D" w:rsidRDefault="00544297">
      <w:pPr>
        <w:pStyle w:val="Ttulo1"/>
      </w:pPr>
      <w:bookmarkStart w:id="33" w:name="_Toc243743140"/>
      <w:r>
        <w:t>6. Límites de la herramienta</w:t>
      </w:r>
      <w:bookmarkEnd w:id="33"/>
    </w:p>
    <w:p w14:paraId="5448C400" w14:textId="77777777" w:rsidR="00AB3C4D" w:rsidRDefault="00544297">
      <w:r>
        <w:t>Un análisis estático solo ve lo que sus reglas saben reconocer. Se documentaron los siguientes límites con evidencia obtenida de las ejecuciones.</w:t>
      </w:r>
    </w:p>
    <w:p w14:paraId="0694176F" w14:textId="77777777" w:rsidR="00AB3C4D" w:rsidRDefault="00544297">
      <w:pPr>
        <w:pStyle w:val="Ttulo2"/>
      </w:pPr>
      <w:bookmarkStart w:id="34" w:name="_Toc243743141"/>
      <w:r>
        <w:t>6.1 Fallos de lógica: el caso del IDOR</w:t>
      </w:r>
      <w:bookmarkEnd w:id="34"/>
    </w:p>
    <w:p w14:paraId="7A53B238" w14:textId="77777777" w:rsidR="00AB3C4D" w:rsidRDefault="00544297">
      <w:r>
        <w:t>GoVWA incluye en vulnerability/idor/idor.go un módulo vulnerable a referencia directa insegura a objetos (IDOR), es decir, que permite acceder a datos de otro usuario cambiando un identificador. En ese archivo gosec reportó seis hallazgos (cuatro errores sin manejar y el uso de MD5, con sus dos reglas), pero ninguno señala el IDOR. Decidir qué usuario debería ver qué dato es un asunto de lógica de negocio que ninguna regla de patrones puede conocer.</w:t>
      </w:r>
    </w:p>
    <w:p w14:paraId="77E917AF" w14:textId="77777777" w:rsidR="00AB3C4D" w:rsidRDefault="00544297">
      <w:pPr>
        <w:pStyle w:val="Ttulo2"/>
      </w:pPr>
      <w:bookmarkStart w:id="35" w:name="_Toc243743142"/>
      <w:r>
        <w:lastRenderedPageBreak/>
        <w:t>6.2 Secretos en archivos de configuración</w:t>
      </w:r>
      <w:bookmarkEnd w:id="35"/>
    </w:p>
    <w:p w14:paraId="443E92D4" w14:textId="77777777" w:rsidR="00AB3C4D" w:rsidRDefault="00544297">
      <w:r>
        <w:t>La contraseña de la base de datos y la clave de sesión de GoVWA están en config/config.json. gosec solo analiza archivos .go, por lo que no las vio. Detectar secretos en archivos de configuración exige herramientas específicas de búsqueda de secretos.</w:t>
      </w:r>
    </w:p>
    <w:p w14:paraId="2F93AB67" w14:textId="77777777" w:rsidR="00AB3C4D" w:rsidRDefault="00544297">
      <w:pPr>
        <w:pStyle w:val="Ttulo2"/>
      </w:pPr>
      <w:bookmarkStart w:id="36" w:name="_Toc243743143"/>
      <w:r>
        <w:t>6.3 Credenciales en el código: la regla G101</w:t>
      </w:r>
      <w:bookmarkEnd w:id="36"/>
    </w:p>
    <w:p w14:paraId="4F2366D5" w14:textId="77777777" w:rsidR="00AB3C4D" w:rsidRDefault="00544297">
      <w:r>
        <w:t>La regla G101 busca credenciales escritas en el código a partir del nombre de la variable y de la aleatoriedad (entropía) del valor. Para medir su alcance se escribió un experimento con cuatro variables que contienen credenciales (Tabla 8).</w:t>
      </w:r>
    </w:p>
    <w:p w14:paraId="1C2CE01C" w14:textId="77777777" w:rsidR="00AB3C4D" w:rsidRDefault="00544297">
      <w:pPr>
        <w:pStyle w:val="TITULOTABLA"/>
        <w:keepNext/>
        <w:spacing w:after="120"/>
      </w:pPr>
      <w:bookmarkStart w:id="37" w:name="_Toc243743157"/>
      <w:r>
        <w:rPr>
          <w:b/>
          <w:i w:val="0"/>
        </w:rPr>
        <w:t>Tabla 8</w:t>
      </w:r>
      <w:r>
        <w:br/>
      </w:r>
      <w:r>
        <w:t>Variables con credenciales marcadas por la regla G101</w:t>
      </w:r>
      <w:bookmarkEnd w:id="37"/>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016"/>
        <w:gridCol w:w="2880"/>
        <w:gridCol w:w="2304"/>
        <w:gridCol w:w="2160"/>
      </w:tblGrid>
      <w:tr w:rsidR="00AB3C4D" w14:paraId="4C755FF8" w14:textId="77777777" w:rsidTr="00AB3C4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16" w:type="dxa"/>
            <w:shd w:val="clear" w:color="auto" w:fill="1F497D"/>
            <w:vAlign w:val="center"/>
          </w:tcPr>
          <w:p w14:paraId="009E46C7" w14:textId="77777777" w:rsidR="00AB3C4D" w:rsidRDefault="00544297">
            <w:pPr>
              <w:keepNext/>
              <w:spacing w:line="240" w:lineRule="auto"/>
              <w:ind w:firstLine="0"/>
            </w:pPr>
            <w:r>
              <w:rPr>
                <w:b/>
                <w:color w:val="FFFFFF"/>
                <w:sz w:val="20"/>
              </w:rPr>
              <w:t>Variable</w:t>
            </w:r>
          </w:p>
        </w:tc>
        <w:tc>
          <w:tcPr>
            <w:tcW w:w="2880" w:type="dxa"/>
            <w:shd w:val="clear" w:color="auto" w:fill="1F497D"/>
            <w:vAlign w:val="center"/>
          </w:tcPr>
          <w:p w14:paraId="530DE109"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Valor</w:t>
            </w:r>
          </w:p>
        </w:tc>
        <w:tc>
          <w:tcPr>
            <w:tcW w:w="2304" w:type="dxa"/>
            <w:shd w:val="clear" w:color="auto" w:fill="1F497D"/>
            <w:vAlign w:val="center"/>
          </w:tcPr>
          <w:p w14:paraId="567EFE92"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Configuración por defecto</w:t>
            </w:r>
          </w:p>
        </w:tc>
        <w:tc>
          <w:tcPr>
            <w:tcW w:w="2160" w:type="dxa"/>
            <w:shd w:val="clear" w:color="auto" w:fill="1F497D"/>
            <w:vAlign w:val="center"/>
          </w:tcPr>
          <w:p w14:paraId="60F90659"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Con ignore_entropy</w:t>
            </w:r>
          </w:p>
        </w:tc>
      </w:tr>
      <w:tr w:rsidR="00AB3C4D" w14:paraId="4EAAB97E"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4DEF8C8D" w14:textId="77777777" w:rsidR="00AB3C4D" w:rsidRDefault="00544297">
            <w:pPr>
              <w:keepNext/>
              <w:spacing w:line="240" w:lineRule="auto"/>
              <w:ind w:firstLine="0"/>
            </w:pPr>
            <w:r>
              <w:rPr>
                <w:b/>
                <w:sz w:val="20"/>
              </w:rPr>
              <w:t>claveLegible</w:t>
            </w:r>
          </w:p>
        </w:tc>
        <w:tc>
          <w:tcPr>
            <w:tcW w:w="2880" w:type="dxa"/>
          </w:tcPr>
          <w:p w14:paraId="79EFE6CB"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Cadena legible de baja entropía</w:t>
            </w:r>
          </w:p>
        </w:tc>
        <w:tc>
          <w:tcPr>
            <w:tcW w:w="2304" w:type="dxa"/>
          </w:tcPr>
          <w:p w14:paraId="0375F754"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No marcada</w:t>
            </w:r>
          </w:p>
        </w:tc>
        <w:tc>
          <w:tcPr>
            <w:tcW w:w="2160" w:type="dxa"/>
          </w:tcPr>
          <w:p w14:paraId="5F9E1579"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No marcada</w:t>
            </w:r>
          </w:p>
        </w:tc>
      </w:tr>
      <w:tr w:rsidR="00AB3C4D" w14:paraId="2C1B1E09"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069AFE41" w14:textId="77777777" w:rsidR="00AB3C4D" w:rsidRDefault="00544297">
            <w:pPr>
              <w:keepNext/>
              <w:spacing w:line="240" w:lineRule="auto"/>
              <w:ind w:firstLine="0"/>
            </w:pPr>
            <w:r>
              <w:rPr>
                <w:b/>
                <w:sz w:val="20"/>
              </w:rPr>
              <w:t>claveAleatoria</w:t>
            </w:r>
          </w:p>
        </w:tc>
        <w:tc>
          <w:tcPr>
            <w:tcW w:w="2880" w:type="dxa"/>
          </w:tcPr>
          <w:p w14:paraId="0318B12C"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32 caracteres aleatorios</w:t>
            </w:r>
          </w:p>
        </w:tc>
        <w:tc>
          <w:tcPr>
            <w:tcW w:w="2304" w:type="dxa"/>
          </w:tcPr>
          <w:p w14:paraId="6551A93E"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No marcada</w:t>
            </w:r>
          </w:p>
        </w:tc>
        <w:tc>
          <w:tcPr>
            <w:tcW w:w="2160" w:type="dxa"/>
          </w:tcPr>
          <w:p w14:paraId="08D69B93"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No marcada</w:t>
            </w:r>
          </w:p>
        </w:tc>
      </w:tr>
      <w:tr w:rsidR="00AB3C4D" w14:paraId="7907A423"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275C0BA0" w14:textId="77777777" w:rsidR="00AB3C4D" w:rsidRDefault="00544297">
            <w:pPr>
              <w:keepNext/>
              <w:spacing w:line="240" w:lineRule="auto"/>
              <w:ind w:firstLine="0"/>
            </w:pPr>
            <w:r>
              <w:rPr>
                <w:b/>
                <w:sz w:val="20"/>
              </w:rPr>
              <w:t>password</w:t>
            </w:r>
          </w:p>
        </w:tc>
        <w:tc>
          <w:tcPr>
            <w:tcW w:w="2880" w:type="dxa"/>
          </w:tcPr>
          <w:p w14:paraId="1136B020"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admin123</w:t>
            </w:r>
          </w:p>
        </w:tc>
        <w:tc>
          <w:tcPr>
            <w:tcW w:w="2304" w:type="dxa"/>
          </w:tcPr>
          <w:p w14:paraId="7A0F7B89"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No marcada</w:t>
            </w:r>
          </w:p>
        </w:tc>
        <w:tc>
          <w:tcPr>
            <w:tcW w:w="2160" w:type="dxa"/>
          </w:tcPr>
          <w:p w14:paraId="3F0334A6"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Marcada</w:t>
            </w:r>
          </w:p>
        </w:tc>
      </w:tr>
      <w:tr w:rsidR="00AB3C4D" w14:paraId="0A40122F"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3530B8C5" w14:textId="77777777" w:rsidR="00AB3C4D" w:rsidRDefault="00544297">
            <w:pPr>
              <w:keepNext/>
              <w:spacing w:line="240" w:lineRule="auto"/>
              <w:ind w:firstLine="0"/>
            </w:pPr>
            <w:r>
              <w:rPr>
                <w:b/>
                <w:sz w:val="20"/>
              </w:rPr>
              <w:t>apiToken</w:t>
            </w:r>
          </w:p>
        </w:tc>
        <w:tc>
          <w:tcPr>
            <w:tcW w:w="2880" w:type="dxa"/>
          </w:tcPr>
          <w:p w14:paraId="292D205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32 caracteres aleatorios</w:t>
            </w:r>
          </w:p>
        </w:tc>
        <w:tc>
          <w:tcPr>
            <w:tcW w:w="2304" w:type="dxa"/>
          </w:tcPr>
          <w:p w14:paraId="433E0A49"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Marcada</w:t>
            </w:r>
          </w:p>
        </w:tc>
        <w:tc>
          <w:tcPr>
            <w:tcW w:w="2160" w:type="dxa"/>
          </w:tcPr>
          <w:p w14:paraId="3E1D6F35" w14:textId="77777777" w:rsidR="00AB3C4D" w:rsidRDefault="00544297">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Marcada</w:t>
            </w:r>
          </w:p>
        </w:tc>
      </w:tr>
    </w:tbl>
    <w:p w14:paraId="570644F4" w14:textId="77777777" w:rsidR="00AB3C4D" w:rsidRDefault="00544297">
      <w:pPr>
        <w:pStyle w:val="NOTASTABLA"/>
        <w:spacing w:before="80" w:after="240" w:line="240" w:lineRule="auto"/>
        <w:ind w:firstLine="0"/>
      </w:pPr>
      <w:r>
        <w:rPr>
          <w:i/>
        </w:rPr>
        <w:t xml:space="preserve">Nota. </w:t>
      </w:r>
      <w:r>
        <w:t>Elaboración propia a partir de resultados/experimento_g101.txt. Los valores son de prueba.</w:t>
      </w:r>
    </w:p>
    <w:p w14:paraId="2690211B" w14:textId="77777777" w:rsidR="00AB3C4D" w:rsidRDefault="00544297">
      <w:r>
        <w:t>Con la configuración por defecto solo se marcó una de las cuatro variables. La variable password con un valor trivial apareció únicamente al desactivar el filtro de entropía (ignore_entropy), y las variables cuyo nombre no contiene palabras como password, token o secret (aquí, clave…) nunca se marcaron, aunque contenían credenciales. La regla se apoya, por tanto, en palabras clave en inglés y en la entropía del valor, y no debe tomarse como garantía de que no hay credenciales en el código.</w:t>
      </w:r>
    </w:p>
    <w:p w14:paraId="0252C1D5" w14:textId="77777777" w:rsidR="00AB3C4D" w:rsidRDefault="00544297">
      <w:pPr>
        <w:pStyle w:val="Ttulo2"/>
      </w:pPr>
      <w:bookmarkStart w:id="38" w:name="_Toc243743144"/>
      <w:r>
        <w:t>6.4 Falsos positivos y confianza baja</w:t>
      </w:r>
      <w:bookmarkEnd w:id="38"/>
    </w:p>
    <w:p w14:paraId="3BE2C49F" w14:textId="77777777" w:rsidR="00AB3C4D" w:rsidRDefault="00544297">
      <w:r>
        <w:t xml:space="preserve">Los límites anteriores son falsos negativos. También hay falsos positivos, como el de los comandos validados con lista de permitidos (sección 5.2), y hallazgos de confianza baja que resultan reales, como el HTML sin escapar (sección 4.3.3). En ambos casos la decisión final </w:t>
      </w:r>
      <w:r>
        <w:lastRenderedPageBreak/>
        <w:t>corresponde a una revisión humana: gosec acota dónde mirar, pero no reemplaza el criterio del revisor.</w:t>
      </w:r>
    </w:p>
    <w:p w14:paraId="059DE31B" w14:textId="77777777" w:rsidR="00AB3C4D" w:rsidRDefault="00544297">
      <w:pPr>
        <w:pStyle w:val="Ttulo1"/>
      </w:pPr>
      <w:bookmarkStart w:id="39" w:name="_Toc243743145"/>
      <w:r>
        <w:t>7. Experiencia de uso</w:t>
      </w:r>
      <w:bookmarkEnd w:id="39"/>
    </w:p>
    <w:p w14:paraId="151E3709" w14:textId="77777777" w:rsidR="00AB3C4D" w:rsidRDefault="00544297">
      <w:r>
        <w:t>La Tabla 9 resume la valoración del grupo según los criterios de la guía: instalación, facilidad de uso, resultados e interfaz, con la evidencia que la respalda.</w:t>
      </w:r>
    </w:p>
    <w:p w14:paraId="43321EE6" w14:textId="77777777" w:rsidR="00AB3C4D" w:rsidRDefault="00544297">
      <w:r>
        <w:t>Entre los aspectos favorables se destacan la rapidez del análisis, la claridad de cada hallazgo, la diversidad de formatos de salida y la posibilidad de filtrar por severidad y confianza, que facilita la priorización. En el informe HTML, además, el filtro deshabilita las categorías que no tienen hallazgos (por ejemplo, la confianza media en la Figura 1).</w:t>
      </w:r>
    </w:p>
    <w:p w14:paraId="74D83418" w14:textId="77777777" w:rsidR="00AB3C4D" w:rsidRDefault="00544297">
      <w:r>
        <w:t>Entre los aspectos por mejorar están la versión «dev» que reporta el binario instalado desde el código fuente, el hecho de que solo analice código Go, la dependencia de la regla G101 de los nombres de variable, la necesidad de suprimir a mano los falsos positivos con comentarios #nosec y que el informe HTML requiere conexión a internet para cargar sus estilos.</w:t>
      </w:r>
    </w:p>
    <w:p w14:paraId="2553750E" w14:textId="77777777" w:rsidR="00AB3C4D" w:rsidRDefault="00544297">
      <w:pPr>
        <w:pStyle w:val="TITULOTABLA"/>
        <w:keepNext/>
        <w:spacing w:after="120"/>
      </w:pPr>
      <w:bookmarkStart w:id="40" w:name="_Toc243743158"/>
      <w:r>
        <w:rPr>
          <w:b/>
          <w:i w:val="0"/>
        </w:rPr>
        <w:t>Tabla 9</w:t>
      </w:r>
      <w:r>
        <w:br/>
      </w:r>
      <w:r>
        <w:t>Valoración de la experiencia de uso de gosec</w:t>
      </w:r>
      <w:bookmarkEnd w:id="40"/>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872"/>
        <w:gridCol w:w="2160"/>
        <w:gridCol w:w="5328"/>
      </w:tblGrid>
      <w:tr w:rsidR="00AB3C4D" w14:paraId="32E08A08" w14:textId="77777777" w:rsidTr="00AB3C4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72" w:type="dxa"/>
            <w:shd w:val="clear" w:color="auto" w:fill="1F497D"/>
            <w:vAlign w:val="center"/>
          </w:tcPr>
          <w:p w14:paraId="0DBE6924" w14:textId="77777777" w:rsidR="00AB3C4D" w:rsidRDefault="00544297">
            <w:pPr>
              <w:keepNext/>
              <w:spacing w:line="240" w:lineRule="auto"/>
              <w:ind w:firstLine="0"/>
            </w:pPr>
            <w:r>
              <w:rPr>
                <w:b/>
                <w:color w:val="FFFFFF"/>
                <w:sz w:val="20"/>
              </w:rPr>
              <w:t>Criterio</w:t>
            </w:r>
          </w:p>
        </w:tc>
        <w:tc>
          <w:tcPr>
            <w:tcW w:w="2160" w:type="dxa"/>
            <w:shd w:val="clear" w:color="auto" w:fill="1F497D"/>
            <w:vAlign w:val="center"/>
          </w:tcPr>
          <w:p w14:paraId="5CD42F64"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Valoración</w:t>
            </w:r>
          </w:p>
        </w:tc>
        <w:tc>
          <w:tcPr>
            <w:tcW w:w="5328" w:type="dxa"/>
            <w:shd w:val="clear" w:color="auto" w:fill="1F497D"/>
            <w:vAlign w:val="center"/>
          </w:tcPr>
          <w:p w14:paraId="532AFAB3" w14:textId="77777777" w:rsidR="00AB3C4D" w:rsidRDefault="00544297">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Evidencia</w:t>
            </w:r>
          </w:p>
        </w:tc>
      </w:tr>
      <w:tr w:rsidR="00AB3C4D" w14:paraId="730A4DA9"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6B1C290C" w14:textId="77777777" w:rsidR="00AB3C4D" w:rsidRDefault="00544297">
            <w:pPr>
              <w:keepNext/>
              <w:spacing w:line="240" w:lineRule="auto"/>
              <w:ind w:firstLine="0"/>
            </w:pPr>
            <w:r>
              <w:rPr>
                <w:b/>
                <w:sz w:val="20"/>
              </w:rPr>
              <w:t>Instalación</w:t>
            </w:r>
          </w:p>
        </w:tc>
        <w:tc>
          <w:tcPr>
            <w:tcW w:w="2160" w:type="dxa"/>
          </w:tcPr>
          <w:p w14:paraId="325FB0E3"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Fácil</w:t>
            </w:r>
          </w:p>
        </w:tc>
        <w:tc>
          <w:tcPr>
            <w:tcW w:w="5328" w:type="dxa"/>
          </w:tcPr>
          <w:p w14:paraId="1C11D44D"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comando (go install) y unos 2 minutos de compilación. Requiere Go; no necesitó Docker, cuenta ni administrador.</w:t>
            </w:r>
          </w:p>
        </w:tc>
      </w:tr>
      <w:tr w:rsidR="00AB3C4D" w14:paraId="029B6D7F"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6D52355E" w14:textId="77777777" w:rsidR="00AB3C4D" w:rsidRDefault="00544297">
            <w:pPr>
              <w:keepNext/>
              <w:spacing w:line="240" w:lineRule="auto"/>
              <w:ind w:firstLine="0"/>
            </w:pPr>
            <w:r>
              <w:rPr>
                <w:b/>
                <w:sz w:val="20"/>
              </w:rPr>
              <w:t>Facilidad de uso</w:t>
            </w:r>
          </w:p>
        </w:tc>
        <w:tc>
          <w:tcPr>
            <w:tcW w:w="2160" w:type="dxa"/>
          </w:tcPr>
          <w:p w14:paraId="05D6436C"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Muy fácil</w:t>
            </w:r>
          </w:p>
        </w:tc>
        <w:tc>
          <w:tcPr>
            <w:tcW w:w="5328" w:type="dxa"/>
          </w:tcPr>
          <w:p w14:paraId="07E54BD9"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gosec ./... es suficiente. El análisis completo de GoVWA (20 archivos) tardó unos 5 segundos.</w:t>
            </w:r>
          </w:p>
        </w:tc>
      </w:tr>
      <w:tr w:rsidR="00AB3C4D" w14:paraId="66C5C227"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1FC45451" w14:textId="77777777" w:rsidR="00AB3C4D" w:rsidRDefault="00544297">
            <w:pPr>
              <w:keepNext/>
              <w:spacing w:line="240" w:lineRule="auto"/>
              <w:ind w:firstLine="0"/>
            </w:pPr>
            <w:r>
              <w:rPr>
                <w:b/>
                <w:sz w:val="20"/>
              </w:rPr>
              <w:t>Resultados</w:t>
            </w:r>
          </w:p>
        </w:tc>
        <w:tc>
          <w:tcPr>
            <w:tcW w:w="2160" w:type="dxa"/>
          </w:tcPr>
          <w:p w14:paraId="49E35D3A"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Claros, con falsos positivos y negativos</w:t>
            </w:r>
          </w:p>
        </w:tc>
        <w:tc>
          <w:tcPr>
            <w:tcW w:w="5328" w:type="dxa"/>
          </w:tcPr>
          <w:p w14:paraId="327C5496"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Cada hallazgo trae regla, CWE, severidad, confianza, línea y código. Hubo falsos positivos (G204, G702) y falsos negativos (IDOR, G101).</w:t>
            </w:r>
          </w:p>
        </w:tc>
      </w:tr>
      <w:tr w:rsidR="00AB3C4D" w14:paraId="250B19DF"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4BB62CD5" w14:textId="77777777" w:rsidR="00AB3C4D" w:rsidRDefault="00544297">
            <w:pPr>
              <w:keepNext/>
              <w:spacing w:line="240" w:lineRule="auto"/>
              <w:ind w:firstLine="0"/>
            </w:pPr>
            <w:r>
              <w:rPr>
                <w:b/>
                <w:sz w:val="20"/>
              </w:rPr>
              <w:t>Interfaz</w:t>
            </w:r>
          </w:p>
        </w:tc>
        <w:tc>
          <w:tcPr>
            <w:tcW w:w="2160" w:type="dxa"/>
          </w:tcPr>
          <w:p w14:paraId="26E2B8FA"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Terminal e informe HTML</w:t>
            </w:r>
          </w:p>
        </w:tc>
        <w:tc>
          <w:tcPr>
            <w:tcW w:w="5328" w:type="dxa"/>
          </w:tcPr>
          <w:p w14:paraId="62DF213D"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El informe HTML ofrece filtros por severidad y confianza; también genera JSON, SARIF y JUnit para integración continua.</w:t>
            </w:r>
          </w:p>
        </w:tc>
      </w:tr>
      <w:tr w:rsidR="00AB3C4D" w14:paraId="5422D5B9" w14:textId="77777777" w:rsidTr="00AB3C4D">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35EC4B64" w14:textId="77777777" w:rsidR="00AB3C4D" w:rsidRDefault="00544297">
            <w:pPr>
              <w:keepNext/>
              <w:spacing w:line="240" w:lineRule="auto"/>
              <w:ind w:firstLine="0"/>
            </w:pPr>
            <w:r>
              <w:rPr>
                <w:b/>
                <w:sz w:val="20"/>
              </w:rPr>
              <w:t>Integración continua</w:t>
            </w:r>
          </w:p>
        </w:tc>
        <w:tc>
          <w:tcPr>
            <w:tcW w:w="2160" w:type="dxa"/>
          </w:tcPr>
          <w:p w14:paraId="45150AD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Buena</w:t>
            </w:r>
          </w:p>
        </w:tc>
        <w:tc>
          <w:tcPr>
            <w:tcW w:w="5328" w:type="dxa"/>
          </w:tcPr>
          <w:p w14:paraId="534D3624" w14:textId="77777777" w:rsidR="00AB3C4D" w:rsidRDefault="00544297">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GitHub Action oficial; el código de salida distinto de cero cuando hay hallazgos permite hacer fallar un pipeline, y -no-fail lo evita cuando solo se quiere informar.</w:t>
            </w:r>
          </w:p>
        </w:tc>
      </w:tr>
    </w:tbl>
    <w:p w14:paraId="576E0175" w14:textId="77777777" w:rsidR="00AB3C4D" w:rsidRDefault="00544297">
      <w:pPr>
        <w:pStyle w:val="NOTASTABLA"/>
        <w:spacing w:before="80" w:after="240" w:line="240" w:lineRule="auto"/>
        <w:ind w:firstLine="0"/>
      </w:pPr>
      <w:r>
        <w:rPr>
          <w:i/>
        </w:rPr>
        <w:t xml:space="preserve">Nota. </w:t>
      </w:r>
      <w:r>
        <w:t>Elaboración propia a partir de las ejecuciones descritas en las secciones 2 a 6.</w:t>
      </w:r>
    </w:p>
    <w:p w14:paraId="323ACAE2" w14:textId="77777777" w:rsidR="00AB3C4D" w:rsidRDefault="00544297">
      <w:pPr>
        <w:pStyle w:val="Ttulo1"/>
      </w:pPr>
      <w:bookmarkStart w:id="41" w:name="_Toc243743146"/>
      <w:r>
        <w:lastRenderedPageBreak/>
        <w:t>8. Recomendaciones</w:t>
      </w:r>
      <w:bookmarkEnd w:id="41"/>
    </w:p>
    <w:p w14:paraId="148610BA" w14:textId="77777777" w:rsidR="00AB3C4D" w:rsidRDefault="00544297">
      <w:r>
        <w:t>A partir de los resultados se proponen las siguientes prácticas para adoptar gosec en un proyecto Go. Primero, integrarlo en la integración continua con la Action oficial (securego, s. f.) y exportar los resultados en formato SARIF (OASIS, 2020), que facilita su consumo desde otras plataformas. Segundo, priorizar los hallazgos de severidad alta y confianza alta, para lo que sirve el filtro -severity=high -confidence=high (en GoVWA devolvió solo la inyección SQL), y revisar manualmente los de confianza baja.</w:t>
      </w:r>
    </w:p>
    <w:p w14:paraId="763C7420" w14:textId="77777777" w:rsidR="00AB3C4D" w:rsidRDefault="00544297">
      <w:r>
        <w:t>Tercero, tratar los comentarios #nosec como una deuda: usarlos solo con justificación escrita y ejecutar gosec con -track-suppressions para que queden auditables. Cuarto, no confiar en la regla G101 como única defensa contra credenciales en el código ni en el análisis de archivos de configuración; conviene sumar una herramienta de búsqueda de secretos. Quinto, complementar el análisis estático con DAST, SCA y revisión manual, que cubren los fallos de lógica y la configuración. Por último, registrar la versi</w:t>
      </w:r>
      <w:r>
        <w:t>ón real de gosec con go version -m y fijar el commit del objetivo para que cada análisis sea repetible.</w:t>
      </w:r>
    </w:p>
    <w:p w14:paraId="083FF78C" w14:textId="77777777" w:rsidR="00AB3C4D" w:rsidRDefault="00544297">
      <w:pPr>
        <w:pStyle w:val="Ttulo1"/>
      </w:pPr>
      <w:bookmarkStart w:id="42" w:name="_Toc243743147"/>
      <w:r>
        <w:t>Conclusiones</w:t>
      </w:r>
      <w:bookmarkEnd w:id="42"/>
    </w:p>
    <w:p w14:paraId="19087C85" w14:textId="77777777" w:rsidR="00AB3C4D" w:rsidRDefault="00544297">
      <w:r>
        <w:t>gosec se instaló con un solo comando, sin Docker ni permisos de administrador, y analizó una aplicación de 20 archivos en unos 5 segundos. Reportó 35 hallazgos sobre GoVWA, entre ellos la única inyección SQL de severidad alta, y sus resultados son claros porque cada uno indica regla, CWE, severidad, confianza y código.</w:t>
      </w:r>
    </w:p>
    <w:p w14:paraId="759DB8CE" w14:textId="77777777" w:rsidR="00AB3C4D" w:rsidRDefault="00544297">
      <w:r>
        <w:t xml:space="preserve">El ciclo con código propio mostró el valor práctico de la herramienta: los 17 hallazgos de la versión vulnerable pasaron a 0 activos tras aplicar las mitigaciones, con dos falsos positivos suprimidos de forma justificada y auditable. A la vez, la evidencia documentó sus límites: no </w:t>
      </w:r>
      <w:r>
        <w:lastRenderedPageBreak/>
        <w:t>detectó el IDOR, no revisó los secretos de config.json y la regla G101 depende del nombre de la variable y de la entropía del valor.</w:t>
      </w:r>
    </w:p>
    <w:p w14:paraId="3EC7A368" w14:textId="77777777" w:rsidR="00AB3C4D" w:rsidRDefault="00544297">
      <w:r>
        <w:t>En conclusión, gosec es una herramienta recomendable como primera barrera automática en proyectos Go, especialmente dentro de la integración continua, siempre que sus resultados se interpreten con la severidad y la confianza, se revisen a mano los casos dudosos y se complemente con pruebas dinámicas, análisis de dependencias y revisión del diseño.</w:t>
      </w:r>
    </w:p>
    <w:p w14:paraId="0BD4AE44" w14:textId="77777777" w:rsidR="00AB3C4D" w:rsidRDefault="00544297">
      <w:pPr>
        <w:pStyle w:val="Ttulo1"/>
        <w:pageBreakBefore/>
      </w:pPr>
      <w:bookmarkStart w:id="43" w:name="_Toc243743148"/>
      <w:r>
        <w:lastRenderedPageBreak/>
        <w:t>Referencias</w:t>
      </w:r>
      <w:bookmarkEnd w:id="43"/>
    </w:p>
    <w:p w14:paraId="792E263D" w14:textId="77777777" w:rsidR="00AB3C4D" w:rsidRDefault="00544297">
      <w:pPr>
        <w:ind w:left="720" w:hanging="720"/>
      </w:pPr>
      <w:r>
        <w:t xml:space="preserve">0c34. (s. f.). </w:t>
      </w:r>
      <w:r>
        <w:rPr>
          <w:i/>
        </w:rPr>
        <w:t>GoVWA: Go Vulnerable Web Application</w:t>
      </w:r>
      <w:r>
        <w:t xml:space="preserve"> [Software]. GitHub. https://github.com/0c34/govwa</w:t>
      </w:r>
    </w:p>
    <w:p w14:paraId="7A7DF38F" w14:textId="77777777" w:rsidR="00AB3C4D" w:rsidRDefault="00544297">
      <w:pPr>
        <w:ind w:left="720" w:hanging="720"/>
      </w:pPr>
      <w:r>
        <w:t xml:space="preserve">MITRE. (s. f.). </w:t>
      </w:r>
      <w:r>
        <w:rPr>
          <w:i/>
        </w:rPr>
        <w:t>Common Weakness Enumeration (CWE)</w:t>
      </w:r>
      <w:r>
        <w:t>. https://cwe.mitre.org/</w:t>
      </w:r>
    </w:p>
    <w:p w14:paraId="4CF5A976" w14:textId="77777777" w:rsidR="00AB3C4D" w:rsidRDefault="00544297">
      <w:pPr>
        <w:ind w:left="720" w:hanging="720"/>
      </w:pPr>
      <w:r>
        <w:t xml:space="preserve">OASIS. (2020). </w:t>
      </w:r>
      <w:r>
        <w:rPr>
          <w:i/>
        </w:rPr>
        <w:t>Static Analysis Results Interchange Format (SARIF) Version 2.1.0</w:t>
      </w:r>
      <w:r>
        <w:t xml:space="preserve"> (OASIS Standard). https://docs.oasis-open.org/sarif/sarif/v2.1.0/sarif-v2.1.0.html</w:t>
      </w:r>
    </w:p>
    <w:p w14:paraId="0772FF18" w14:textId="77777777" w:rsidR="00AB3C4D" w:rsidRDefault="00544297">
      <w:pPr>
        <w:ind w:left="720" w:hanging="720"/>
      </w:pPr>
      <w:r>
        <w:t xml:space="preserve">OWASP Foundation. (s. f.). </w:t>
      </w:r>
      <w:r>
        <w:rPr>
          <w:i/>
        </w:rPr>
        <w:t>Static code analysis</w:t>
      </w:r>
      <w:r>
        <w:t>. https://owasp.org/www-community/controls/Static_Code_Analysis</w:t>
      </w:r>
    </w:p>
    <w:p w14:paraId="61B0EC6C" w14:textId="77777777" w:rsidR="00AB3C4D" w:rsidRDefault="00544297">
      <w:pPr>
        <w:ind w:left="720" w:hanging="720"/>
      </w:pPr>
      <w:r>
        <w:t xml:space="preserve">securego. (s. f.). </w:t>
      </w:r>
      <w:r>
        <w:rPr>
          <w:i/>
        </w:rPr>
        <w:t>gosec: Go security checker</w:t>
      </w:r>
      <w:r>
        <w:t xml:space="preserve"> [Software]. GitHub. https://github.com/securego/gosec</w:t>
      </w:r>
    </w:p>
    <w:p w14:paraId="5B6AC79F" w14:textId="77777777" w:rsidR="00AB3C4D" w:rsidRDefault="00544297">
      <w:pPr>
        <w:pStyle w:val="Ttulo1"/>
        <w:pageBreakBefore/>
      </w:pPr>
      <w:bookmarkStart w:id="44" w:name="_Toc243743149"/>
      <w:r>
        <w:lastRenderedPageBreak/>
        <w:t>Anexo A. Reproducción de los resultados</w:t>
      </w:r>
      <w:bookmarkEnd w:id="44"/>
    </w:p>
    <w:p w14:paraId="2A78F72E" w14:textId="77777777" w:rsidR="00AB3C4D" w:rsidRDefault="00544297">
      <w:r>
        <w:t>Los análisis pueden repetirse desde la carpeta Gosec del repositorio del trabajo. Se requieren Go 1.25 o superior, Git, Python y un intérprete de Bash. Los siguientes comandos instalan gosec, escanean GoVWA (el script clona el commit fijado), escanean el código propio antes y después de corregir, repiten el experimento de la regla G101 y resumen los resultados:</w:t>
      </w:r>
    </w:p>
    <w:p w14:paraId="7DAF6012" w14:textId="77777777" w:rsidR="00AB3C4D" w:rsidRDefault="00544297">
      <w:pPr>
        <w:pStyle w:val="Codigo"/>
        <w:keepNext/>
        <w:keepLines/>
      </w:pPr>
      <w:r>
        <w:t>go install github.com/securego/gosec/v2/cmd/gosec@latest</w:t>
      </w:r>
    </w:p>
    <w:p w14:paraId="4C0593DD" w14:textId="77777777" w:rsidR="00AB3C4D" w:rsidRDefault="00544297">
      <w:pPr>
        <w:pStyle w:val="Codigo"/>
        <w:keepNext/>
        <w:keepLines/>
      </w:pPr>
      <w:r>
        <w:t>bash scripts/escanear.sh</w:t>
      </w:r>
    </w:p>
    <w:p w14:paraId="0D0672E9" w14:textId="77777777" w:rsidR="00AB3C4D" w:rsidRDefault="00544297">
      <w:pPr>
        <w:pStyle w:val="Codigo"/>
        <w:keepNext/>
        <w:keepLines/>
      </w:pPr>
      <w:r>
        <w:t>bash scripts/escanear_ejemplo.sh</w:t>
      </w:r>
    </w:p>
    <w:p w14:paraId="4B72FE28" w14:textId="77777777" w:rsidR="00AB3C4D" w:rsidRDefault="00544297">
      <w:pPr>
        <w:pStyle w:val="Codigo"/>
        <w:keepNext/>
        <w:keepLines/>
      </w:pPr>
      <w:r>
        <w:t>bash scripts/experimento_g101.sh</w:t>
      </w:r>
    </w:p>
    <w:p w14:paraId="158D1023" w14:textId="77777777" w:rsidR="00AB3C4D" w:rsidRDefault="00544297">
      <w:pPr>
        <w:pStyle w:val="Codigo"/>
        <w:keepLines/>
        <w:spacing w:after="200"/>
      </w:pPr>
      <w:r>
        <w:t>py scripts/analizar.py</w:t>
      </w:r>
    </w:p>
    <w:p w14:paraId="5FB0CCC1" w14:textId="77777777" w:rsidR="00AB3C4D" w:rsidRDefault="00544297">
      <w:r>
        <w:t>El script analizar.py resume los hallazgos por severidad, confianza, regla y archivo; con la opción --csv escribe además el archivo resultados/hallazgos.csv. El detalle de la estructura de la carpeta se encuentra en el archivo README.md del trabajo.</w:t>
      </w:r>
    </w:p>
    <w:sectPr w:rsidR="00AB3C4D" w:rsidSect="00034616">
      <w:head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B73CF" w14:textId="77777777" w:rsidR="00544297" w:rsidRDefault="00544297">
      <w:pPr>
        <w:spacing w:line="240" w:lineRule="auto"/>
      </w:pPr>
      <w:r>
        <w:separator/>
      </w:r>
    </w:p>
  </w:endnote>
  <w:endnote w:type="continuationSeparator" w:id="0">
    <w:p w14:paraId="6F43C3A0" w14:textId="77777777" w:rsidR="00544297" w:rsidRDefault="005442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67EAB" w14:textId="77777777" w:rsidR="00544297" w:rsidRDefault="00544297">
      <w:pPr>
        <w:spacing w:line="240" w:lineRule="auto"/>
      </w:pPr>
      <w:r>
        <w:separator/>
      </w:r>
    </w:p>
  </w:footnote>
  <w:footnote w:type="continuationSeparator" w:id="0">
    <w:p w14:paraId="157C6265" w14:textId="77777777" w:rsidR="00544297" w:rsidRDefault="005442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E4BE" w14:textId="77777777" w:rsidR="00AB3C4D" w:rsidRDefault="00544297">
    <w:pPr>
      <w:pStyle w:val="Encabezado"/>
      <w:ind w:firstLine="0"/>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3906510">
    <w:abstractNumId w:val="8"/>
  </w:num>
  <w:num w:numId="2" w16cid:durableId="817956985">
    <w:abstractNumId w:val="6"/>
  </w:num>
  <w:num w:numId="3" w16cid:durableId="189534549">
    <w:abstractNumId w:val="5"/>
  </w:num>
  <w:num w:numId="4" w16cid:durableId="1513062294">
    <w:abstractNumId w:val="4"/>
  </w:num>
  <w:num w:numId="5" w16cid:durableId="337193574">
    <w:abstractNumId w:val="7"/>
  </w:num>
  <w:num w:numId="6" w16cid:durableId="852183884">
    <w:abstractNumId w:val="3"/>
  </w:num>
  <w:num w:numId="7" w16cid:durableId="662978529">
    <w:abstractNumId w:val="2"/>
  </w:num>
  <w:num w:numId="8" w16cid:durableId="1061632184">
    <w:abstractNumId w:val="1"/>
  </w:num>
  <w:num w:numId="9" w16cid:durableId="119068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97"/>
    <w:rsid w:val="00034616"/>
    <w:rsid w:val="0006063C"/>
    <w:rsid w:val="00062969"/>
    <w:rsid w:val="0015074B"/>
    <w:rsid w:val="0029639D"/>
    <w:rsid w:val="00326F90"/>
    <w:rsid w:val="00544297"/>
    <w:rsid w:val="00AA1D8D"/>
    <w:rsid w:val="00AB3C4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042ADB"/>
  <w14:defaultImageDpi w14:val="300"/>
  <w15:docId w15:val="{48065D02-693A-4D86-9858-FD57997C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DB3"/>
    <w:pPr>
      <w:spacing w:after="0" w:line="480" w:lineRule="auto"/>
      <w:ind w:firstLine="284"/>
    </w:pPr>
    <w:rPr>
      <w:sz w:val="24"/>
    </w:rPr>
  </w:style>
  <w:style w:type="paragraph" w:styleId="Ttulo1">
    <w:name w:val="heading 1"/>
    <w:basedOn w:val="Normal"/>
    <w:next w:val="Normal"/>
    <w:uiPriority w:val="9"/>
    <w:qFormat/>
    <w:rsid w:val="00EC1D9D"/>
    <w:pPr>
      <w:keepNext/>
      <w:keepLines/>
      <w:ind w:firstLine="0"/>
      <w:jc w:val="center"/>
      <w:outlineLvl w:val="0"/>
    </w:pPr>
    <w:rPr>
      <w:rFonts w:eastAsiaTheme="majorEastAsia" w:cstheme="majorBidi"/>
      <w:b/>
      <w:szCs w:val="32"/>
    </w:rPr>
  </w:style>
  <w:style w:type="paragraph" w:styleId="Ttulo2">
    <w:name w:val="heading 2"/>
    <w:basedOn w:val="Normal"/>
    <w:next w:val="Normal"/>
    <w:uiPriority w:val="9"/>
    <w:unhideWhenUsed/>
    <w:qFormat/>
    <w:rsid w:val="003249EA"/>
    <w:pPr>
      <w:keepNext/>
      <w:keepLines/>
      <w:ind w:firstLine="0"/>
      <w:outlineLvl w:val="1"/>
    </w:pPr>
    <w:rPr>
      <w:rFonts w:eastAsiaTheme="majorEastAsia" w:cstheme="majorBidi"/>
      <w:b/>
      <w:szCs w:val="26"/>
    </w:rPr>
  </w:style>
  <w:style w:type="paragraph" w:styleId="Ttulo3">
    <w:name w:val="heading 3"/>
    <w:basedOn w:val="Normal"/>
    <w:next w:val="Normal"/>
    <w:uiPriority w:val="9"/>
    <w:unhideWhenUsed/>
    <w:qFormat/>
    <w:rsid w:val="00424D52"/>
    <w:pPr>
      <w:keepNext/>
      <w:keepLines/>
      <w:outlineLvl w:val="2"/>
    </w:pPr>
    <w:rPr>
      <w:rFonts w:eastAsiaTheme="majorEastAsia" w:cstheme="majorBidi"/>
      <w:b/>
      <w:szCs w:val="24"/>
    </w:rPr>
  </w:style>
  <w:style w:type="paragraph" w:styleId="Ttulo4">
    <w:name w:val="heading 4"/>
    <w:basedOn w:val="Normal"/>
    <w:next w:val="Normal"/>
    <w:uiPriority w:val="9"/>
    <w:unhideWhenUsed/>
    <w:qFormat/>
    <w:rsid w:val="00424D52"/>
    <w:pPr>
      <w:keepNext/>
      <w:keepLines/>
      <w:outlineLvl w:val="3"/>
    </w:pPr>
    <w:rPr>
      <w:rFonts w:eastAsiaTheme="majorEastAsia" w:cstheme="majorBidi"/>
      <w:b/>
      <w:i/>
      <w:iCs/>
    </w:rPr>
  </w:style>
  <w:style w:type="paragraph" w:styleId="Ttulo5">
    <w:name w:val="heading 5"/>
    <w:basedOn w:val="Normal"/>
    <w:next w:val="Normal"/>
    <w:uiPriority w:val="9"/>
    <w:semiHidden/>
    <w:unhideWhenUsed/>
    <w:qFormat/>
    <w:rsid w:val="00424D52"/>
    <w:pPr>
      <w:keepNext/>
      <w:keepLines/>
      <w:spacing w:before="40"/>
      <w:outlineLvl w:val="4"/>
    </w:pPr>
    <w:rPr>
      <w:rFonts w:asciiTheme="majorHAnsi" w:eastAsiaTheme="majorEastAsia" w:hAnsiTheme="majorHAnsi" w:cstheme="majorBidi"/>
      <w:color w:val="365F91" w:themeColor="accent1" w:themeShade="B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erChar">
    <w:name w:val="Header Char"/>
    <w:basedOn w:val="Fuentedeprrafopredeter"/>
    <w:uiPriority w:val="99"/>
    <w:rsid w:val="00E618BF"/>
  </w:style>
  <w:style w:type="character" w:customStyle="1" w:styleId="FooterChar">
    <w:name w:val="Footer Char"/>
    <w:basedOn w:val="Fuentedeprrafopredeter"/>
    <w:uiPriority w:val="99"/>
    <w:rsid w:val="00E618BF"/>
  </w:style>
  <w:style w:type="paragraph" w:styleId="Sinespaciado">
    <w:name w:val="No Spacing"/>
    <w:uiPriority w:val="1"/>
    <w:qFormat/>
    <w:rsid w:val="005B14ED"/>
    <w:pPr>
      <w:spacing w:after="0" w:line="240" w:lineRule="auto"/>
      <w:ind w:firstLine="284"/>
    </w:pPr>
    <w:rPr>
      <w:sz w:val="24"/>
    </w:rPr>
  </w:style>
  <w:style w:type="character" w:customStyle="1" w:styleId="Heading1Char">
    <w:name w:val="Heading 1 Ch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284"/>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Heading4Char">
    <w:name w:val="Heading 4 Ch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39"/>
    <w:rsid w:val="00BC6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SAPA">
    <w:name w:val="TABLAS APA"/>
    <w:basedOn w:val="Tablanormal"/>
    <w:uiPriority w:val="99"/>
    <w:rsid w:val="00424D52"/>
    <w:pPr>
      <w:spacing w:after="0" w:line="240" w:lineRule="auto"/>
      <w:jc w:val="center"/>
    </w:pPr>
    <w:rPr>
      <w:sz w:val="24"/>
    </w:rPr>
    <w:tblPr>
      <w:tblBorders>
        <w:top w:val="single" w:sz="4" w:space="0" w:color="auto"/>
        <w:bottom w:val="single" w:sz="4" w:space="0" w:color="auto"/>
      </w:tblBorders>
    </w:tblPr>
    <w:tcPr>
      <w:vAlign w:val="center"/>
    </w:tcPr>
    <w:tblStylePr w:type="firstRow">
      <w:tblPr/>
      <w:tcPr>
        <w:tcBorders>
          <w:top w:val="single" w:sz="4" w:space="0" w:color="auto"/>
          <w:bottom w:val="single" w:sz="4" w:space="0" w:color="auto"/>
        </w:tcBorders>
      </w:tcPr>
    </w:tblStylePr>
    <w:tblStylePr w:type="firstCol">
      <w:pPr>
        <w:jc w:val="left"/>
      </w:pPr>
      <w:tblPr/>
      <w:tcPr>
        <w:vAlign w:val="top"/>
      </w:tcPr>
    </w:tblStylePr>
  </w:style>
  <w:style w:type="paragraph" w:customStyle="1" w:styleId="TITULOTABLA">
    <w:name w:val="TITULO TABLA"/>
    <w:basedOn w:val="Normal"/>
    <w:qFormat/>
    <w:rsid w:val="00EC1D9D"/>
    <w:pPr>
      <w:spacing w:after="200" w:line="240" w:lineRule="auto"/>
      <w:ind w:firstLine="0"/>
    </w:pPr>
    <w:rPr>
      <w:i/>
    </w:rPr>
  </w:style>
  <w:style w:type="paragraph" w:customStyle="1" w:styleId="NOTASTABLA">
    <w:name w:val="NOTAS TABLA"/>
    <w:basedOn w:val="Normal"/>
    <w:qFormat/>
    <w:rsid w:val="00EC1D9D"/>
    <w:rPr>
      <w:sz w:val="20"/>
    </w:rPr>
  </w:style>
  <w:style w:type="paragraph" w:styleId="Encabezado">
    <w:name w:val="header"/>
    <w:basedOn w:val="Normal"/>
    <w:uiPriority w:val="99"/>
    <w:unhideWhenUsed/>
    <w:rsid w:val="00B57A88"/>
    <w:pPr>
      <w:tabs>
        <w:tab w:val="center" w:pos="4419"/>
        <w:tab w:val="right" w:pos="8838"/>
      </w:tabs>
      <w:spacing w:line="240" w:lineRule="auto"/>
    </w:pPr>
  </w:style>
  <w:style w:type="paragraph" w:styleId="Piedepgina">
    <w:name w:val="footer"/>
    <w:basedOn w:val="Normal"/>
    <w:uiPriority w:val="99"/>
    <w:unhideWhenUsed/>
    <w:rsid w:val="00B57A88"/>
    <w:pPr>
      <w:tabs>
        <w:tab w:val="center" w:pos="4419"/>
        <w:tab w:val="right" w:pos="8838"/>
      </w:tabs>
      <w:spacing w:line="240" w:lineRule="auto"/>
    </w:pPr>
  </w:style>
  <w:style w:type="paragraph" w:styleId="TDC1">
    <w:name w:val="toc 1"/>
    <w:basedOn w:val="Normal"/>
    <w:next w:val="Normal"/>
    <w:autoRedefine/>
    <w:uiPriority w:val="39"/>
    <w:unhideWhenUsed/>
    <w:rsid w:val="002F25C5"/>
    <w:pPr>
      <w:spacing w:after="20" w:line="240" w:lineRule="auto"/>
      <w:ind w:firstLine="0"/>
    </w:pPr>
  </w:style>
  <w:style w:type="paragraph" w:styleId="TDC2">
    <w:name w:val="toc 2"/>
    <w:basedOn w:val="Normal"/>
    <w:next w:val="Normal"/>
    <w:autoRedefine/>
    <w:uiPriority w:val="39"/>
    <w:unhideWhenUsed/>
    <w:rsid w:val="00BD1218"/>
    <w:pPr>
      <w:spacing w:after="20" w:line="240" w:lineRule="auto"/>
      <w:ind w:left="240" w:firstLine="0"/>
    </w:pPr>
  </w:style>
  <w:style w:type="paragraph" w:styleId="TDC3">
    <w:name w:val="toc 3"/>
    <w:basedOn w:val="Normal"/>
    <w:next w:val="Normal"/>
    <w:autoRedefine/>
    <w:uiPriority w:val="39"/>
    <w:unhideWhenUsed/>
    <w:rsid w:val="00F44293"/>
    <w:pPr>
      <w:spacing w:after="20" w:line="240" w:lineRule="auto"/>
      <w:ind w:left="480" w:firstLine="0"/>
    </w:pPr>
  </w:style>
  <w:style w:type="paragraph" w:styleId="Prrafodelista">
    <w:name w:val="List Paragraph"/>
    <w:basedOn w:val="Normal"/>
    <w:uiPriority w:val="34"/>
    <w:qFormat/>
    <w:rsid w:val="00141E8C"/>
    <w:pPr>
      <w:ind w:left="720"/>
      <w:contextualSpacing/>
    </w:pPr>
  </w:style>
  <w:style w:type="paragraph" w:styleId="Tabladeilustraciones">
    <w:name w:val="table of figures"/>
    <w:basedOn w:val="Normal"/>
    <w:next w:val="Normal"/>
    <w:uiPriority w:val="99"/>
    <w:unhideWhenUsed/>
    <w:rsid w:val="00E45868"/>
    <w:pPr>
      <w:spacing w:after="20" w:line="240" w:lineRule="auto"/>
      <w:ind w:firstLine="0"/>
    </w:pPr>
  </w:style>
  <w:style w:type="paragraph" w:customStyle="1" w:styleId="Portada">
    <w:name w:val="Portada"/>
    <w:basedOn w:val="Normal"/>
    <w:qFormat/>
    <w:rsid w:val="00BB05E1"/>
    <w:pPr>
      <w:ind w:firstLine="0"/>
      <w:jc w:val="center"/>
    </w:pPr>
  </w:style>
  <w:style w:type="paragraph" w:customStyle="1" w:styleId="TITULOFIGURA">
    <w:name w:val="TITULO FIGURA"/>
    <w:basedOn w:val="Normal"/>
    <w:qFormat/>
    <w:rsid w:val="00EC1D9D"/>
    <w:pPr>
      <w:spacing w:after="200" w:line="240" w:lineRule="auto"/>
      <w:ind w:firstLine="0"/>
    </w:pPr>
    <w:rPr>
      <w:i/>
    </w:rPr>
  </w:style>
  <w:style w:type="paragraph" w:customStyle="1" w:styleId="Codigo">
    <w:name w:val="Codigo"/>
    <w:basedOn w:val="Normal"/>
    <w:pPr>
      <w:shd w:val="clear" w:color="auto" w:fill="F2F2F2"/>
      <w:spacing w:line="240" w:lineRule="auto"/>
      <w:ind w:firstLine="0"/>
    </w:pPr>
    <w:rPr>
      <w:rFonts w:ascii="Courier New" w:hAnsi="Courier New" w:cs="Courier New"/>
      <w:sz w:val="18"/>
    </w:rPr>
  </w:style>
  <w:style w:type="character" w:styleId="Hipervnculo">
    <w:name w:val="Hyperlink"/>
    <w:basedOn w:val="Fuentedeprrafopredeter"/>
    <w:uiPriority w:val="99"/>
    <w:unhideWhenUsed/>
    <w:rsid w:val="000337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4305</Words>
  <Characters>23090</Characters>
  <Application>Microsoft Office Word</Application>
  <DocSecurity>0</DocSecurity>
  <Lines>630</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estático de seguridad (SAST) con gosec: Informe de la Guía 7: instalación, hallazgos y experiencia de uso</dc:title>
  <dc:subject/>
  <dc:creator>Cobos, Dilan Steven; Rodríguez Ángel, Santiago; Alarcón Ospina, Víctor Alfonso</dc:creator>
  <cp:keywords/>
  <dc:description/>
  <cp:lastModifiedBy>Santiago Rodriguez Ángel</cp:lastModifiedBy>
  <cp:revision>2</cp:revision>
  <dcterms:created xsi:type="dcterms:W3CDTF">2026-10-24T19:02:00Z</dcterms:created>
  <dcterms:modified xsi:type="dcterms:W3CDTF">2026-10-24T19:02:00Z</dcterms:modified>
  <cp:category/>
</cp:coreProperties>
</file>