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1( 4分 )</w:t>
      </w:r>
    </w:p>
    <w:p>
      <w:pPr>
        <w:rPr>
          <w:rFonts w:hint="eastAsia"/>
        </w:rPr>
      </w:pPr>
      <w:r>
        <w:rPr>
          <w:rFonts w:hint="eastAsia"/>
        </w:rPr>
        <w:t>‎质量一定的某种理想气体，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‎(1) 对等压过程来说，气体的密度随温度的增大而______________。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‎(2) 对等温过程来说，气体的密度随压强的增大而______________。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‎  （填按什么规律增大或减小）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得分指导：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成反比地（1分）减小（1分）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成正比地（1分）增大（1分）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（每空 2 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865" cy="180467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4750" cy="100965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284605"/>
            <wp:effectExtent l="0" t="0" r="146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0325" cy="1047750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24155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33800" cy="116205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08200"/>
            <wp:effectExtent l="0" t="0" r="254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581400" cy="9906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315E37CB"/>
    <w:rsid w:val="5687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152</Characters>
  <Lines>0</Lines>
  <Paragraphs>0</Paragraphs>
  <TotalTime>2</TotalTime>
  <ScaleCrop>false</ScaleCrop>
  <LinksUpToDate>false</LinksUpToDate>
  <CharactersWithSpaces>167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2022-05-07T12:24:00Z</dcterms:created>
  <dc:creator>21163</dc:creator>
  <cp:lastModifiedBy>青草</cp:lastModifiedBy>
  <dcterms:modified xsi:type="dcterms:W3CDTF">2022-05-07T12:27:14Z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7C275C8D77914711B9C0DAD54A5D174D</vt:lpwstr>
  </property>
</Properties>
</file>