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86E5B8">
      <w:pPr>
        <w:spacing w:line="360" w:lineRule="auto"/>
        <w:ind w:left="0" w:leftChars="0" w:firstLine="0" w:firstLineChars="0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离散选择模型（DCE）</w:t>
      </w:r>
    </w:p>
    <w:p w14:paraId="481F04FF">
      <w:pPr>
        <w:spacing w:line="360" w:lineRule="auto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基于天津演唱会 + 文旅融合场景，选取3个核心决策属性（成本 - 情感 - 文旅维度），每个属性设3个水平</w:t>
      </w:r>
    </w:p>
    <w:tbl>
      <w:tblPr>
        <w:tblStyle w:val="14"/>
        <w:tblW w:w="4997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43"/>
        <w:gridCol w:w="1693"/>
        <w:gridCol w:w="2000"/>
        <w:gridCol w:w="1926"/>
        <w:gridCol w:w="1431"/>
      </w:tblGrid>
      <w:tr w14:paraId="4E4890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84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B11B46A">
            <w:pPr>
              <w:spacing w:line="360" w:lineRule="auto"/>
              <w:ind w:left="0" w:leftChars="0" w:firstLine="0" w:firstLineChars="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属性</w:t>
            </w:r>
          </w:p>
        </w:tc>
        <w:tc>
          <w:tcPr>
            <w:tcW w:w="99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2D5A9EA">
            <w:pPr>
              <w:spacing w:line="360" w:lineRule="auto"/>
              <w:ind w:left="0" w:leftChars="0" w:firstLine="0" w:firstLineChars="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水平 1（基础）</w:t>
            </w:r>
          </w:p>
        </w:tc>
        <w:tc>
          <w:tcPr>
            <w:tcW w:w="117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78C7506">
            <w:pPr>
              <w:spacing w:line="360" w:lineRule="auto"/>
              <w:ind w:left="0" w:leftChars="0" w:firstLine="0" w:firstLineChars="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水平 2（ 进阶）</w:t>
            </w:r>
          </w:p>
        </w:tc>
        <w:tc>
          <w:tcPr>
            <w:tcW w:w="113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EE328A2">
            <w:pPr>
              <w:spacing w:line="360" w:lineRule="auto"/>
              <w:ind w:left="0" w:leftChars="0" w:firstLine="0" w:firstLineChars="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水平 3（高端）</w:t>
            </w:r>
          </w:p>
        </w:tc>
        <w:tc>
          <w:tcPr>
            <w:tcW w:w="84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BA0FF7E">
            <w:pPr>
              <w:spacing w:line="360" w:lineRule="auto"/>
              <w:ind w:left="0" w:leftChars="0" w:firstLine="0" w:firstLineChars="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属性类型</w:t>
            </w:r>
          </w:p>
        </w:tc>
      </w:tr>
      <w:tr w14:paraId="7A4041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4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7B4FDCD">
            <w:pPr>
              <w:spacing w:line="360" w:lineRule="auto"/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票价（元）</w:t>
            </w:r>
          </w:p>
        </w:tc>
        <w:tc>
          <w:tcPr>
            <w:tcW w:w="99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306C9A6">
            <w:pPr>
              <w:spacing w:line="360" w:lineRule="auto"/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380</w:t>
            </w:r>
          </w:p>
        </w:tc>
        <w:tc>
          <w:tcPr>
            <w:tcW w:w="117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742A222">
            <w:pPr>
              <w:spacing w:line="360" w:lineRule="auto"/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680</w:t>
            </w:r>
          </w:p>
        </w:tc>
        <w:tc>
          <w:tcPr>
            <w:tcW w:w="113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A7C4BF1">
            <w:pPr>
              <w:spacing w:line="360" w:lineRule="auto"/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1280</w:t>
            </w:r>
          </w:p>
        </w:tc>
        <w:tc>
          <w:tcPr>
            <w:tcW w:w="84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D067070">
            <w:pPr>
              <w:spacing w:line="360" w:lineRule="auto"/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成本型（负向）</w:t>
            </w:r>
          </w:p>
        </w:tc>
      </w:tr>
      <w:tr w14:paraId="6BB25C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4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6438488">
            <w:pPr>
              <w:spacing w:line="360" w:lineRule="auto"/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明星互动等级</w:t>
            </w:r>
          </w:p>
        </w:tc>
        <w:tc>
          <w:tcPr>
            <w:tcW w:w="99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F5B3A0C">
            <w:pPr>
              <w:spacing w:line="360" w:lineRule="auto"/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无互动（仅观演）</w:t>
            </w:r>
          </w:p>
        </w:tc>
        <w:tc>
          <w:tcPr>
            <w:tcW w:w="117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DC5AD6A">
            <w:pPr>
              <w:spacing w:line="360" w:lineRule="auto"/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轻度互动（点歌 / 挥手）</w:t>
            </w:r>
          </w:p>
        </w:tc>
        <w:tc>
          <w:tcPr>
            <w:tcW w:w="113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D4CD996">
            <w:pPr>
              <w:spacing w:line="360" w:lineRule="auto"/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深度互动（签名 / 合影）</w:t>
            </w:r>
          </w:p>
        </w:tc>
        <w:tc>
          <w:tcPr>
            <w:tcW w:w="84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83E8BE5">
            <w:pPr>
              <w:spacing w:line="360" w:lineRule="auto"/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情感型（正向）</w:t>
            </w:r>
          </w:p>
        </w:tc>
      </w:tr>
      <w:tr w14:paraId="66CB3A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4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8990A6D">
            <w:pPr>
              <w:spacing w:line="360" w:lineRule="auto"/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文旅配套类型</w:t>
            </w:r>
          </w:p>
        </w:tc>
        <w:tc>
          <w:tcPr>
            <w:tcW w:w="99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A8AEEA0">
            <w:pPr>
              <w:spacing w:line="360" w:lineRule="auto"/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无文旅服务</w:t>
            </w:r>
          </w:p>
        </w:tc>
        <w:tc>
          <w:tcPr>
            <w:tcW w:w="117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1B70E01">
            <w:pPr>
              <w:spacing w:line="360" w:lineRule="auto"/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单景点联票（天津之眼 / 五大道）</w:t>
            </w:r>
          </w:p>
        </w:tc>
        <w:tc>
          <w:tcPr>
            <w:tcW w:w="113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22199DC">
            <w:pPr>
              <w:spacing w:line="360" w:lineRule="auto"/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双景点 &amp; 酒店 8 折</w:t>
            </w:r>
          </w:p>
        </w:tc>
        <w:tc>
          <w:tcPr>
            <w:tcW w:w="84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D6EDDFC">
            <w:pPr>
              <w:spacing w:line="360" w:lineRule="auto"/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文旅型（正向）</w:t>
            </w:r>
          </w:p>
        </w:tc>
      </w:tr>
    </w:tbl>
    <w:p w14:paraId="2969A8B5">
      <w:pPr>
        <w:spacing w:line="360" w:lineRule="auto"/>
        <w:ind w:left="0" w:leftChars="0" w:firstLine="0" w:firstLineChars="0"/>
        <w:rPr>
          <w:rFonts w:hint="default"/>
          <w:lang w:val="en-US" w:eastAsia="zh-CN"/>
        </w:rPr>
      </w:pPr>
    </w:p>
    <w:p w14:paraId="6D3ED743">
      <w:pPr>
        <w:spacing w:line="360" w:lineRule="auto"/>
        <w:ind w:left="0" w:leftChars="0" w:firstLine="0" w:firstLineChars="0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需要变量和编码方式</w:t>
      </w:r>
    </w:p>
    <w:tbl>
      <w:tblPr>
        <w:tblStyle w:val="14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92"/>
        <w:gridCol w:w="6406"/>
      </w:tblGrid>
      <w:tr w14:paraId="6B83A2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7A380F1">
            <w:pPr>
              <w:spacing w:line="360" w:lineRule="auto"/>
              <w:ind w:left="0" w:leftChars="0" w:firstLine="0" w:firstLineChars="0"/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变量名称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1EC32A2">
            <w:pPr>
              <w:spacing w:line="360" w:lineRule="auto"/>
              <w:ind w:left="0" w:leftChars="0" w:firstLine="0" w:firstLineChars="0"/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编码方式</w:t>
            </w:r>
          </w:p>
        </w:tc>
      </w:tr>
      <w:tr w14:paraId="2B9AAC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2EB69B7">
            <w:pPr>
              <w:spacing w:line="360" w:lineRule="auto"/>
              <w:ind w:left="0" w:leftChars="0" w:firstLine="0" w:firstLineChars="0"/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样本标识（id）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E7E84C5">
            <w:pPr>
              <w:spacing w:line="360" w:lineRule="auto"/>
              <w:ind w:left="0" w:leftChars="0" w:firstLine="0" w:firstLineChars="0"/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每个粉丝分配唯一编号（如 1-600），确保同一粉丝的 3 组选择被识别为 “同一主体的多次决策”</w:t>
            </w:r>
          </w:p>
        </w:tc>
      </w:tr>
      <w:tr w14:paraId="009BBB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D2BBC80">
            <w:pPr>
              <w:spacing w:line="360" w:lineRule="auto"/>
              <w:ind w:left="0" w:leftChars="0" w:firstLine="0" w:firstLineChars="0"/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选择结果（choice）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639A00F">
            <w:pPr>
              <w:spacing w:line="360" w:lineRule="auto"/>
              <w:ind w:left="0" w:leftChars="0" w:firstLine="0" w:firstLineChars="0"/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选 A=1、选 B=2、选 C=3、选 D（均不购买）=4，以 “均不购买” 为基准组</w:t>
            </w:r>
          </w:p>
        </w:tc>
      </w:tr>
      <w:tr w14:paraId="733F20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BD71447">
            <w:pPr>
              <w:spacing w:line="360" w:lineRule="auto"/>
              <w:ind w:left="0" w:leftChars="0" w:firstLine="0" w:firstLineChars="0"/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票价（price）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7641172">
            <w:pPr>
              <w:spacing w:line="360" w:lineRule="auto"/>
              <w:ind w:left="0" w:leftChars="0" w:firstLine="0" w:firstLineChars="0"/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连续变量，直接代入实际金额（380/680/1280）</w:t>
            </w:r>
          </w:p>
        </w:tc>
      </w:tr>
      <w:tr w14:paraId="28BEE5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34D5BC6">
            <w:pPr>
              <w:spacing w:line="360" w:lineRule="auto"/>
              <w:ind w:left="0" w:leftChars="0" w:firstLine="0" w:firstLineChars="0"/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轻度互动（inter2）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093DD0E">
            <w:pPr>
              <w:spacing w:line="360" w:lineRule="auto"/>
              <w:ind w:left="0" w:leftChars="0" w:firstLine="0" w:firstLineChars="0"/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虚拟变量：是 = 1，否 = 0</w:t>
            </w:r>
          </w:p>
        </w:tc>
      </w:tr>
      <w:tr w14:paraId="5EC94C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4D0968A">
            <w:pPr>
              <w:spacing w:line="360" w:lineRule="auto"/>
              <w:ind w:left="0" w:leftChars="0" w:firstLine="0" w:firstLineChars="0"/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深度互动（inter3）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2EAACED">
            <w:pPr>
              <w:spacing w:line="360" w:lineRule="auto"/>
              <w:ind w:left="0" w:leftChars="0" w:firstLine="0" w:firstLineChars="0"/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虚拟变量：是 = 1，否 = 0</w:t>
            </w:r>
          </w:p>
        </w:tc>
      </w:tr>
      <w:tr w14:paraId="5D3966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547C26C">
            <w:pPr>
              <w:spacing w:line="360" w:lineRule="auto"/>
              <w:ind w:left="0" w:leftChars="0" w:firstLine="0" w:firstLineChars="0"/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单景点（travel2）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B0BEA2C">
            <w:pPr>
              <w:spacing w:line="360" w:lineRule="auto"/>
              <w:ind w:left="0" w:leftChars="0" w:firstLine="0" w:firstLineChars="0"/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虚拟变量：是 = 1，否 = 0</w:t>
            </w:r>
          </w:p>
        </w:tc>
      </w:tr>
      <w:tr w14:paraId="79A319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1EC0DC9">
            <w:pPr>
              <w:spacing w:line="360" w:lineRule="auto"/>
              <w:ind w:left="0" w:leftChars="0" w:firstLine="0" w:firstLineChars="0"/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双景点 + 酒店（travel3）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5B9BAA5">
            <w:pPr>
              <w:spacing w:line="360" w:lineRule="auto"/>
              <w:ind w:left="0" w:leftChars="0" w:firstLine="0" w:firstLineChars="0"/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虚拟变量：是 = 1，否 = 0</w:t>
            </w:r>
          </w:p>
        </w:tc>
      </w:tr>
      <w:tr w14:paraId="4BCCAB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ACCF5D7">
            <w:pPr>
              <w:spacing w:line="360" w:lineRule="auto"/>
              <w:ind w:left="0" w:leftChars="0" w:firstLine="0" w:firstLineChars="0"/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粉丝类型（fan_type）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CDACFA7">
            <w:pPr>
              <w:spacing w:line="360" w:lineRule="auto"/>
              <w:ind w:left="0" w:leftChars="0" w:firstLine="0" w:firstLineChars="0"/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核心粉 = 2、中间粉 = 1、路人粉 = 0（控制变量，用于异质性交叉验证）</w:t>
            </w:r>
          </w:p>
        </w:tc>
      </w:tr>
      <w:tr w14:paraId="3EF0EB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4AA0C96">
            <w:pPr>
              <w:spacing w:line="360" w:lineRule="auto"/>
              <w:ind w:left="0" w:leftChars="0" w:firstLine="0" w:firstLineChars="0"/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籍贯（local）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3037D60">
            <w:pPr>
              <w:spacing w:line="360" w:lineRule="auto"/>
              <w:ind w:left="0" w:leftChars="0" w:firstLine="0" w:firstLineChars="0"/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本地 = 1、外地 = 0（控制变量）</w:t>
            </w:r>
          </w:p>
        </w:tc>
      </w:tr>
    </w:tbl>
    <w:p w14:paraId="6BC6C9BB">
      <w:pPr>
        <w:spacing w:line="360" w:lineRule="auto"/>
        <w:ind w:left="0" w:leftChars="0" w:firstLine="0" w:firstLineChars="0"/>
        <w:rPr>
          <w:rFonts w:hint="default"/>
          <w:lang w:val="en-US" w:eastAsia="zh-CN"/>
        </w:rPr>
      </w:pPr>
    </w:p>
    <w:p w14:paraId="2DFB1C8B">
      <w:pPr>
        <w:spacing w:line="360" w:lineRule="auto"/>
        <w:ind w:left="0" w:leftChars="0" w:firstLine="0" w:firstLineChars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正交设计</w:t>
      </w:r>
    </w:p>
    <w:p w14:paraId="30F0CE80">
      <w:pPr>
        <w:spacing w:line="360" w:lineRule="auto"/>
        <w:ind w:left="0" w:leftChars="0" w:firstLine="0" w:firstLineChars="0"/>
        <w:rPr>
          <w:rFonts w:hint="eastAsia"/>
          <w:b/>
          <w:bCs/>
          <w:sz w:val="24"/>
          <w:szCs w:val="24"/>
          <w:highlight w:val="yellow"/>
          <w:lang w:val="en-US" w:eastAsia="zh-CN"/>
        </w:rPr>
      </w:pPr>
      <w:r>
        <w:rPr>
          <w:rFonts w:hint="eastAsia"/>
          <w:b/>
          <w:bCs/>
          <w:sz w:val="24"/>
          <w:szCs w:val="24"/>
          <w:highlight w:val="yellow"/>
          <w:lang w:val="en-US" w:eastAsia="zh-CN"/>
        </w:rPr>
        <w:t xml:space="preserve">PLAN A  </w:t>
      </w:r>
    </w:p>
    <w:p w14:paraId="38652365">
      <w:pPr>
        <w:spacing w:line="360" w:lineRule="auto"/>
        <w:ind w:left="0" w:leftChars="0" w:firstLine="0" w:firstLineChars="0"/>
        <w:rPr>
          <w:rFonts w:hint="default"/>
          <w:b/>
          <w:bCs/>
          <w:sz w:val="24"/>
          <w:szCs w:val="24"/>
          <w:highlight w:val="yellow"/>
          <w:lang w:val="en-US" w:eastAsia="zh-CN"/>
        </w:rPr>
      </w:pPr>
      <w:r>
        <w:rPr>
          <w:rFonts w:hint="eastAsia"/>
          <w:b/>
          <w:bCs/>
          <w:sz w:val="24"/>
          <w:szCs w:val="24"/>
          <w:highlight w:val="yellow"/>
          <w:lang w:val="en-US" w:eastAsia="zh-CN"/>
        </w:rPr>
        <w:t>（其实我个人感觉这个可以cover所有选择，不需要分ABC三份问卷？）</w:t>
      </w:r>
    </w:p>
    <w:p w14:paraId="4EFF7805">
      <w:pPr>
        <w:spacing w:line="360" w:lineRule="auto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3属性×3水平的全组合共27种，通过正交设计筛选出9组无冗余、属性水平均匀分布的选择集（每组含 3个套餐 + 1个 “均不购买” 选项），确保每个属性的不同水平出现频率一致，无属性混淆。</w:t>
      </w:r>
    </w:p>
    <w:p w14:paraId="580E7A47">
      <w:pPr>
        <w:spacing w:line="360" w:lineRule="auto"/>
        <w:ind w:left="0" w:leftChars="0" w:firstLine="0" w:firstLineChars="0"/>
        <w:rPr>
          <w:rFonts w:hint="default"/>
          <w:lang w:val="en-US" w:eastAsia="zh-CN"/>
        </w:rPr>
      </w:pPr>
    </w:p>
    <w:p w14:paraId="3F6F5CB2">
      <w:pPr>
        <w:spacing w:line="360" w:lineRule="auto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选择集1：</w:t>
      </w:r>
    </w:p>
    <w:p w14:paraId="48F48951">
      <w:pPr>
        <w:spacing w:line="360" w:lineRule="auto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方案A：组合1 (1,1,1) = 380元 + 无互动 + 无文旅服务</w:t>
      </w:r>
    </w:p>
    <w:p w14:paraId="2BD6F4D7">
      <w:pPr>
        <w:spacing w:line="360" w:lineRule="auto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方案B：组合5 (2,2,3) = 680元 + 轻度互动 + 双景点</w:t>
      </w:r>
      <w:r>
        <w:rPr>
          <w:rFonts w:hint="eastAsia"/>
          <w:lang w:val="en-US" w:eastAsia="zh-CN"/>
        </w:rPr>
        <w:t>&amp;</w:t>
      </w:r>
      <w:r>
        <w:rPr>
          <w:rFonts w:hint="default"/>
          <w:lang w:val="en-US" w:eastAsia="zh-CN"/>
        </w:rPr>
        <w:t>酒店8折</w:t>
      </w:r>
    </w:p>
    <w:p w14:paraId="56E904A0">
      <w:pPr>
        <w:spacing w:line="360" w:lineRule="auto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方案C：组合9 (3,3,2) = 1280元 + 深度互动 + 单景点联票</w:t>
      </w:r>
    </w:p>
    <w:p w14:paraId="3BB4761C">
      <w:pPr>
        <w:spacing w:line="360" w:lineRule="auto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方案D：均不购买</w:t>
      </w:r>
    </w:p>
    <w:p w14:paraId="313853FD">
      <w:pPr>
        <w:spacing w:line="360" w:lineRule="auto"/>
        <w:ind w:left="0" w:leftChars="0" w:firstLine="0" w:firstLineChars="0"/>
        <w:rPr>
          <w:rFonts w:hint="default"/>
          <w:lang w:val="en-US" w:eastAsia="zh-CN"/>
        </w:rPr>
      </w:pPr>
    </w:p>
    <w:p w14:paraId="3E865FD9">
      <w:pPr>
        <w:spacing w:line="360" w:lineRule="auto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选择集2：</w:t>
      </w:r>
    </w:p>
    <w:p w14:paraId="175DD6F9">
      <w:pPr>
        <w:spacing w:line="360" w:lineRule="auto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方案A：组合2 (1,2,2) = 380元 + 轻度互动 + 单景点联票</w:t>
      </w:r>
    </w:p>
    <w:p w14:paraId="6797E78C">
      <w:pPr>
        <w:spacing w:line="360" w:lineRule="auto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方案B：组合6 (2,3,1) = 680元 + 深度互动 + 无文旅服务</w:t>
      </w:r>
    </w:p>
    <w:p w14:paraId="0A5466A0">
      <w:pPr>
        <w:spacing w:line="360" w:lineRule="auto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方案C：组合7 (3,1,3) = 1280元 + 无互动 + 双景点</w:t>
      </w:r>
      <w:r>
        <w:rPr>
          <w:rFonts w:hint="eastAsia"/>
          <w:lang w:val="en-US" w:eastAsia="zh-CN"/>
        </w:rPr>
        <w:t>&amp;</w:t>
      </w:r>
      <w:r>
        <w:rPr>
          <w:rFonts w:hint="default"/>
          <w:lang w:val="en-US" w:eastAsia="zh-CN"/>
        </w:rPr>
        <w:t>酒店8折</w:t>
      </w:r>
    </w:p>
    <w:p w14:paraId="165E881F">
      <w:pPr>
        <w:spacing w:line="360" w:lineRule="auto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方案D：均不购买</w:t>
      </w:r>
    </w:p>
    <w:p w14:paraId="47B26E6D">
      <w:pPr>
        <w:spacing w:line="360" w:lineRule="auto"/>
        <w:ind w:left="0" w:leftChars="0" w:firstLine="0" w:firstLineChars="0"/>
        <w:rPr>
          <w:rFonts w:hint="default"/>
          <w:lang w:val="en-US" w:eastAsia="zh-CN"/>
        </w:rPr>
      </w:pPr>
    </w:p>
    <w:p w14:paraId="763BD36F">
      <w:pPr>
        <w:spacing w:line="360" w:lineRule="auto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选择集3：</w:t>
      </w:r>
    </w:p>
    <w:p w14:paraId="5AA735D6">
      <w:pPr>
        <w:spacing w:line="360" w:lineRule="auto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color w:val="0000FF"/>
          <w:lang w:val="en-US" w:eastAsia="zh-CN"/>
        </w:rPr>
        <w:t>方案A：组合3 (1,3,3) = 380元 + 深度互动 + 双景点</w:t>
      </w:r>
      <w:r>
        <w:rPr>
          <w:rFonts w:hint="eastAsia"/>
          <w:color w:val="0000FF"/>
          <w:lang w:val="en-US" w:eastAsia="zh-CN"/>
        </w:rPr>
        <w:t>&amp;</w:t>
      </w:r>
      <w:r>
        <w:rPr>
          <w:rFonts w:hint="default"/>
          <w:color w:val="0000FF"/>
          <w:lang w:val="en-US" w:eastAsia="zh-CN"/>
        </w:rPr>
        <w:t>酒店8折</w:t>
      </w:r>
      <w:r>
        <w:rPr>
          <w:rFonts w:hint="eastAsia"/>
          <w:color w:val="0000FF"/>
          <w:lang w:val="en-US" w:eastAsia="zh-CN"/>
        </w:rPr>
        <w:t xml:space="preserve">    （异常值？）</w:t>
      </w:r>
    </w:p>
    <w:p w14:paraId="77DAFD51">
      <w:pPr>
        <w:spacing w:line="360" w:lineRule="auto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方案B：组合4 (2,1,2) = 680元 + 无互动 + 单景点联票</w:t>
      </w:r>
    </w:p>
    <w:p w14:paraId="4224A2E9">
      <w:pPr>
        <w:spacing w:line="360" w:lineRule="auto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方案C：组合8 (3,2,1) = 1280元 + 轻度互动 + 无文旅服务</w:t>
      </w:r>
    </w:p>
    <w:p w14:paraId="4B9123F3">
      <w:pPr>
        <w:spacing w:line="360" w:lineRule="auto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方案D：均不购买</w:t>
      </w:r>
    </w:p>
    <w:p w14:paraId="1850A5CC">
      <w:pPr>
        <w:spacing w:line="360" w:lineRule="auto"/>
        <w:ind w:left="0" w:leftChars="0" w:firstLine="0" w:firstLineChars="0"/>
        <w:rPr>
          <w:rFonts w:hint="default"/>
          <w:lang w:val="en-US" w:eastAsia="zh-CN"/>
        </w:rPr>
      </w:pPr>
    </w:p>
    <w:p w14:paraId="27A9AF3C">
      <w:pPr>
        <w:spacing w:line="360" w:lineRule="auto"/>
        <w:ind w:left="0" w:leftChars="0" w:firstLine="0" w:firstLineChars="0"/>
        <w:rPr>
          <w:rFonts w:hint="default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PLAN B  分ABC三份问卷</w:t>
      </w:r>
    </w:p>
    <w:tbl>
      <w:tblPr>
        <w:tblStyle w:val="14"/>
        <w:tblW w:w="8426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2"/>
        <w:gridCol w:w="2076"/>
        <w:gridCol w:w="2064"/>
        <w:gridCol w:w="2172"/>
        <w:gridCol w:w="1062"/>
      </w:tblGrid>
      <w:tr w14:paraId="0FAA6E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92795A">
            <w:pPr>
              <w:spacing w:line="360" w:lineRule="auto"/>
              <w:ind w:left="0" w:leftChars="0" w:firstLine="0" w:firstLineChars="0"/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组别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30D640">
            <w:pPr>
              <w:spacing w:line="360" w:lineRule="auto"/>
              <w:ind w:left="0" w:leftChars="0" w:firstLine="0" w:firstLineChars="0"/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套餐 A</w:t>
            </w:r>
          </w:p>
        </w:tc>
        <w:tc>
          <w:tcPr>
            <w:tcW w:w="20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6020A7">
            <w:pPr>
              <w:spacing w:line="360" w:lineRule="auto"/>
              <w:ind w:left="0" w:leftChars="0" w:firstLine="0" w:firstLineChars="0"/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套餐 B</w:t>
            </w:r>
          </w:p>
        </w:tc>
        <w:tc>
          <w:tcPr>
            <w:tcW w:w="2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8C05F0">
            <w:pPr>
              <w:spacing w:line="360" w:lineRule="auto"/>
              <w:ind w:left="0" w:leftChars="0" w:firstLine="0" w:firstLineChars="0"/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套餐 C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85301A">
            <w:pPr>
              <w:spacing w:line="360" w:lineRule="auto"/>
              <w:ind w:left="0" w:leftChars="0" w:firstLine="0" w:firstLineChars="0"/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套餐 D</w:t>
            </w:r>
          </w:p>
        </w:tc>
      </w:tr>
      <w:tr w14:paraId="433DF6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557191">
            <w:pPr>
              <w:spacing w:line="360" w:lineRule="auto"/>
              <w:ind w:left="0" w:leftChars="0" w:firstLine="0" w:firstLineChars="0"/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第 1 组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9B97E4">
            <w:pPr>
              <w:spacing w:line="360" w:lineRule="auto"/>
              <w:ind w:left="0" w:leftChars="0" w:firstLine="0" w:firstLineChars="0"/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380 元 + 无互动 + 单景点联票</w:t>
            </w:r>
          </w:p>
        </w:tc>
        <w:tc>
          <w:tcPr>
            <w:tcW w:w="20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8BE95C">
            <w:pPr>
              <w:spacing w:line="360" w:lineRule="auto"/>
              <w:ind w:left="0" w:leftChars="0" w:firstLine="0" w:firstLineChars="0"/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680 元 + 轻度互动 + 无文旅服务</w:t>
            </w:r>
          </w:p>
        </w:tc>
        <w:tc>
          <w:tcPr>
            <w:tcW w:w="2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AC69C3">
            <w:pPr>
              <w:spacing w:line="360" w:lineRule="auto"/>
              <w:ind w:left="0" w:leftChars="0" w:firstLine="0" w:firstLineChars="0"/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1280 元 + 深度互动 + 双景点 + 酒店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AFBDEB">
            <w:pPr>
              <w:spacing w:line="360" w:lineRule="auto"/>
              <w:ind w:left="0" w:leftChars="0" w:firstLine="0" w:firstLineChars="0"/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均不购买</w:t>
            </w:r>
          </w:p>
        </w:tc>
      </w:tr>
      <w:tr w14:paraId="67CBF5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E49746">
            <w:pPr>
              <w:spacing w:line="360" w:lineRule="auto"/>
              <w:ind w:left="0" w:leftChars="0" w:firstLine="0" w:firstLineChars="0"/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第 2 组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EAC939">
            <w:pPr>
              <w:spacing w:line="360" w:lineRule="auto"/>
              <w:ind w:left="0" w:leftChars="0" w:firstLine="0" w:firstLineChars="0"/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380 元 + 轻度互动 + 双景点 + 酒店</w:t>
            </w:r>
          </w:p>
        </w:tc>
        <w:tc>
          <w:tcPr>
            <w:tcW w:w="20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0BA07F">
            <w:pPr>
              <w:spacing w:line="360" w:lineRule="auto"/>
              <w:ind w:left="0" w:leftChars="0" w:firstLine="0" w:firstLineChars="0"/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680 元 + 深度互动 + 单景点联票</w:t>
            </w:r>
          </w:p>
        </w:tc>
        <w:tc>
          <w:tcPr>
            <w:tcW w:w="2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CDF381">
            <w:pPr>
              <w:spacing w:line="360" w:lineRule="auto"/>
              <w:ind w:left="0" w:leftChars="0" w:firstLine="0" w:firstLineChars="0"/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1280 元 + 无互动 + 无文旅服务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511FB4">
            <w:pPr>
              <w:spacing w:line="360" w:lineRule="auto"/>
              <w:ind w:left="0" w:leftChars="0" w:firstLine="0" w:firstLineChars="0"/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均不购买</w:t>
            </w:r>
          </w:p>
        </w:tc>
      </w:tr>
      <w:tr w14:paraId="1CBD4E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9DC679">
            <w:pPr>
              <w:spacing w:line="360" w:lineRule="auto"/>
              <w:ind w:left="0" w:leftChars="0" w:firstLine="0" w:firstLineChars="0"/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第 3 组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744E773">
            <w:pPr>
              <w:spacing w:line="360" w:lineRule="auto"/>
              <w:ind w:left="0" w:leftChars="0" w:firstLine="0" w:firstLineChars="0"/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380 元 + 深度互动 + 无文旅服务</w:t>
            </w:r>
          </w:p>
        </w:tc>
        <w:tc>
          <w:tcPr>
            <w:tcW w:w="20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5D6E3B">
            <w:pPr>
              <w:spacing w:line="360" w:lineRule="auto"/>
              <w:ind w:left="0" w:leftChars="0" w:firstLine="0" w:firstLineChars="0"/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680 元 + 无互动 + 双景点 + 酒店</w:t>
            </w:r>
          </w:p>
        </w:tc>
        <w:tc>
          <w:tcPr>
            <w:tcW w:w="2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F98575">
            <w:pPr>
              <w:spacing w:line="360" w:lineRule="auto"/>
              <w:ind w:left="0" w:leftChars="0" w:firstLine="0" w:firstLineChars="0"/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1280 元 + 轻度互动 + 单景点联票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7A9446">
            <w:pPr>
              <w:spacing w:line="360" w:lineRule="auto"/>
              <w:ind w:left="0" w:leftChars="0" w:firstLine="0" w:firstLineChars="0"/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均不购买</w:t>
            </w:r>
          </w:p>
        </w:tc>
      </w:tr>
      <w:tr w14:paraId="7D407A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E3C0D3">
            <w:pPr>
              <w:spacing w:line="360" w:lineRule="auto"/>
              <w:ind w:left="0" w:leftChars="0" w:firstLine="0" w:firstLineChars="0"/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第 4 组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DD112B">
            <w:pPr>
              <w:spacing w:line="360" w:lineRule="auto"/>
              <w:ind w:left="0" w:leftChars="0" w:firstLine="0" w:firstLineChars="0"/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380 元 + 无互动 + 无文旅服务</w:t>
            </w:r>
          </w:p>
        </w:tc>
        <w:tc>
          <w:tcPr>
            <w:tcW w:w="20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2AECA3">
            <w:pPr>
              <w:spacing w:line="360" w:lineRule="auto"/>
              <w:ind w:left="0" w:leftChars="0" w:firstLine="0" w:firstLineChars="0"/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680 元 + 轻度互动 + 双景点 + 酒店</w:t>
            </w:r>
          </w:p>
        </w:tc>
        <w:tc>
          <w:tcPr>
            <w:tcW w:w="2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D71859">
            <w:pPr>
              <w:spacing w:line="360" w:lineRule="auto"/>
              <w:ind w:left="0" w:leftChars="0" w:firstLine="0" w:firstLineChars="0"/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1280 元 + 深度互动 + 单景点联票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14103F">
            <w:pPr>
              <w:spacing w:line="360" w:lineRule="auto"/>
              <w:ind w:left="0" w:leftChars="0" w:firstLine="0" w:firstLineChars="0"/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均不购买</w:t>
            </w:r>
          </w:p>
        </w:tc>
      </w:tr>
      <w:tr w14:paraId="080E71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B1EF57">
            <w:pPr>
              <w:spacing w:line="360" w:lineRule="auto"/>
              <w:ind w:left="0" w:leftChars="0" w:firstLine="0" w:firstLineChars="0"/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第 5 组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8E9FB8">
            <w:pPr>
              <w:spacing w:line="360" w:lineRule="auto"/>
              <w:ind w:left="0" w:leftChars="0" w:firstLine="0" w:firstLineChars="0"/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380 元 + 轻度互动 + 单景点联票</w:t>
            </w:r>
          </w:p>
        </w:tc>
        <w:tc>
          <w:tcPr>
            <w:tcW w:w="20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01449D">
            <w:pPr>
              <w:spacing w:line="360" w:lineRule="auto"/>
              <w:ind w:left="0" w:leftChars="0" w:firstLine="0" w:firstLineChars="0"/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680 元 + 深度互动 + 无文旅服务</w:t>
            </w:r>
          </w:p>
        </w:tc>
        <w:tc>
          <w:tcPr>
            <w:tcW w:w="2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082048">
            <w:pPr>
              <w:spacing w:line="360" w:lineRule="auto"/>
              <w:ind w:left="0" w:leftChars="0" w:firstLine="0" w:firstLineChars="0"/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1280 元 + 无互动 + 双景点 + 酒店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AAF225">
            <w:pPr>
              <w:spacing w:line="360" w:lineRule="auto"/>
              <w:ind w:left="0" w:leftChars="0" w:firstLine="0" w:firstLineChars="0"/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均不购买</w:t>
            </w:r>
          </w:p>
        </w:tc>
      </w:tr>
      <w:tr w14:paraId="66A9BE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8EA5EE">
            <w:pPr>
              <w:spacing w:line="360" w:lineRule="auto"/>
              <w:ind w:left="0" w:leftChars="0" w:firstLine="0" w:firstLineChars="0"/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第 6 组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920B78">
            <w:pPr>
              <w:spacing w:line="360" w:lineRule="auto"/>
              <w:ind w:left="0" w:leftChars="0" w:firstLine="0" w:firstLineChars="0"/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0000FF"/>
                <w:sz w:val="21"/>
                <w:szCs w:val="21"/>
                <w:lang w:val="en-US" w:eastAsia="zh-CN"/>
              </w:rPr>
              <w:t>380 元 + 深度互动 + 双景点 + 酒店</w:t>
            </w:r>
          </w:p>
        </w:tc>
        <w:tc>
          <w:tcPr>
            <w:tcW w:w="20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120A4B">
            <w:pPr>
              <w:spacing w:line="360" w:lineRule="auto"/>
              <w:ind w:left="0" w:leftChars="0" w:firstLine="0" w:firstLineChars="0"/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680 元 + 无互动 + 单景点联票</w:t>
            </w:r>
          </w:p>
        </w:tc>
        <w:tc>
          <w:tcPr>
            <w:tcW w:w="2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0E4FF6">
            <w:pPr>
              <w:spacing w:line="360" w:lineRule="auto"/>
              <w:ind w:left="0" w:leftChars="0" w:firstLine="0" w:firstLineChars="0"/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1280 元 + 轻度互动 + 无文旅服务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012A50">
            <w:pPr>
              <w:spacing w:line="360" w:lineRule="auto"/>
              <w:ind w:left="0" w:leftChars="0" w:firstLine="0" w:firstLineChars="0"/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均不购买</w:t>
            </w:r>
          </w:p>
        </w:tc>
      </w:tr>
      <w:tr w14:paraId="36E6F0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018F90">
            <w:pPr>
              <w:spacing w:line="360" w:lineRule="auto"/>
              <w:ind w:left="0" w:leftChars="0" w:firstLine="0" w:firstLineChars="0"/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第 7 组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1246B7">
            <w:pPr>
              <w:spacing w:line="360" w:lineRule="auto"/>
              <w:ind w:left="0" w:leftChars="0" w:firstLine="0" w:firstLineChars="0"/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380 元 + 无互动 + 双景点 + 酒店</w:t>
            </w:r>
          </w:p>
        </w:tc>
        <w:tc>
          <w:tcPr>
            <w:tcW w:w="20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77FA9B">
            <w:pPr>
              <w:spacing w:line="360" w:lineRule="auto"/>
              <w:ind w:left="0" w:leftChars="0" w:firstLine="0" w:firstLineChars="0"/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680 元 + 深度互动 + 双景点 + 酒店</w:t>
            </w:r>
          </w:p>
        </w:tc>
        <w:tc>
          <w:tcPr>
            <w:tcW w:w="2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ECC3EB">
            <w:pPr>
              <w:spacing w:line="360" w:lineRule="auto"/>
              <w:ind w:left="0" w:leftChars="0" w:firstLine="0" w:firstLineChars="0"/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1280 元 + 轻度互动 + 双景点 + 酒店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039C8F">
            <w:pPr>
              <w:spacing w:line="360" w:lineRule="auto"/>
              <w:ind w:left="0" w:leftChars="0" w:firstLine="0" w:firstLineChars="0"/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均不购买</w:t>
            </w:r>
          </w:p>
        </w:tc>
      </w:tr>
      <w:tr w14:paraId="72010C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450980">
            <w:pPr>
              <w:spacing w:line="360" w:lineRule="auto"/>
              <w:ind w:left="0" w:leftChars="0" w:firstLine="0" w:firstLineChars="0"/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第 8 组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DD768A">
            <w:pPr>
              <w:spacing w:line="360" w:lineRule="auto"/>
              <w:ind w:left="0" w:leftChars="0" w:firstLine="0" w:firstLineChars="0"/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380 元 + 轻度互动 + 无文旅服务</w:t>
            </w:r>
          </w:p>
        </w:tc>
        <w:tc>
          <w:tcPr>
            <w:tcW w:w="20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18B212">
            <w:pPr>
              <w:spacing w:line="360" w:lineRule="auto"/>
              <w:ind w:left="0" w:leftChars="0" w:firstLine="0" w:firstLineChars="0"/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680 元 + 无互动 + 无文旅服务</w:t>
            </w:r>
          </w:p>
        </w:tc>
        <w:tc>
          <w:tcPr>
            <w:tcW w:w="2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6AD847">
            <w:pPr>
              <w:spacing w:line="360" w:lineRule="auto"/>
              <w:ind w:left="0" w:leftChars="0" w:firstLine="0" w:firstLineChars="0"/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1280 元 + 深度互动 + 无文旅服务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8098C4">
            <w:pPr>
              <w:spacing w:line="360" w:lineRule="auto"/>
              <w:ind w:left="0" w:leftChars="0" w:firstLine="0" w:firstLineChars="0"/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均不购买</w:t>
            </w:r>
          </w:p>
        </w:tc>
      </w:tr>
      <w:tr w14:paraId="34FB25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0334A1">
            <w:pPr>
              <w:spacing w:line="360" w:lineRule="auto"/>
              <w:ind w:left="0" w:leftChars="0" w:firstLine="0" w:firstLineChars="0"/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第 9 组</w:t>
            </w:r>
          </w:p>
        </w:tc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B0D1D3">
            <w:pPr>
              <w:spacing w:line="360" w:lineRule="auto"/>
              <w:ind w:left="0" w:leftChars="0" w:firstLine="0" w:firstLineChars="0"/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380 元 + 深度互动 + 单景点联票</w:t>
            </w:r>
          </w:p>
        </w:tc>
        <w:tc>
          <w:tcPr>
            <w:tcW w:w="20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7891A2">
            <w:pPr>
              <w:spacing w:line="360" w:lineRule="auto"/>
              <w:ind w:left="0" w:leftChars="0" w:firstLine="0" w:firstLineChars="0"/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680 元 + 轻度互动 + 单景点联票</w:t>
            </w:r>
          </w:p>
        </w:tc>
        <w:tc>
          <w:tcPr>
            <w:tcW w:w="2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7F54C1">
            <w:pPr>
              <w:spacing w:line="360" w:lineRule="auto"/>
              <w:ind w:left="0" w:leftChars="0" w:firstLine="0" w:firstLineChars="0"/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1280 元 + 无互动 + 单景点联票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FCBB50">
            <w:pPr>
              <w:spacing w:line="360" w:lineRule="auto"/>
              <w:ind w:left="0" w:leftChars="0" w:firstLine="0" w:firstLineChars="0"/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均不购买</w:t>
            </w:r>
          </w:p>
        </w:tc>
      </w:tr>
    </w:tbl>
    <w:p w14:paraId="02317CE5">
      <w:pPr>
        <w:spacing w:line="360" w:lineRule="auto"/>
        <w:ind w:left="0" w:leftChars="0" w:firstLine="0" w:firstLineChars="0"/>
        <w:rPr>
          <w:rFonts w:hint="default"/>
          <w:lang w:val="en-US" w:eastAsia="zh-CN"/>
        </w:rPr>
      </w:pPr>
    </w:p>
    <w:p w14:paraId="43672803">
      <w:pPr>
        <w:spacing w:line="360" w:lineRule="auto"/>
        <w:ind w:left="0" w:leftChars="0" w:firstLine="0" w:firstLineChars="0"/>
        <w:rPr>
          <w:rFonts w:hint="default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关于异常值：</w:t>
      </w:r>
    </w:p>
    <w:p w14:paraId="1C49BC7C">
      <w:pPr>
        <w:spacing w:line="360" w:lineRule="auto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正交设计的必然结果：</w:t>
      </w:r>
      <w:r>
        <w:rPr>
          <w:rFonts w:hint="default"/>
          <w:lang w:val="en-US" w:eastAsia="zh-CN"/>
        </w:rPr>
        <w:t>为实现 “组内正交”，无法完全规避 “极端性价比组合”—— 离散选择实验的核心是 “测量属性的边际效用”，而非 “设计现实可售的套餐”，此类组合的价值是提供 “属性权衡的极端场景”，帮助模型精准分离单个属性的影响；</w:t>
      </w:r>
    </w:p>
    <w:p w14:paraId="6A550CB0">
      <w:pPr>
        <w:spacing w:line="360" w:lineRule="auto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通过数据清洗过滤失真选择：</w:t>
      </w:r>
      <w:r>
        <w:rPr>
          <w:rFonts w:hint="default"/>
          <w:lang w:val="en-US" w:eastAsia="zh-CN"/>
        </w:rPr>
        <w:t>后续会通过 “逻辑验证” 剔除因 “超高性价比” 盲目选择的样本（比如选择该组合但核心原因勾选 “票价”，且粉丝类型为 “路人粉”，却愿意为深度互动支付高额溢价，视为逻辑矛盾）；</w:t>
      </w:r>
    </w:p>
    <w:p w14:paraId="344FE690">
      <w:pPr>
        <w:spacing w:line="360" w:lineRule="auto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聚焦 “相对偏好” 而非 “绝对选择”：</w:t>
      </w:r>
      <w:r>
        <w:rPr>
          <w:rFonts w:hint="default"/>
          <w:lang w:val="en-US" w:eastAsia="zh-CN"/>
        </w:rPr>
        <w:t>模型的核心目标是识别 “粉丝对‘互动’‘文旅’的相对重视程度”，而非 “预测哪个套餐会热销”—— 即使该组合现实中不存在，其选择结果仍能反映 “深度互动 + 文旅配套” 对粉丝的吸引力权重。</w:t>
      </w:r>
    </w:p>
    <w:p w14:paraId="3E28FFF5">
      <w:pPr>
        <w:spacing w:line="360" w:lineRule="auto"/>
        <w:ind w:left="0" w:leftChars="0" w:firstLine="0" w:firstLineChars="0"/>
        <w:rPr>
          <w:rFonts w:hint="default"/>
          <w:lang w:val="en-US" w:eastAsia="zh-CN"/>
        </w:rPr>
      </w:pPr>
    </w:p>
    <w:p w14:paraId="5F669FD1">
      <w:pPr>
        <w:spacing w:line="360" w:lineRule="auto"/>
        <w:ind w:left="0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修正</w:t>
      </w:r>
      <w:r>
        <w:rPr>
          <w:rFonts w:hint="default"/>
          <w:b/>
          <w:bCs/>
          <w:lang w:val="en-US" w:eastAsia="zh-CN"/>
        </w:rPr>
        <w:t>方案：调整属性水平（推荐）</w:t>
      </w:r>
    </w:p>
    <w:p w14:paraId="1A7042D8">
      <w:pPr>
        <w:spacing w:line="360" w:lineRule="auto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 “文旅配套” 的 “双景点 + 酒店 8 折”（编码 3）调整为 “单景点联票 + 20 元交通补贴”（仍为编码 3，权益小幅下降，成本更合理），组合变为：</w:t>
      </w:r>
    </w:p>
    <w:p w14:paraId="46C88B98">
      <w:pPr>
        <w:spacing w:line="360" w:lineRule="auto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组合 3（1,3,3）：380 元 + 深度互动 + 单景点联票 + 20 元交通补贴</w:t>
      </w:r>
    </w:p>
    <w:p w14:paraId="65E261D9">
      <w:pPr>
        <w:spacing w:line="360" w:lineRule="auto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既保持组内正交（属性 3 水平仍为 1/2/3），又避免 “成本 - 权益倒挂”，粉丝选择更贴合真实决策。</w:t>
      </w:r>
    </w:p>
    <w:p w14:paraId="4EA9DA3A">
      <w:pPr>
        <w:spacing w:line="360" w:lineRule="auto"/>
        <w:ind w:left="0" w:leftChars="0" w:firstLine="0" w:firstLineChars="0"/>
        <w:rPr>
          <w:rFonts w:hint="default"/>
          <w:lang w:val="en-US" w:eastAsia="zh-CN"/>
        </w:rPr>
      </w:pPr>
    </w:p>
    <w:p w14:paraId="479CA130">
      <w:pPr>
        <w:spacing w:line="360" w:lineRule="auto"/>
        <w:ind w:left="0" w:leftChars="0" w:firstLine="0" w:firstLineChars="0"/>
        <w:rPr>
          <w:rFonts w:hint="default"/>
          <w:u w:val="single"/>
          <w:lang w:val="en-US" w:eastAsia="zh-CN"/>
        </w:rPr>
      </w:pPr>
      <w:bookmarkStart w:id="0" w:name="_GoBack"/>
      <w:r>
        <w:rPr>
          <w:rFonts w:hint="eastAsia"/>
          <w:u w:val="single"/>
          <w:lang w:val="en-US" w:eastAsia="zh-CN"/>
        </w:rPr>
        <w:t>话说其实如果不修正，我感觉也没啥问题，总有人选高价、总有人选低价，选高价虽然没有别的附加服务，但是可以近距离看到明星</w:t>
      </w:r>
    </w:p>
    <w:bookmarkEnd w:id="0"/>
    <w:p w14:paraId="589CB362">
      <w:pPr>
        <w:spacing w:line="360" w:lineRule="auto"/>
        <w:ind w:left="0" w:leftChars="0" w:firstLine="0" w:firstLineChars="0"/>
        <w:rPr>
          <w:rFonts w:hint="eastAsia"/>
          <w:lang w:val="en-US" w:eastAsia="zh-CN"/>
        </w:rPr>
      </w:pPr>
    </w:p>
    <w:p w14:paraId="7F775F75">
      <w:pPr>
        <w:spacing w:line="360" w:lineRule="auto"/>
        <w:ind w:left="0" w:leftChars="0" w:firstLine="0" w:firstLineChars="0"/>
        <w:rPr>
          <w:rFonts w:hint="default"/>
          <w:lang w:val="en-US" w:eastAsia="zh-CN"/>
        </w:rPr>
      </w:pPr>
    </w:p>
    <w:p w14:paraId="70B68ED3">
      <w:pPr>
        <w:spacing w:line="360" w:lineRule="auto"/>
        <w:ind w:left="0" w:leftChars="0" w:firstLine="0" w:firstLineChars="0"/>
        <w:rPr>
          <w:rFonts w:hint="default"/>
          <w:lang w:val="en-US" w:eastAsia="zh-CN"/>
        </w:rPr>
      </w:pPr>
    </w:p>
    <w:p w14:paraId="482363E3">
      <w:pPr>
        <w:spacing w:line="360" w:lineRule="auto"/>
        <w:ind w:left="0" w:leftChars="0" w:firstLine="0" w:firstLine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20"/>
      </w:pPr>
      <w:r>
        <w:separator/>
      </w:r>
    </w:p>
  </w:endnote>
  <w:endnote w:type="continuationSeparator" w:id="1">
    <w:p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20"/>
      </w:pPr>
      <w:r>
        <w:separator/>
      </w:r>
    </w:p>
  </w:footnote>
  <w:footnote w:type="continuationSeparator" w:id="1">
    <w:p>
      <w:pPr>
        <w:ind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4C18CA8"/>
    <w:multiLevelType w:val="multilevel"/>
    <w:tmpl w:val="F4C18CA8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  <w:lvl w:ilvl="1" w:tentative="0">
      <w:start w:val="1"/>
      <w:numFmt w:val="chineseCounting"/>
      <w:suff w:val="nothing"/>
      <w:lvlText w:val="（%2）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suff w:val="nothing"/>
      <w:lvlText w:val="%3．"/>
      <w:lvlJc w:val="left"/>
      <w:pPr>
        <w:ind w:left="0" w:firstLine="400"/>
      </w:pPr>
      <w:rPr>
        <w:rFonts w:hint="eastAsia"/>
      </w:rPr>
    </w:lvl>
    <w:lvl w:ilvl="3" w:tentative="0">
      <w:start w:val="1"/>
      <w:numFmt w:val="decimal"/>
      <w:pStyle w:val="5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suff w:val="nothing"/>
      <w:lvlText w:val="%5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1">
    <w:nsid w:val="4FCFC6E5"/>
    <w:multiLevelType w:val="multilevel"/>
    <w:tmpl w:val="4FCFC6E5"/>
    <w:lvl w:ilvl="0" w:tentative="0">
      <w:start w:val="1"/>
      <w:numFmt w:val="chineseCounting"/>
      <w:pStyle w:val="2"/>
      <w:suff w:val="nothing"/>
      <w:lvlText w:val="%1、"/>
      <w:lvlJc w:val="left"/>
      <w:pPr>
        <w:ind w:left="3780" w:firstLine="0"/>
      </w:pPr>
      <w:rPr>
        <w:rFonts w:hint="eastAsia"/>
      </w:rPr>
    </w:lvl>
    <w:lvl w:ilvl="1" w:tentative="0">
      <w:start w:val="1"/>
      <w:numFmt w:val="chineseCounting"/>
      <w:pStyle w:val="3"/>
      <w:suff w:val="nothing"/>
      <w:lvlText w:val="（%2）"/>
      <w:lvlJc w:val="left"/>
      <w:pPr>
        <w:ind w:left="3780" w:firstLine="0"/>
      </w:pPr>
      <w:rPr>
        <w:rFonts w:hint="eastAsia"/>
      </w:rPr>
    </w:lvl>
    <w:lvl w:ilvl="2" w:tentative="0">
      <w:start w:val="1"/>
      <w:numFmt w:val="decimal"/>
      <w:suff w:val="nothing"/>
      <w:lvlText w:val="%3．"/>
      <w:lvlJc w:val="left"/>
      <w:pPr>
        <w:ind w:left="3780" w:firstLine="400"/>
      </w:pPr>
      <w:rPr>
        <w:rFonts w:hint="eastAsia"/>
      </w:rPr>
    </w:lvl>
    <w:lvl w:ilvl="3" w:tentative="0">
      <w:start w:val="1"/>
      <w:numFmt w:val="decimal"/>
      <w:suff w:val="nothing"/>
      <w:lvlText w:val="（%4）"/>
      <w:lvlJc w:val="left"/>
      <w:pPr>
        <w:ind w:left="3780" w:firstLine="402"/>
      </w:pPr>
      <w:rPr>
        <w:rFonts w:hint="eastAsia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ind w:left="3780" w:firstLine="402"/>
      </w:pPr>
      <w:rPr>
        <w:rFonts w:hint="eastAsia"/>
      </w:rPr>
    </w:lvl>
    <w:lvl w:ilvl="5" w:tentative="0">
      <w:start w:val="1"/>
      <w:numFmt w:val="decimal"/>
      <w:pStyle w:val="7"/>
      <w:suff w:val="nothing"/>
      <w:lvlText w:val="%6）"/>
      <w:lvlJc w:val="left"/>
      <w:pPr>
        <w:ind w:left="3780" w:firstLine="402"/>
      </w:pPr>
      <w:rPr>
        <w:rFonts w:hint="eastAsia"/>
      </w:rPr>
    </w:lvl>
    <w:lvl w:ilvl="6" w:tentative="0">
      <w:start w:val="1"/>
      <w:numFmt w:val="lowerLetter"/>
      <w:pStyle w:val="8"/>
      <w:suff w:val="nothing"/>
      <w:lvlText w:val="%7．"/>
      <w:lvlJc w:val="left"/>
      <w:pPr>
        <w:ind w:left="3780" w:firstLine="402"/>
      </w:pPr>
      <w:rPr>
        <w:rFonts w:hint="eastAsia"/>
      </w:rPr>
    </w:lvl>
    <w:lvl w:ilvl="7" w:tentative="0">
      <w:start w:val="1"/>
      <w:numFmt w:val="lowerLetter"/>
      <w:pStyle w:val="9"/>
      <w:suff w:val="nothing"/>
      <w:lvlText w:val="%8）"/>
      <w:lvlJc w:val="left"/>
      <w:pPr>
        <w:ind w:left="3780" w:firstLine="402"/>
      </w:pPr>
      <w:rPr>
        <w:rFonts w:hint="eastAsia"/>
      </w:rPr>
    </w:lvl>
    <w:lvl w:ilvl="8" w:tentative="0">
      <w:start w:val="1"/>
      <w:numFmt w:val="lowerRoman"/>
      <w:pStyle w:val="10"/>
      <w:suff w:val="nothing"/>
      <w:lvlText w:val="%9 "/>
      <w:lvlJc w:val="left"/>
      <w:pPr>
        <w:ind w:left="3780" w:firstLine="402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768A1"/>
    <w:rsid w:val="004B0D73"/>
    <w:rsid w:val="00D05787"/>
    <w:rsid w:val="013E0386"/>
    <w:rsid w:val="02FD6E1E"/>
    <w:rsid w:val="03AA7DC4"/>
    <w:rsid w:val="03CE5F43"/>
    <w:rsid w:val="03E26193"/>
    <w:rsid w:val="03FD0D43"/>
    <w:rsid w:val="040025EB"/>
    <w:rsid w:val="047648DD"/>
    <w:rsid w:val="052372B2"/>
    <w:rsid w:val="05EA2AF0"/>
    <w:rsid w:val="05FA69D5"/>
    <w:rsid w:val="06885FE3"/>
    <w:rsid w:val="0865092F"/>
    <w:rsid w:val="08C900FE"/>
    <w:rsid w:val="08D93499"/>
    <w:rsid w:val="09976DD7"/>
    <w:rsid w:val="09D55245"/>
    <w:rsid w:val="0A1F7C25"/>
    <w:rsid w:val="0A261B2C"/>
    <w:rsid w:val="0A323F3C"/>
    <w:rsid w:val="0A385B6D"/>
    <w:rsid w:val="0A4A04D2"/>
    <w:rsid w:val="0B3C2976"/>
    <w:rsid w:val="0B4002FA"/>
    <w:rsid w:val="0B4765DB"/>
    <w:rsid w:val="0B5346A2"/>
    <w:rsid w:val="0BA87886"/>
    <w:rsid w:val="0C01678A"/>
    <w:rsid w:val="0C076305"/>
    <w:rsid w:val="0C0962D5"/>
    <w:rsid w:val="0C2E239D"/>
    <w:rsid w:val="0C4D37D4"/>
    <w:rsid w:val="0D9B300D"/>
    <w:rsid w:val="0DE146B5"/>
    <w:rsid w:val="0E334B5C"/>
    <w:rsid w:val="0F510B46"/>
    <w:rsid w:val="10C77316"/>
    <w:rsid w:val="110A3DFB"/>
    <w:rsid w:val="121206A5"/>
    <w:rsid w:val="12197513"/>
    <w:rsid w:val="12357B83"/>
    <w:rsid w:val="12C62194"/>
    <w:rsid w:val="12EF3D6C"/>
    <w:rsid w:val="14680574"/>
    <w:rsid w:val="15151110"/>
    <w:rsid w:val="171A24FB"/>
    <w:rsid w:val="175C32FE"/>
    <w:rsid w:val="17B368F0"/>
    <w:rsid w:val="17C2641D"/>
    <w:rsid w:val="17EA7BE7"/>
    <w:rsid w:val="18713FBF"/>
    <w:rsid w:val="18F322E5"/>
    <w:rsid w:val="192B2CE9"/>
    <w:rsid w:val="19362169"/>
    <w:rsid w:val="1A6A2539"/>
    <w:rsid w:val="1A99497E"/>
    <w:rsid w:val="1AF5570C"/>
    <w:rsid w:val="1B602BF9"/>
    <w:rsid w:val="1C5C6605"/>
    <w:rsid w:val="1C9A156F"/>
    <w:rsid w:val="1CBA3330"/>
    <w:rsid w:val="1DC55249"/>
    <w:rsid w:val="1E8D0F1A"/>
    <w:rsid w:val="1EE075E8"/>
    <w:rsid w:val="1EFA59D4"/>
    <w:rsid w:val="1F0A0768"/>
    <w:rsid w:val="1F2D7B6A"/>
    <w:rsid w:val="1F647104"/>
    <w:rsid w:val="1F684E98"/>
    <w:rsid w:val="1F6F0182"/>
    <w:rsid w:val="1FA55874"/>
    <w:rsid w:val="1FCC2F3F"/>
    <w:rsid w:val="204F21A0"/>
    <w:rsid w:val="205C38B2"/>
    <w:rsid w:val="21085B6F"/>
    <w:rsid w:val="210C0BC6"/>
    <w:rsid w:val="21C40E39"/>
    <w:rsid w:val="223A5551"/>
    <w:rsid w:val="223C20A7"/>
    <w:rsid w:val="228D3926"/>
    <w:rsid w:val="24123646"/>
    <w:rsid w:val="243D5CC3"/>
    <w:rsid w:val="24821B71"/>
    <w:rsid w:val="24876B11"/>
    <w:rsid w:val="249E4591"/>
    <w:rsid w:val="2543659E"/>
    <w:rsid w:val="257D488D"/>
    <w:rsid w:val="25BD0DF9"/>
    <w:rsid w:val="26540960"/>
    <w:rsid w:val="266255FC"/>
    <w:rsid w:val="26CF56D1"/>
    <w:rsid w:val="26D2720D"/>
    <w:rsid w:val="2705296A"/>
    <w:rsid w:val="27830CC0"/>
    <w:rsid w:val="279B585E"/>
    <w:rsid w:val="28A80261"/>
    <w:rsid w:val="290837F3"/>
    <w:rsid w:val="29116441"/>
    <w:rsid w:val="29CD6150"/>
    <w:rsid w:val="2A275520"/>
    <w:rsid w:val="2A75495F"/>
    <w:rsid w:val="2AB2105A"/>
    <w:rsid w:val="2AD661D7"/>
    <w:rsid w:val="2B0F397E"/>
    <w:rsid w:val="2B7338E9"/>
    <w:rsid w:val="2D606621"/>
    <w:rsid w:val="2D7312D1"/>
    <w:rsid w:val="2E3D4785"/>
    <w:rsid w:val="2F106B60"/>
    <w:rsid w:val="2F2A0586"/>
    <w:rsid w:val="2FAD0E56"/>
    <w:rsid w:val="2FD87A81"/>
    <w:rsid w:val="2FF63413"/>
    <w:rsid w:val="302D1AB3"/>
    <w:rsid w:val="30734AA1"/>
    <w:rsid w:val="30B86BFE"/>
    <w:rsid w:val="30C74FA7"/>
    <w:rsid w:val="30F80C13"/>
    <w:rsid w:val="31341A3A"/>
    <w:rsid w:val="31AF055F"/>
    <w:rsid w:val="31CD100C"/>
    <w:rsid w:val="325B2476"/>
    <w:rsid w:val="3380156F"/>
    <w:rsid w:val="34993C8A"/>
    <w:rsid w:val="349C5B8A"/>
    <w:rsid w:val="355808C8"/>
    <w:rsid w:val="3558296D"/>
    <w:rsid w:val="36CD3B7A"/>
    <w:rsid w:val="37115740"/>
    <w:rsid w:val="37B92607"/>
    <w:rsid w:val="37D7108A"/>
    <w:rsid w:val="38104EBD"/>
    <w:rsid w:val="387A6BC9"/>
    <w:rsid w:val="38D05E4B"/>
    <w:rsid w:val="39701DFF"/>
    <w:rsid w:val="39853FE3"/>
    <w:rsid w:val="39B73029"/>
    <w:rsid w:val="3A1C75AA"/>
    <w:rsid w:val="3A2F5A61"/>
    <w:rsid w:val="3ACF167E"/>
    <w:rsid w:val="3B4958D4"/>
    <w:rsid w:val="3BB05E01"/>
    <w:rsid w:val="3C683ADC"/>
    <w:rsid w:val="3CA64789"/>
    <w:rsid w:val="3CA8536C"/>
    <w:rsid w:val="3CE00B61"/>
    <w:rsid w:val="3D672579"/>
    <w:rsid w:val="3E0C4EF8"/>
    <w:rsid w:val="3E66679D"/>
    <w:rsid w:val="3EC261C5"/>
    <w:rsid w:val="3ED34C90"/>
    <w:rsid w:val="3EEA117C"/>
    <w:rsid w:val="3F760C61"/>
    <w:rsid w:val="3F8E5FAB"/>
    <w:rsid w:val="3FE71217"/>
    <w:rsid w:val="40377227"/>
    <w:rsid w:val="405228AE"/>
    <w:rsid w:val="408C6B74"/>
    <w:rsid w:val="41194558"/>
    <w:rsid w:val="41575614"/>
    <w:rsid w:val="41803F79"/>
    <w:rsid w:val="41884A8C"/>
    <w:rsid w:val="41BD03F5"/>
    <w:rsid w:val="42004812"/>
    <w:rsid w:val="42380450"/>
    <w:rsid w:val="42723962"/>
    <w:rsid w:val="433255D5"/>
    <w:rsid w:val="439201BC"/>
    <w:rsid w:val="43D81EB7"/>
    <w:rsid w:val="444C0054"/>
    <w:rsid w:val="44CB735A"/>
    <w:rsid w:val="44D745C9"/>
    <w:rsid w:val="4612002F"/>
    <w:rsid w:val="46251EA4"/>
    <w:rsid w:val="46FE1A21"/>
    <w:rsid w:val="47BC1CB5"/>
    <w:rsid w:val="4948541D"/>
    <w:rsid w:val="495E6822"/>
    <w:rsid w:val="49C01764"/>
    <w:rsid w:val="4A641D75"/>
    <w:rsid w:val="4BA73986"/>
    <w:rsid w:val="4CC13E13"/>
    <w:rsid w:val="4CE41E4E"/>
    <w:rsid w:val="4D1014A1"/>
    <w:rsid w:val="4D244F88"/>
    <w:rsid w:val="4DBE00F9"/>
    <w:rsid w:val="4DF236A8"/>
    <w:rsid w:val="4E0218CB"/>
    <w:rsid w:val="4E4E7F3C"/>
    <w:rsid w:val="4E512295"/>
    <w:rsid w:val="4EB161C0"/>
    <w:rsid w:val="4FE06261"/>
    <w:rsid w:val="50771EA1"/>
    <w:rsid w:val="50916949"/>
    <w:rsid w:val="513E216D"/>
    <w:rsid w:val="519C348E"/>
    <w:rsid w:val="52C9131F"/>
    <w:rsid w:val="52DF6F44"/>
    <w:rsid w:val="531D5580"/>
    <w:rsid w:val="533D0310"/>
    <w:rsid w:val="53582700"/>
    <w:rsid w:val="53A60589"/>
    <w:rsid w:val="546B05B7"/>
    <w:rsid w:val="54CE7EE6"/>
    <w:rsid w:val="555C6AA2"/>
    <w:rsid w:val="55741BFA"/>
    <w:rsid w:val="55C4407D"/>
    <w:rsid w:val="583366B6"/>
    <w:rsid w:val="583742DC"/>
    <w:rsid w:val="58DD4F5D"/>
    <w:rsid w:val="59B5593A"/>
    <w:rsid w:val="5AD97A2E"/>
    <w:rsid w:val="5B2130BD"/>
    <w:rsid w:val="5B5615D6"/>
    <w:rsid w:val="5B623AFA"/>
    <w:rsid w:val="5B6836FC"/>
    <w:rsid w:val="5C070045"/>
    <w:rsid w:val="5CE70651"/>
    <w:rsid w:val="5D264C0B"/>
    <w:rsid w:val="5D87274C"/>
    <w:rsid w:val="5E0E2BEE"/>
    <w:rsid w:val="5F007345"/>
    <w:rsid w:val="5F3A7AC6"/>
    <w:rsid w:val="60EB2F42"/>
    <w:rsid w:val="61DC39A5"/>
    <w:rsid w:val="62ED6DEE"/>
    <w:rsid w:val="63696F7B"/>
    <w:rsid w:val="64063FC5"/>
    <w:rsid w:val="64647AD0"/>
    <w:rsid w:val="64BE061A"/>
    <w:rsid w:val="658D5586"/>
    <w:rsid w:val="65EF18D2"/>
    <w:rsid w:val="66A12D63"/>
    <w:rsid w:val="67703474"/>
    <w:rsid w:val="67B518CA"/>
    <w:rsid w:val="687C1BFF"/>
    <w:rsid w:val="692D486D"/>
    <w:rsid w:val="6952412C"/>
    <w:rsid w:val="69CD38D3"/>
    <w:rsid w:val="6A0603FF"/>
    <w:rsid w:val="6A0961B3"/>
    <w:rsid w:val="6A1222F7"/>
    <w:rsid w:val="6A4F3439"/>
    <w:rsid w:val="6A5C612F"/>
    <w:rsid w:val="6B2F4BEC"/>
    <w:rsid w:val="6B877C33"/>
    <w:rsid w:val="6C1331AD"/>
    <w:rsid w:val="6C760B52"/>
    <w:rsid w:val="6D230D09"/>
    <w:rsid w:val="6DFA2D10"/>
    <w:rsid w:val="6E82681B"/>
    <w:rsid w:val="6F2D283B"/>
    <w:rsid w:val="6F622371"/>
    <w:rsid w:val="6F88367A"/>
    <w:rsid w:val="6FD550A6"/>
    <w:rsid w:val="70A14FBE"/>
    <w:rsid w:val="71254358"/>
    <w:rsid w:val="712A2F9D"/>
    <w:rsid w:val="713F2AD4"/>
    <w:rsid w:val="72347B59"/>
    <w:rsid w:val="72460CB5"/>
    <w:rsid w:val="72796F02"/>
    <w:rsid w:val="727F6B62"/>
    <w:rsid w:val="732E6269"/>
    <w:rsid w:val="740D3AA1"/>
    <w:rsid w:val="7431692A"/>
    <w:rsid w:val="74DD260E"/>
    <w:rsid w:val="753845AE"/>
    <w:rsid w:val="766842CB"/>
    <w:rsid w:val="7709516F"/>
    <w:rsid w:val="77981B2A"/>
    <w:rsid w:val="77A70DF7"/>
    <w:rsid w:val="78112CFA"/>
    <w:rsid w:val="7A4743B3"/>
    <w:rsid w:val="7A790E79"/>
    <w:rsid w:val="7AA76383"/>
    <w:rsid w:val="7C206B91"/>
    <w:rsid w:val="7C7238B6"/>
    <w:rsid w:val="7C753C98"/>
    <w:rsid w:val="7C9275E1"/>
    <w:rsid w:val="7D285EE9"/>
    <w:rsid w:val="7DCC7823"/>
    <w:rsid w:val="7EF730F6"/>
    <w:rsid w:val="7F2F0565"/>
    <w:rsid w:val="7F8F3F11"/>
    <w:rsid w:val="7FFF6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qFormat="1"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200" w:firstLineChars="200"/>
      <w:jc w:val="both"/>
    </w:pPr>
    <w:rPr>
      <w:rFonts w:ascii="Times New Roman" w:hAnsi="Times New Roman" w:eastAsia="宋体" w:cstheme="minorBidi"/>
      <w:kern w:val="2"/>
      <w:sz w:val="21"/>
      <w:szCs w:val="21"/>
      <w:lang w:val="en-US" w:eastAsia="zh-CN" w:bidi="ar-SA"/>
    </w:rPr>
  </w:style>
  <w:style w:type="paragraph" w:styleId="2">
    <w:name w:val="heading 1"/>
    <w:next w:val="1"/>
    <w:qFormat/>
    <w:uiPriority w:val="0"/>
    <w:pPr>
      <w:numPr>
        <w:ilvl w:val="0"/>
        <w:numId w:val="1"/>
      </w:numPr>
      <w:ind w:left="0"/>
      <w:outlineLvl w:val="0"/>
    </w:pPr>
    <w:rPr>
      <w:rFonts w:ascii="Times New Roman" w:hAnsi="Times New Roman" w:eastAsia="黑体" w:cstheme="minorBidi"/>
      <w:b/>
      <w:sz w:val="28"/>
    </w:rPr>
  </w:style>
  <w:style w:type="paragraph" w:styleId="3">
    <w:name w:val="heading 2"/>
    <w:basedOn w:val="1"/>
    <w:next w:val="1"/>
    <w:link w:val="17"/>
    <w:semiHidden/>
    <w:unhideWhenUsed/>
    <w:qFormat/>
    <w:uiPriority w:val="0"/>
    <w:pPr>
      <w:keepNext/>
      <w:keepLines/>
      <w:numPr>
        <w:ilvl w:val="1"/>
        <w:numId w:val="1"/>
      </w:numPr>
      <w:spacing w:before="50" w:beforeLines="50" w:after="50" w:afterLines="50"/>
      <w:ind w:left="3780" w:firstLine="0" w:firstLineChars="0"/>
      <w:jc w:val="left"/>
      <w:outlineLvl w:val="1"/>
    </w:pPr>
    <w:rPr>
      <w:rFonts w:eastAsia="黑体" w:cstheme="majorBidi"/>
      <w:b/>
      <w:bCs/>
      <w:sz w:val="24"/>
      <w:szCs w:val="24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2"/>
      </w:numPr>
      <w:spacing w:before="40" w:beforeLines="0" w:beforeAutospacing="0" w:after="50" w:afterLines="0" w:afterAutospacing="0" w:line="240" w:lineRule="auto"/>
      <w:ind w:firstLine="402" w:firstLineChars="0"/>
      <w:jc w:val="left"/>
      <w:outlineLvl w:val="3"/>
    </w:pPr>
    <w:rPr>
      <w:rFonts w:ascii="Arial" w:hAnsi="Arial" w:eastAsia="黑体"/>
      <w:b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3780" w:firstLine="402" w:firstLineChars="0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3780" w:firstLine="402" w:firstLineChars="0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3780" w:firstLine="402" w:firstLineChars="0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3780" w:firstLine="402" w:firstLineChars="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3780" w:firstLine="402" w:firstLineChars="0"/>
      <w:outlineLvl w:val="8"/>
    </w:pPr>
    <w:rPr>
      <w:rFonts w:ascii="Arial" w:hAnsi="Arial" w:eastAsia="黑体"/>
      <w:sz w:val="21"/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1"/>
    <w:basedOn w:val="1"/>
    <w:next w:val="1"/>
    <w:qFormat/>
    <w:uiPriority w:val="0"/>
    <w:pPr>
      <w:spacing w:before="120"/>
      <w:ind w:firstLine="0" w:firstLineChars="0"/>
      <w:jc w:val="left"/>
    </w:pPr>
    <w:rPr>
      <w:rFonts w:ascii="Times New Roman" w:hAnsi="Times New Roman" w:eastAsiaTheme="minorEastAsia"/>
      <w:b/>
      <w:bCs/>
      <w:iCs/>
      <w:sz w:val="24"/>
      <w:szCs w:val="24"/>
    </w:rPr>
  </w:style>
  <w:style w:type="paragraph" w:styleId="12">
    <w:name w:val="toc 4"/>
    <w:basedOn w:val="1"/>
    <w:next w:val="1"/>
    <w:qFormat/>
    <w:uiPriority w:val="0"/>
    <w:pPr>
      <w:ind w:left="720"/>
      <w:jc w:val="left"/>
    </w:pPr>
    <w:rPr>
      <w:rFonts w:ascii="Times New Roman" w:hAnsi="Times New Roman" w:eastAsiaTheme="minorEastAsia"/>
      <w:sz w:val="18"/>
      <w:szCs w:val="20"/>
    </w:rPr>
  </w:style>
  <w:style w:type="paragraph" w:styleId="13">
    <w:name w:val="toc 2"/>
    <w:basedOn w:val="1"/>
    <w:next w:val="1"/>
    <w:qFormat/>
    <w:uiPriority w:val="0"/>
    <w:pPr>
      <w:tabs>
        <w:tab w:val="right" w:leader="dot" w:pos="9016"/>
      </w:tabs>
      <w:spacing w:before="60"/>
      <w:ind w:left="238" w:firstLine="0" w:firstLineChars="0"/>
      <w:jc w:val="left"/>
    </w:pPr>
    <w:rPr>
      <w:rFonts w:ascii="Times New Roman" w:hAnsi="Times New Roman" w:eastAsiaTheme="minorEastAsia"/>
      <w:bCs/>
      <w:sz w:val="21"/>
      <w:szCs w:val="22"/>
      <w:lang w:val="zh-CN"/>
    </w:rPr>
  </w:style>
  <w:style w:type="paragraph" w:customStyle="1" w:styleId="16">
    <w:name w:val="样式1"/>
    <w:basedOn w:val="1"/>
    <w:qFormat/>
    <w:uiPriority w:val="0"/>
    <w:rPr>
      <w:rFonts w:asciiTheme="minorAscii" w:hAnsiTheme="minorAscii"/>
      <w:szCs w:val="21"/>
    </w:rPr>
  </w:style>
  <w:style w:type="character" w:customStyle="1" w:styleId="17">
    <w:name w:val="标题 2 字符"/>
    <w:basedOn w:val="15"/>
    <w:link w:val="3"/>
    <w:qFormat/>
    <w:uiPriority w:val="9"/>
    <w:rPr>
      <w:rFonts w:ascii="Times New Roman" w:hAnsi="Times New Roman" w:eastAsia="黑体" w:cstheme="majorBidi"/>
      <w:b/>
      <w:bCs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1761</Words>
  <Characters>2006</Characters>
  <Lines>0</Lines>
  <Paragraphs>0</Paragraphs>
  <TotalTime>0</TotalTime>
  <ScaleCrop>false</ScaleCrop>
  <LinksUpToDate>false</LinksUpToDate>
  <CharactersWithSpaces>2367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2025-01-24T23:31:00Z</dcterms:created>
  <dc:creator>Dell</dc:creator>
  <cp:lastModifiedBy>罗文含</cp:lastModifiedBy>
  <dcterms:modified xsi:type="dcterms:W3CDTF">2026-02-08T10:02:32Z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719FF9127CF049DA909899C40809870B_12</vt:lpwstr>
  </property>
  <property fmtid="{D5CDD505-2E9C-101B-9397-08002B2CF9AE}" pid="4" name="KSOTemplateDocerSaveRecord">
    <vt:lpwstr>eyJoZGlkIjoiNDdlMDJkMWY0NzMwOTMyNjM3YWM1MjE4YWZjMjliZmIiLCJ1c2VySWQiOiIxNjg0Nzk4MjQ5In0=</vt:lpwstr>
  </property>
</Properties>
</file>