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78280715"/>
        <w:docPartObj>
          <w:docPartGallery w:val="Cover Pages"/>
          <w:docPartUnique/>
        </w:docPartObj>
      </w:sdtPr>
      <w:sdtEndPr/>
      <w:sdtContent>
        <w:p w:rsidR="00B02321" w:rsidRDefault="00B0232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C78E1E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02321" w:rsidRDefault="00B0232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Tracey Wright</w:t>
                                    </w:r>
                                  </w:p>
                                </w:sdtContent>
                              </w:sdt>
                              <w:p w:rsidR="00B02321" w:rsidRDefault="00B14DC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02321" w:rsidRPr="00B02321">
                                      <w:rPr>
                                        <w:color w:val="595959" w:themeColor="text1" w:themeTint="A6"/>
                                      </w:rPr>
                                      <w:t>N9131302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02321" w:rsidRDefault="00B0232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Tracey Wright</w:t>
                              </w:r>
                            </w:p>
                          </w:sdtContent>
                        </w:sdt>
                        <w:p w:rsidR="00B02321" w:rsidRDefault="00B0232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B02321">
                                <w:rPr>
                                  <w:color w:val="595959" w:themeColor="text1" w:themeTint="A6"/>
                                </w:rPr>
                                <w:t>N9131302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2321" w:rsidRDefault="00B14DC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0232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IFN509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02321" w:rsidRDefault="00B0232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Data Manipulation Assignment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Ypcgw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" filled="f" stroked="f" strokeweight=".5pt">
                    <v:textbox inset="126pt,0,54pt,0">
                      <w:txbxContent>
                        <w:p w:rsidR="00B02321" w:rsidRDefault="00B0232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IFN509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02321" w:rsidRDefault="00B0232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Data Manipulation Assignment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02321" w:rsidRDefault="00B02321">
          <w:r>
            <w:br w:type="page"/>
          </w:r>
        </w:p>
      </w:sdtContent>
    </w:sdt>
    <w:p w:rsidR="002F7258" w:rsidRPr="00FE3C85" w:rsidRDefault="002F7258" w:rsidP="00685DB2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Software</w:t>
      </w:r>
    </w:p>
    <w:p w:rsidR="00FE3C85" w:rsidRDefault="00FE3C85" w:rsidP="002A7489">
      <w:pPr>
        <w:rPr>
          <w:rFonts w:ascii="Times New Roman" w:eastAsia="Times New Roman" w:hAnsi="Times New Roman" w:cs="Times New Roman"/>
        </w:rPr>
      </w:pPr>
    </w:p>
    <w:p w:rsidR="002F7258" w:rsidRPr="0092624B" w:rsidRDefault="002F7258" w:rsidP="002A7489">
      <w:r w:rsidRPr="0092624B">
        <w:t>The entire data manipulation process was carried out using R and R Studio. Other technologies such as SQL Server (approved by course convenor) were considered, but it was decided that R and R Studio were appropriate for the entire project because:</w:t>
      </w:r>
    </w:p>
    <w:p w:rsidR="002F7258" w:rsidRPr="0092624B" w:rsidRDefault="002F7258" w:rsidP="002F7258">
      <w:pPr>
        <w:pStyle w:val="ListParagraph"/>
        <w:numPr>
          <w:ilvl w:val="0"/>
          <w:numId w:val="2"/>
        </w:numPr>
      </w:pPr>
      <w:r w:rsidRPr="0092624B">
        <w:t>There isn’t anything that R and R Studio wouldn’t be able to do for this analysis;</w:t>
      </w:r>
    </w:p>
    <w:p w:rsidR="002F7258" w:rsidRPr="0092624B" w:rsidRDefault="002F7258" w:rsidP="002F7258">
      <w:pPr>
        <w:pStyle w:val="ListParagraph"/>
        <w:numPr>
          <w:ilvl w:val="0"/>
          <w:numId w:val="2"/>
        </w:numPr>
      </w:pPr>
      <w:r w:rsidRPr="0092624B">
        <w:t xml:space="preserve">The datasets are relatively small, therefore any performance </w:t>
      </w:r>
      <w:r w:rsidR="00EA67AD" w:rsidRPr="0092624B">
        <w:t>considerations</w:t>
      </w:r>
      <w:r w:rsidRPr="0092624B">
        <w:t xml:space="preserve"> associated with </w:t>
      </w:r>
      <w:r w:rsidR="00EA67AD" w:rsidRPr="0092624B">
        <w:t>executing functions such as joins/complex filters in R and R Studio rather than SQL Server will be unlikely to be impactful to productivity or results;</w:t>
      </w:r>
    </w:p>
    <w:p w:rsidR="00EA67AD" w:rsidRPr="0092624B" w:rsidRDefault="00EA67AD" w:rsidP="00EA67AD">
      <w:pPr>
        <w:pStyle w:val="ListParagraph"/>
        <w:numPr>
          <w:ilvl w:val="0"/>
          <w:numId w:val="2"/>
        </w:numPr>
      </w:pPr>
      <w:r w:rsidRPr="0092624B">
        <w:t>Implementing solely in R and R Studio avoids any overheads associated with data compatibility between technologies and moving data between technologies, therefore optimising developer productivity;</w:t>
      </w:r>
    </w:p>
    <w:p w:rsidR="00121873" w:rsidRPr="0092624B" w:rsidRDefault="00EA67AD" w:rsidP="00940413">
      <w:pPr>
        <w:pStyle w:val="ListParagraph"/>
        <w:numPr>
          <w:ilvl w:val="0"/>
          <w:numId w:val="2"/>
        </w:numPr>
      </w:pPr>
      <w:r w:rsidRPr="0092624B">
        <w:t xml:space="preserve">The simpler architecture of using one data manipulation technology lends itself more to </w:t>
      </w:r>
      <w:r w:rsidR="00C43395" w:rsidRPr="0092624B">
        <w:t>expansion of this project into a web application, which - given that I’m a professional web app developer - I may do at some stage</w:t>
      </w:r>
      <w:r w:rsidR="008364D7" w:rsidRPr="0092624B">
        <w:t xml:space="preserve"> (although the code would require further refactoring for this)</w:t>
      </w:r>
      <w:r w:rsidR="00C43395" w:rsidRPr="0092624B">
        <w:t>.</w:t>
      </w:r>
    </w:p>
    <w:p w:rsidR="00CA4188" w:rsidRPr="0092624B" w:rsidRDefault="00CA4188" w:rsidP="00CA4188"/>
    <w:p w:rsidR="00CA4188" w:rsidRPr="0092624B" w:rsidRDefault="00CA4188" w:rsidP="00CA4188">
      <w:r w:rsidRPr="0092624B">
        <w:t>All functions were performed using</w:t>
      </w:r>
      <w:r w:rsidR="00484259" w:rsidRPr="0092624B">
        <w:t xml:space="preserve"> a</w:t>
      </w:r>
      <w:r w:rsidRPr="0092624B">
        <w:t xml:space="preserve"> script in R Studio.</w:t>
      </w:r>
      <w:r w:rsidR="00484259" w:rsidRPr="0092624B">
        <w:t xml:space="preserve"> The script is intended to be run sequentially from </w:t>
      </w:r>
      <w:r w:rsidR="005122A4" w:rsidRPr="0092624B">
        <w:t>top to bottom.</w:t>
      </w:r>
      <w:r w:rsidR="00676736">
        <w:t xml:space="preserve"> The script does everything from</w:t>
      </w:r>
      <w:r w:rsidR="00B14DC0">
        <w:t xml:space="preserve"> data exploration to</w:t>
      </w:r>
      <w:r w:rsidR="00676736">
        <w:t xml:space="preserve"> data processing</w:t>
      </w:r>
      <w:r w:rsidR="00B14DC0">
        <w:t>,</w:t>
      </w:r>
      <w:r w:rsidR="00676736">
        <w:t xml:space="preserve"> analysis and visualisations.</w:t>
      </w:r>
      <w:bookmarkStart w:id="0" w:name="_GoBack"/>
      <w:bookmarkEnd w:id="0"/>
    </w:p>
    <w:p w:rsidR="00CA4188" w:rsidRPr="0092624B" w:rsidRDefault="00CA4188" w:rsidP="00CA4188"/>
    <w:p w:rsidR="00CA4188" w:rsidRPr="0092624B" w:rsidRDefault="00CA4188" w:rsidP="00CA4188">
      <w:r w:rsidRPr="0092624B">
        <w:t>The “</w:t>
      </w:r>
      <w:proofErr w:type="spellStart"/>
      <w:r w:rsidRPr="0092624B">
        <w:t>rpart</w:t>
      </w:r>
      <w:proofErr w:type="spellEnd"/>
      <w:r w:rsidRPr="0092624B">
        <w:t xml:space="preserve">” package was </w:t>
      </w:r>
      <w:r w:rsidR="00B013D4">
        <w:t>used</w:t>
      </w:r>
      <w:r w:rsidRPr="0092624B">
        <w:t xml:space="preserve"> for decision tree implementations. “Cluster” and “</w:t>
      </w:r>
      <w:proofErr w:type="spellStart"/>
      <w:r w:rsidRPr="0092624B">
        <w:t>factoextra</w:t>
      </w:r>
      <w:proofErr w:type="spellEnd"/>
      <w:r w:rsidRPr="0092624B">
        <w:t xml:space="preserve">” packages were </w:t>
      </w:r>
      <w:r w:rsidR="00B013D4">
        <w:t>used</w:t>
      </w:r>
      <w:r w:rsidRPr="0092624B">
        <w:t xml:space="preserve"> for k-means implementations.</w:t>
      </w:r>
    </w:p>
    <w:p w:rsidR="000F5CDE" w:rsidRPr="0092624B" w:rsidRDefault="000F5CDE" w:rsidP="00CA4188"/>
    <w:p w:rsidR="000F5CDE" w:rsidRPr="0092624B" w:rsidRDefault="000F5CDE" w:rsidP="00CA4188">
      <w:proofErr w:type="spellStart"/>
      <w:r w:rsidRPr="0092624B">
        <w:t>MicroSoft</w:t>
      </w:r>
      <w:proofErr w:type="spellEnd"/>
      <w:r w:rsidRPr="0092624B">
        <w:t xml:space="preserve"> Word was chosen for the report over R Markdown, as a means to increasing productivity during report writing. However, it’s noteworthy that R Markdown may have been a good choice if there wasn’t quite as much word processing required for the report.</w:t>
      </w:r>
    </w:p>
    <w:p w:rsidR="00685DB2" w:rsidRPr="0092624B" w:rsidRDefault="00685DB2" w:rsidP="00CA4188"/>
    <w:p w:rsidR="00685DB2" w:rsidRPr="0092624B" w:rsidRDefault="00685DB2">
      <w:r w:rsidRPr="0092624B">
        <w:t>Tables were written to csv</w:t>
      </w:r>
      <w:r w:rsidR="009D7A54" w:rsidRPr="0092624B">
        <w:t xml:space="preserve"> file</w:t>
      </w:r>
      <w:r w:rsidRPr="0092624B">
        <w:t xml:space="preserve">, </w:t>
      </w:r>
      <w:r w:rsidR="009D7A54" w:rsidRPr="0092624B">
        <w:t>then</w:t>
      </w:r>
      <w:r w:rsidRPr="0092624B">
        <w:t xml:space="preserve"> </w:t>
      </w:r>
      <w:r w:rsidR="009D7A54" w:rsidRPr="0092624B">
        <w:t xml:space="preserve">copied </w:t>
      </w:r>
      <w:r w:rsidRPr="0092624B">
        <w:t>into Word and formatted</w:t>
      </w:r>
      <w:r w:rsidR="009D7A54" w:rsidRPr="0092624B">
        <w:t xml:space="preserve"> using Word tools</w:t>
      </w:r>
      <w:r w:rsidRPr="0092624B">
        <w:t xml:space="preserve"> </w:t>
      </w:r>
      <w:r w:rsidR="009D7A54" w:rsidRPr="0092624B">
        <w:t>for the report.</w:t>
      </w:r>
      <w:r w:rsidR="000F5CDE" w:rsidRPr="0092624B">
        <w:t xml:space="preserve"> </w:t>
      </w:r>
      <w:r w:rsidR="00B02321">
        <w:t>Figures were exported from R Studio into Word.</w:t>
      </w:r>
      <w:r>
        <w:br w:type="page"/>
      </w:r>
    </w:p>
    <w:p w:rsidR="00685DB2" w:rsidRDefault="00685DB2" w:rsidP="00685DB2">
      <w:pPr>
        <w:pStyle w:val="Heading1"/>
      </w:pPr>
      <w:r>
        <w:lastRenderedPageBreak/>
        <w:t>Data Pre-Processing</w:t>
      </w:r>
    </w:p>
    <w:p w:rsidR="008F1A5A" w:rsidRPr="008F1A5A" w:rsidRDefault="008F1A5A" w:rsidP="008F1A5A"/>
    <w:p w:rsidR="008F1A5A" w:rsidRDefault="008F1A5A" w:rsidP="008F1A5A">
      <w:r>
        <w:t>The data provided is comprised of an Australia-wide dataset with daily weather observations and a South Brisbane dataset with hourly weather and air quality observations.</w:t>
      </w:r>
    </w:p>
    <w:p w:rsidR="008F1A5A" w:rsidRPr="008F1A5A" w:rsidRDefault="008F1A5A" w:rsidP="008F1A5A"/>
    <w:p w:rsidR="00C43395" w:rsidRDefault="00C43395" w:rsidP="00940413">
      <w:pPr>
        <w:pStyle w:val="Heading2"/>
      </w:pPr>
      <w:r>
        <w:t>Data Quality</w:t>
      </w:r>
    </w:p>
    <w:p w:rsidR="00C43395" w:rsidRDefault="00C43395" w:rsidP="00C43395"/>
    <w:p w:rsidR="00174428" w:rsidRDefault="008F1A5A" w:rsidP="00C43395">
      <w:r>
        <w:t>Initial data exploration was performed by visualisation via histogram and by filtering and sorting of the raw data in R Studio.</w:t>
      </w:r>
    </w:p>
    <w:p w:rsidR="00174428" w:rsidRDefault="00174428" w:rsidP="00C43395"/>
    <w:p w:rsidR="00C0611A" w:rsidRDefault="008F1A5A" w:rsidP="00C43395">
      <w:r>
        <w:t>It’s noteworthy for data quality purposes that there</w:t>
      </w:r>
      <w:r w:rsidR="00C0611A">
        <w:t xml:space="preserve"> are m</w:t>
      </w:r>
      <w:r w:rsidR="00C43395">
        <w:t>issing</w:t>
      </w:r>
      <w:r>
        <w:t xml:space="preserve"> and out-of-range</w:t>
      </w:r>
      <w:r w:rsidR="00C43395">
        <w:t xml:space="preserve"> values</w:t>
      </w:r>
      <w:r w:rsidR="00C0611A">
        <w:t xml:space="preserve"> for many of the variables</w:t>
      </w:r>
      <w:r>
        <w:t>. Missing values</w:t>
      </w:r>
      <w:r w:rsidR="00C0611A">
        <w:t xml:space="preserve"> will be imputed </w:t>
      </w:r>
      <w:r w:rsidR="00E47DFF">
        <w:t>with the most likely values prior to running the data analyses.</w:t>
      </w:r>
      <w:r>
        <w:t xml:space="preserve"> Further, t</w:t>
      </w:r>
      <w:r w:rsidR="00E47DFF">
        <w:t>here are o</w:t>
      </w:r>
      <w:r w:rsidR="00C0611A">
        <w:t>ut-of-range values</w:t>
      </w:r>
      <w:r w:rsidR="00E47DFF">
        <w:t xml:space="preserve"> for some of the air quality indicator variables. All options considered, it was decided that in order to preserve the consistency of natural variation throughout the dataset, these out-of-range values would remain in the hourly dataset as they were found to translate to within range during the aggregation by averages of hourly data to daily dat</w:t>
      </w:r>
      <w:r>
        <w:t>a</w:t>
      </w:r>
      <w:r w:rsidR="00E47DFF">
        <w:t>.</w:t>
      </w:r>
    </w:p>
    <w:p w:rsidR="00C43395" w:rsidRPr="00C43395" w:rsidRDefault="00C43395" w:rsidP="00C43395"/>
    <w:p w:rsidR="00AA288F" w:rsidRDefault="00940413" w:rsidP="008F1A5A">
      <w:pPr>
        <w:pStyle w:val="Heading2"/>
      </w:pPr>
      <w:r>
        <w:t>Integration</w:t>
      </w:r>
    </w:p>
    <w:p w:rsidR="008F1A5A" w:rsidRPr="008F1A5A" w:rsidRDefault="008F1A5A" w:rsidP="008F1A5A"/>
    <w:p w:rsidR="00C43395" w:rsidRDefault="00C43395" w:rsidP="00C43395">
      <w:r>
        <w:t>Given that the target variables are air quality and that the Australia-wide dataset doesn’t include air quality observations, we can filter out locations other than Brisbane from the Australia-wide dataset in preparation for dataset integration</w:t>
      </w:r>
      <w:r w:rsidR="00B051D1">
        <w:t>, as they won’t be useful for achieving the objectives of this analysis</w:t>
      </w:r>
      <w:r>
        <w:t>.</w:t>
      </w:r>
    </w:p>
    <w:p w:rsidR="00C43395" w:rsidRDefault="00C43395"/>
    <w:p w:rsidR="002F7258" w:rsidRDefault="00940413" w:rsidP="00B051D1">
      <w:r>
        <w:t>The two datasets were integrated by joining on dates</w:t>
      </w:r>
      <w:r w:rsidR="002F7258">
        <w:t>, given that the observations</w:t>
      </w:r>
      <w:r w:rsidR="00C43395">
        <w:t xml:space="preserve"> from both datasets</w:t>
      </w:r>
      <w:r w:rsidR="002F7258">
        <w:t xml:space="preserve"> are dependent on time.</w:t>
      </w:r>
      <w:r w:rsidR="00C43395">
        <w:t xml:space="preserve"> Dates from each dataset </w:t>
      </w:r>
      <w:r w:rsidR="00C7799F">
        <w:t>required</w:t>
      </w:r>
      <w:r w:rsidR="00C43395">
        <w:t xml:space="preserve"> reformatt</w:t>
      </w:r>
      <w:r w:rsidR="00C7799F">
        <w:t>ing</w:t>
      </w:r>
      <w:r w:rsidR="00C43395">
        <w:t xml:space="preserve"> to provide consistency for the join/merge.</w:t>
      </w:r>
      <w:r w:rsidR="00C7799F">
        <w:t xml:space="preserve"> The resultant integrated dataset was comprised of 365 unique date observations, each with 24 observations for the hours in each day.</w:t>
      </w:r>
    </w:p>
    <w:p w:rsidR="00B051D1" w:rsidRDefault="00B051D1" w:rsidP="00940413">
      <w:pPr>
        <w:pStyle w:val="Heading2"/>
      </w:pPr>
    </w:p>
    <w:p w:rsidR="00940413" w:rsidRDefault="00940413" w:rsidP="00940413">
      <w:pPr>
        <w:pStyle w:val="Heading2"/>
      </w:pPr>
      <w:r>
        <w:t>Imputation</w:t>
      </w:r>
    </w:p>
    <w:p w:rsidR="00F8307E" w:rsidRDefault="00F8307E"/>
    <w:p w:rsidR="00977D32" w:rsidRDefault="00B051D1" w:rsidP="00F8307E">
      <w:r>
        <w:t>Measures were taken on a per-variable basis to ensure variable consistency between the datasets during imputation.</w:t>
      </w:r>
      <w:r w:rsidR="00977D32">
        <w:t xml:space="preserve"> Options for imputing NA values using decision trees and correlations</w:t>
      </w:r>
      <w:r w:rsidR="00AA288F">
        <w:t xml:space="preserve"> to determine the most likely value</w:t>
      </w:r>
      <w:r w:rsidR="00977D32">
        <w:t xml:space="preserve"> were explored.</w:t>
      </w:r>
    </w:p>
    <w:p w:rsidR="00B64B9F" w:rsidRDefault="00B64B9F" w:rsidP="00F8307E"/>
    <w:p w:rsidR="00B64B9F" w:rsidRDefault="00B64B9F" w:rsidP="00F8307E">
      <w:r>
        <w:t xml:space="preserve">Temperature variables, </w:t>
      </w:r>
      <w:proofErr w:type="spellStart"/>
      <w:r>
        <w:t>MinTemp</w:t>
      </w:r>
      <w:proofErr w:type="spellEnd"/>
      <w:r>
        <w:t xml:space="preserve"> and </w:t>
      </w:r>
      <w:proofErr w:type="spellStart"/>
      <w:r>
        <w:t>MaxTemp</w:t>
      </w:r>
      <w:proofErr w:type="spellEnd"/>
      <w:r>
        <w:t xml:space="preserve"> were imputed with consideration to a trend found with “</w:t>
      </w:r>
      <w:proofErr w:type="gramStart"/>
      <w:r w:rsidRPr="00B64B9F">
        <w:t>Air.Temperature..</w:t>
      </w:r>
      <w:proofErr w:type="spellStart"/>
      <w:proofErr w:type="gramEnd"/>
      <w:r w:rsidRPr="00B64B9F">
        <w:t>degC</w:t>
      </w:r>
      <w:proofErr w:type="spellEnd"/>
      <w:r w:rsidRPr="00B64B9F">
        <w:t>.</w:t>
      </w:r>
      <w:r>
        <w:t>” whereby after August there is an approximately 5 degree difference between variables.</w:t>
      </w:r>
    </w:p>
    <w:p w:rsidR="00977D32" w:rsidRDefault="00977D32" w:rsidP="00F8307E"/>
    <w:p w:rsidR="00977D32" w:rsidRDefault="00977D32" w:rsidP="00F8307E">
      <w:r>
        <w:t>Rainfall was imputed with the most common value, zero, as only loose trends were found between this and other variables.</w:t>
      </w:r>
    </w:p>
    <w:p w:rsidR="00977D32" w:rsidRDefault="00977D32" w:rsidP="00F8307E"/>
    <w:p w:rsidR="00C0611A" w:rsidRDefault="00977D32" w:rsidP="00F8307E">
      <w:r>
        <w:t xml:space="preserve">Sunshine and Evaporation each had just one NA </w:t>
      </w:r>
      <w:r w:rsidR="00AA288F">
        <w:t>value</w:t>
      </w:r>
      <w:r w:rsidR="0092624B">
        <w:t>, and Wind Speed and Relative Humidity just a few each</w:t>
      </w:r>
      <w:r w:rsidR="00AA288F">
        <w:t xml:space="preserve">. These variables </w:t>
      </w:r>
      <w:r>
        <w:t>were explored for trends and imputed with</w:t>
      </w:r>
      <w:r w:rsidR="00121873">
        <w:t xml:space="preserve"> what </w:t>
      </w:r>
      <w:r w:rsidR="00121873">
        <w:lastRenderedPageBreak/>
        <w:t>was determined to be</w:t>
      </w:r>
      <w:r>
        <w:t xml:space="preserve"> the most likely value</w:t>
      </w:r>
      <w:r w:rsidR="0092624B">
        <w:t xml:space="preserve"> and/or a value that would be unlikely to disrupt any underlying trends in the data</w:t>
      </w:r>
      <w:r>
        <w:t>.</w:t>
      </w:r>
    </w:p>
    <w:p w:rsidR="00C7799F" w:rsidRDefault="00C7799F" w:rsidP="00F8307E"/>
    <w:p w:rsidR="00B64B9F" w:rsidRDefault="00B64B9F" w:rsidP="00B64B9F">
      <w:pPr>
        <w:pStyle w:val="Heading2"/>
      </w:pPr>
      <w:r>
        <w:t>Feature Selection</w:t>
      </w:r>
    </w:p>
    <w:p w:rsidR="00B64B9F" w:rsidRDefault="00B64B9F" w:rsidP="00B64B9F"/>
    <w:p w:rsidR="00B64B9F" w:rsidRDefault="00B64B9F" w:rsidP="00B64B9F">
      <w:r>
        <w:t>After integration, the merged data included redundant weather variables. Weather features were selected based on the following overarching objectives:</w:t>
      </w:r>
    </w:p>
    <w:p w:rsidR="00B64B9F" w:rsidRDefault="00B64B9F" w:rsidP="00B64B9F">
      <w:pPr>
        <w:pStyle w:val="ListParagraph"/>
        <w:numPr>
          <w:ilvl w:val="0"/>
          <w:numId w:val="1"/>
        </w:numPr>
      </w:pPr>
      <w:r>
        <w:t>Alignment with the report objectives;</w:t>
      </w:r>
    </w:p>
    <w:p w:rsidR="00B64B9F" w:rsidRDefault="00B64B9F" w:rsidP="00B64B9F">
      <w:pPr>
        <w:pStyle w:val="ListParagraph"/>
        <w:numPr>
          <w:ilvl w:val="0"/>
          <w:numId w:val="1"/>
        </w:numPr>
      </w:pPr>
      <w:r>
        <w:t>Omitting/merging redundant columns;</w:t>
      </w:r>
    </w:p>
    <w:p w:rsidR="00B64B9F" w:rsidRDefault="00B64B9F" w:rsidP="00B64B9F">
      <w:pPr>
        <w:pStyle w:val="ListParagraph"/>
        <w:numPr>
          <w:ilvl w:val="0"/>
          <w:numId w:val="1"/>
        </w:numPr>
      </w:pPr>
      <w:r>
        <w:t>Dimensionality reduction (simplification of the dataset).</w:t>
      </w:r>
    </w:p>
    <w:p w:rsidR="00B64B9F" w:rsidRDefault="00B64B9F" w:rsidP="00B64B9F"/>
    <w:p w:rsidR="00B64B9F" w:rsidRDefault="00B64B9F" w:rsidP="00B64B9F">
      <w:r>
        <w:t xml:space="preserve">Temperature variables, </w:t>
      </w:r>
      <w:proofErr w:type="spellStart"/>
      <w:r>
        <w:t>MinTemp</w:t>
      </w:r>
      <w:proofErr w:type="spellEnd"/>
      <w:r>
        <w:t xml:space="preserve"> and </w:t>
      </w:r>
      <w:proofErr w:type="spellStart"/>
      <w:r>
        <w:t>MaxTemp</w:t>
      </w:r>
      <w:proofErr w:type="spellEnd"/>
      <w:r>
        <w:t xml:space="preserve"> were selected and all other temperature variables excluded.</w:t>
      </w:r>
    </w:p>
    <w:p w:rsidR="00925E1D" w:rsidRDefault="00925E1D" w:rsidP="00B64B9F"/>
    <w:p w:rsidR="00925E1D" w:rsidRDefault="00925E1D" w:rsidP="00925E1D">
      <w:r>
        <w:t>Wind direction variables were simplified to one daily variable, based on a method which averages</w:t>
      </w:r>
      <w:r w:rsidR="00AA288F">
        <w:t xml:space="preserve"> this mathematically-circular-based variable</w:t>
      </w:r>
      <w:r>
        <w:t xml:space="preserve"> using trigonometry</w:t>
      </w:r>
      <w:sdt>
        <w:sdtPr>
          <w:id w:val="-2060617696"/>
          <w:citation/>
        </w:sdtPr>
        <w:sdtEndPr/>
        <w:sdtContent>
          <w:r>
            <w:fldChar w:fldCharType="begin"/>
          </w:r>
          <w:r w:rsidR="00C02E37">
            <w:instrText xml:space="preserve">CITATION Mon19 \l 3081 </w:instrText>
          </w:r>
          <w:r>
            <w:fldChar w:fldCharType="separate"/>
          </w:r>
          <w:r w:rsidR="00C02E37">
            <w:rPr>
              <w:noProof/>
            </w:rPr>
            <w:t xml:space="preserve"> (Monforte, n.d.)</w:t>
          </w:r>
          <w:r>
            <w:fldChar w:fldCharType="end"/>
          </w:r>
        </w:sdtContent>
      </w:sdt>
      <w:r w:rsidR="00121873">
        <w:t xml:space="preserve">, </w:t>
      </w:r>
      <w:r>
        <w:t>for</w:t>
      </w:r>
      <w:r w:rsidR="00AA288F">
        <w:t xml:space="preserve"> a</w:t>
      </w:r>
      <w:r>
        <w:t xml:space="preserve"> more accurate </w:t>
      </w:r>
      <w:r w:rsidR="00AA288F">
        <w:t>representation of this variable</w:t>
      </w:r>
      <w:r>
        <w:t>.</w:t>
      </w:r>
    </w:p>
    <w:p w:rsidR="00925E1D" w:rsidRDefault="00925E1D" w:rsidP="00925E1D"/>
    <w:p w:rsidR="00925E1D" w:rsidRDefault="004A0F5B" w:rsidP="00B64B9F">
      <w:r>
        <w:t>Wind speed, wind direction, and relative humidity -</w:t>
      </w:r>
      <w:r w:rsidR="00925E1D">
        <w:t xml:space="preserve"> originally from the South Brisbane dataset were selected </w:t>
      </w:r>
      <w:r>
        <w:t xml:space="preserve">from the hourly dataset </w:t>
      </w:r>
      <w:r w:rsidR="00925E1D">
        <w:t>and all other wind and humidity variables were excluded.</w:t>
      </w:r>
    </w:p>
    <w:p w:rsidR="00925E1D" w:rsidRDefault="00925E1D" w:rsidP="00B64B9F"/>
    <w:p w:rsidR="00925E1D" w:rsidRDefault="00925E1D" w:rsidP="00B64B9F">
      <w:r>
        <w:t>Daily variables originally from the Australia-wide dataset were selected to represent Cloud, Evaporation, Sunshine, and Pressure and all other afore-unmentioned redundant</w:t>
      </w:r>
      <w:r w:rsidR="00977D32">
        <w:t xml:space="preserve"> daily</w:t>
      </w:r>
      <w:r>
        <w:t xml:space="preserve"> variables were excluded.</w:t>
      </w:r>
    </w:p>
    <w:p w:rsidR="00B64B9F" w:rsidRDefault="00B64B9F" w:rsidP="00B64B9F"/>
    <w:p w:rsidR="00B64B9F" w:rsidRDefault="00B64B9F" w:rsidP="00B64B9F">
      <w:r>
        <w:t xml:space="preserve">All air quality variables were included in the cleaned/processed dataset as they were not </w:t>
      </w:r>
      <w:proofErr w:type="gramStart"/>
      <w:r>
        <w:t>redundant</w:t>
      </w:r>
      <w:proofErr w:type="gramEnd"/>
      <w:r>
        <w:t xml:space="preserve"> and will</w:t>
      </w:r>
      <w:r w:rsidR="00B013D4">
        <w:t xml:space="preserve"> all</w:t>
      </w:r>
      <w:r>
        <w:t xml:space="preserve"> be required during the data analysis.</w:t>
      </w:r>
    </w:p>
    <w:p w:rsidR="00B64B9F" w:rsidRDefault="00B64B9F" w:rsidP="00F8307E"/>
    <w:p w:rsidR="00AC446A" w:rsidRDefault="0092624B" w:rsidP="0084083C">
      <w:pPr>
        <w:pStyle w:val="Heading2"/>
      </w:pPr>
      <w:r>
        <w:t>Aggregation</w:t>
      </w:r>
    </w:p>
    <w:p w:rsidR="0092624B" w:rsidRDefault="0092624B"/>
    <w:p w:rsidR="0084083C" w:rsidRDefault="0092624B">
      <w:r>
        <w:t>The option was left open for either</w:t>
      </w:r>
      <w:r w:rsidR="0084083C">
        <w:t xml:space="preserve"> using</w:t>
      </w:r>
      <w:r>
        <w:t xml:space="preserve"> </w:t>
      </w:r>
      <w:r w:rsidR="0084083C">
        <w:t>daily or hourly</w:t>
      </w:r>
      <w:r>
        <w:t xml:space="preserve"> data</w:t>
      </w:r>
      <w:r w:rsidR="0084083C">
        <w:t xml:space="preserve"> for the</w:t>
      </w:r>
      <w:r w:rsidR="00FC0BEF">
        <w:t xml:space="preserve"> decision tree</w:t>
      </w:r>
      <w:r w:rsidR="0084083C">
        <w:t xml:space="preserve"> analysis. The hourly data was subjected to data pre-processing, then aggregated</w:t>
      </w:r>
      <w:r>
        <w:t xml:space="preserve"> on dates</w:t>
      </w:r>
      <w:r w:rsidR="0084083C">
        <w:t xml:space="preserve"> using a mean function</w:t>
      </w:r>
      <w:r>
        <w:t xml:space="preserve"> to</w:t>
      </w:r>
      <w:r w:rsidR="0084083C">
        <w:t xml:space="preserve"> produce one</w:t>
      </w:r>
      <w:r>
        <w:t xml:space="preserve"> observation</w:t>
      </w:r>
      <w:r w:rsidR="0084083C">
        <w:t xml:space="preserve"> per day </w:t>
      </w:r>
      <w:r>
        <w:t xml:space="preserve">or leave </w:t>
      </w:r>
      <w:r w:rsidR="0084083C">
        <w:t>the dataset</w:t>
      </w:r>
      <w:r>
        <w:t xml:space="preserve"> at hourly observations</w:t>
      </w:r>
      <w:r w:rsidR="0084083C">
        <w:t xml:space="preserve"> to potentially facilitate a more precise analysis</w:t>
      </w:r>
      <w:r w:rsidR="00C02E37">
        <w:t xml:space="preserve"> (which</w:t>
      </w:r>
      <w:r w:rsidR="00B013D4">
        <w:t xml:space="preserve"> turns out</w:t>
      </w:r>
      <w:r w:rsidR="00C02E37">
        <w:t xml:space="preserve"> it didn’t)</w:t>
      </w:r>
      <w:r>
        <w:t>.</w:t>
      </w:r>
      <w:r w:rsidR="006C3BA1">
        <w:t xml:space="preserve"> </w:t>
      </w:r>
    </w:p>
    <w:p w:rsidR="0084083C" w:rsidRDefault="0084083C"/>
    <w:p w:rsidR="0084083C" w:rsidRDefault="0084083C">
      <w:r>
        <w:t>Since categorical variables don’t lend themselves well to aggregation, wind direction categories were re-applied after the aggregation.</w:t>
      </w:r>
    </w:p>
    <w:p w:rsidR="0084083C" w:rsidRDefault="0084083C"/>
    <w:p w:rsidR="0084083C" w:rsidRDefault="0084083C" w:rsidP="0084083C">
      <w:pPr>
        <w:pStyle w:val="Heading2"/>
      </w:pPr>
      <w:r>
        <w:t>Processed Data</w:t>
      </w:r>
    </w:p>
    <w:p w:rsidR="0084083C" w:rsidRDefault="0084083C" w:rsidP="0084083C">
      <w:pPr>
        <w:pStyle w:val="Heading2"/>
      </w:pPr>
    </w:p>
    <w:p w:rsidR="00685DB2" w:rsidRPr="0084083C" w:rsidRDefault="0084083C" w:rsidP="0084083C">
      <w:r>
        <w:t>The daily processed data (which</w:t>
      </w:r>
      <w:r w:rsidR="006C3BA1">
        <w:t xml:space="preserve"> after the analysis was determined to be</w:t>
      </w:r>
      <w:r>
        <w:t xml:space="preserve"> the </w:t>
      </w:r>
      <w:r w:rsidR="006C3BA1">
        <w:t xml:space="preserve">preferred data set) comprises of 365 observations </w:t>
      </w:r>
      <w:r w:rsidR="004F5CEE">
        <w:t>of weather and air quality indicator variables. There are no NA values.</w:t>
      </w:r>
      <w:r w:rsidR="00E3298D">
        <w:t xml:space="preserve"> The cleaned data file is named “cleaned.csv”.</w:t>
      </w:r>
      <w:r w:rsidR="00685DB2">
        <w:br w:type="page"/>
      </w:r>
    </w:p>
    <w:p w:rsidR="00AC446A" w:rsidRDefault="00AC446A" w:rsidP="00685DB2">
      <w:pPr>
        <w:pStyle w:val="Heading1"/>
      </w:pPr>
      <w:r>
        <w:lastRenderedPageBreak/>
        <w:t>Correlations</w:t>
      </w:r>
    </w:p>
    <w:p w:rsidR="001B4821" w:rsidRDefault="001B4821" w:rsidP="001B4821"/>
    <w:p w:rsidR="001B4821" w:rsidRPr="001B4821" w:rsidRDefault="001B4821" w:rsidP="001B4821">
      <w:r>
        <w:t>This section i</w:t>
      </w:r>
      <w:r w:rsidRPr="001B4821">
        <w:t>nvestigat</w:t>
      </w:r>
      <w:r>
        <w:t>es</w:t>
      </w:r>
      <w:r w:rsidRPr="001B4821">
        <w:t xml:space="preserve"> whether there are any direct correlations between air quality indicators and either rain</w:t>
      </w:r>
      <w:r>
        <w:t>,</w:t>
      </w:r>
      <w:r w:rsidRPr="001B4821">
        <w:t xml:space="preserve"> humidity</w:t>
      </w:r>
      <w:r>
        <w:t>,</w:t>
      </w:r>
      <w:r w:rsidRPr="001B4821">
        <w:t xml:space="preserve"> wind</w:t>
      </w:r>
      <w:r>
        <w:t>,</w:t>
      </w:r>
      <w:r w:rsidRPr="001B4821">
        <w:t xml:space="preserve"> or temperatures</w:t>
      </w:r>
      <w:r>
        <w:t xml:space="preserve"> and explains what the correlations mean.</w:t>
      </w:r>
    </w:p>
    <w:p w:rsidR="001B4821" w:rsidRPr="001B4821" w:rsidRDefault="001B4821" w:rsidP="001B4821"/>
    <w:p w:rsidR="00685DB2" w:rsidRDefault="00685DB2" w:rsidP="00685DB2">
      <w:pPr>
        <w:pStyle w:val="Heading2"/>
      </w:pPr>
      <w:r>
        <w:t>Results</w:t>
      </w:r>
    </w:p>
    <w:p w:rsidR="00CF5590" w:rsidRDefault="00CF5590" w:rsidP="00CF5590"/>
    <w:tbl>
      <w:tblPr>
        <w:tblStyle w:val="GridTable7Colorful"/>
        <w:tblW w:w="0" w:type="auto"/>
        <w:tblLook w:val="04A0" w:firstRow="1" w:lastRow="0" w:firstColumn="1" w:lastColumn="0" w:noHBand="0" w:noVBand="1"/>
      </w:tblPr>
      <w:tblGrid>
        <w:gridCol w:w="1943"/>
        <w:gridCol w:w="1145"/>
        <w:gridCol w:w="1225"/>
        <w:gridCol w:w="1189"/>
        <w:gridCol w:w="1374"/>
        <w:gridCol w:w="1081"/>
        <w:gridCol w:w="1053"/>
      </w:tblGrid>
      <w:tr w:rsidR="00CF5590" w:rsidRPr="00CF5590" w:rsidTr="00CF55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87" w:type="dxa"/>
            <w:tcBorders>
              <w:bottom w:val="nil"/>
            </w:tcBorders>
          </w:tcPr>
          <w:p w:rsidR="00CF5590" w:rsidRPr="00CF5590" w:rsidRDefault="00CF5590" w:rsidP="0032578C"/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proofErr w:type="spellStart"/>
            <w:proofErr w:type="gramStart"/>
            <w:r w:rsidRPr="00CF5590">
              <w:rPr>
                <w:b w:val="0"/>
                <w:bCs w:val="0"/>
                <w:i/>
                <w:iCs/>
              </w:rPr>
              <w:t>N.Oxide</w:t>
            </w:r>
            <w:proofErr w:type="spellEnd"/>
            <w:proofErr w:type="gramEnd"/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proofErr w:type="spellStart"/>
            <w:proofErr w:type="gramStart"/>
            <w:r w:rsidRPr="00CF5590">
              <w:rPr>
                <w:b w:val="0"/>
                <w:bCs w:val="0"/>
                <w:i/>
                <w:iCs/>
              </w:rPr>
              <w:t>N.Dioxide</w:t>
            </w:r>
            <w:proofErr w:type="spellEnd"/>
            <w:proofErr w:type="gramEnd"/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proofErr w:type="spellStart"/>
            <w:proofErr w:type="gramStart"/>
            <w:r w:rsidRPr="00CF5590">
              <w:rPr>
                <w:b w:val="0"/>
                <w:bCs w:val="0"/>
                <w:i/>
                <w:iCs/>
              </w:rPr>
              <w:t>N.Oxides</w:t>
            </w:r>
            <w:proofErr w:type="spellEnd"/>
            <w:proofErr w:type="gramEnd"/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proofErr w:type="spellStart"/>
            <w:r w:rsidRPr="00CF5590">
              <w:rPr>
                <w:b w:val="0"/>
                <w:bCs w:val="0"/>
                <w:i/>
                <w:iCs/>
              </w:rPr>
              <w:t>C.Monoxide</w:t>
            </w:r>
            <w:proofErr w:type="spellEnd"/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CF5590">
              <w:rPr>
                <w:b w:val="0"/>
                <w:bCs w:val="0"/>
                <w:i/>
                <w:iCs/>
              </w:rPr>
              <w:t>PM2.5</w:t>
            </w:r>
          </w:p>
        </w:tc>
        <w:tc>
          <w:tcPr>
            <w:tcW w:w="1288" w:type="dxa"/>
          </w:tcPr>
          <w:p w:rsidR="00CF5590" w:rsidRPr="00CF5590" w:rsidRDefault="00CF5590" w:rsidP="00B240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CF5590">
              <w:rPr>
                <w:b w:val="0"/>
                <w:bCs w:val="0"/>
                <w:i/>
                <w:iCs/>
              </w:rPr>
              <w:t>PM10</w:t>
            </w:r>
          </w:p>
        </w:tc>
      </w:tr>
      <w:tr w:rsidR="00CF5590" w:rsidRPr="00CF5590" w:rsidTr="00CF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CF5590" w:rsidRPr="00CF5590" w:rsidRDefault="00CF5590" w:rsidP="0032578C">
            <w:proofErr w:type="spellStart"/>
            <w:r w:rsidRPr="00CF5590">
              <w:t>MinTemp</w:t>
            </w:r>
            <w:proofErr w:type="spellEnd"/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-0.58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-0.77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-0.67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-0.57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-0.37</w:t>
            </w:r>
          </w:p>
        </w:tc>
        <w:tc>
          <w:tcPr>
            <w:tcW w:w="1288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-0.12</w:t>
            </w:r>
          </w:p>
        </w:tc>
      </w:tr>
      <w:tr w:rsidR="00CF5590" w:rsidRPr="00CF5590" w:rsidTr="00CF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CF5590" w:rsidRPr="00CF5590" w:rsidRDefault="00CF5590" w:rsidP="0032578C">
            <w:proofErr w:type="spellStart"/>
            <w:r w:rsidRPr="00CF5590">
              <w:t>MaxTemp</w:t>
            </w:r>
            <w:proofErr w:type="spellEnd"/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-0.47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-0.53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-0.5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-0.43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-0.08</w:t>
            </w:r>
          </w:p>
        </w:tc>
        <w:tc>
          <w:tcPr>
            <w:tcW w:w="1288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0.08</w:t>
            </w:r>
          </w:p>
        </w:tc>
      </w:tr>
      <w:tr w:rsidR="00CF5590" w:rsidRPr="00CF5590" w:rsidTr="00CF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CF5590" w:rsidRPr="00CF5590" w:rsidRDefault="00CF5590" w:rsidP="0032578C">
            <w:r w:rsidRPr="00CF5590">
              <w:t>Rainfall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-0.03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-0.13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-0.08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-0.04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-0.14</w:t>
            </w:r>
          </w:p>
        </w:tc>
        <w:tc>
          <w:tcPr>
            <w:tcW w:w="1288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-0.15</w:t>
            </w:r>
          </w:p>
        </w:tc>
      </w:tr>
      <w:tr w:rsidR="00CF5590" w:rsidRPr="00CF5590" w:rsidTr="00CF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CF5590" w:rsidRPr="00CF5590" w:rsidRDefault="00CF5590" w:rsidP="0032578C">
            <w:proofErr w:type="spellStart"/>
            <w:r w:rsidRPr="00CF5590">
              <w:t>Relative.Humidity</w:t>
            </w:r>
            <w:proofErr w:type="spellEnd"/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-0.08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-0.14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-0.12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-0.15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-0.07</w:t>
            </w:r>
          </w:p>
        </w:tc>
        <w:tc>
          <w:tcPr>
            <w:tcW w:w="1288" w:type="dxa"/>
          </w:tcPr>
          <w:p w:rsidR="00CF5590" w:rsidRPr="00CF5590" w:rsidRDefault="00CF5590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5590">
              <w:t>-0.24</w:t>
            </w:r>
          </w:p>
        </w:tc>
      </w:tr>
      <w:tr w:rsidR="00CF5590" w:rsidRPr="00CF5590" w:rsidTr="00CF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</w:tcPr>
          <w:p w:rsidR="00CF5590" w:rsidRPr="00CF5590" w:rsidRDefault="00CF5590" w:rsidP="0032578C">
            <w:proofErr w:type="spellStart"/>
            <w:r w:rsidRPr="00CF5590">
              <w:t>Wind.Speed</w:t>
            </w:r>
            <w:proofErr w:type="spellEnd"/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-0.28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-0.42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-0.36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-0.42</w:t>
            </w:r>
          </w:p>
        </w:tc>
        <w:tc>
          <w:tcPr>
            <w:tcW w:w="1287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-0.29</w:t>
            </w:r>
          </w:p>
        </w:tc>
        <w:tc>
          <w:tcPr>
            <w:tcW w:w="1288" w:type="dxa"/>
          </w:tcPr>
          <w:p w:rsidR="00CF5590" w:rsidRPr="00CF5590" w:rsidRDefault="00CF5590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5590">
              <w:t>0</w:t>
            </w:r>
          </w:p>
        </w:tc>
      </w:tr>
    </w:tbl>
    <w:p w:rsidR="00AC446A" w:rsidRDefault="00AC446A" w:rsidP="00FD68D8"/>
    <w:p w:rsidR="003F3343" w:rsidRDefault="003F3343" w:rsidP="003F3343">
      <w:r>
        <w:t>All oxides and particulate matter units are micro grams per meters cubed (</w:t>
      </w:r>
      <w:r>
        <w:sym w:font="Symbol" w:char="F06D"/>
      </w:r>
      <w:r>
        <w:t>g/m</w:t>
      </w:r>
      <w:r>
        <w:rPr>
          <w:vertAlign w:val="superscript"/>
        </w:rPr>
        <w:t>3</w:t>
      </w:r>
      <w:r>
        <w:t>).</w:t>
      </w:r>
    </w:p>
    <w:p w:rsidR="00CF5590" w:rsidRDefault="00CF5590" w:rsidP="003F3343">
      <w:r>
        <w:t>Wind Direction has been omitted from this analysis as it is a categorial variable, which is not supported by Pearson correlation.</w:t>
      </w:r>
    </w:p>
    <w:p w:rsidR="003F3343" w:rsidRDefault="003F3343" w:rsidP="000F5CDE"/>
    <w:p w:rsidR="003F3343" w:rsidRDefault="003F3343" w:rsidP="003F3343">
      <w:pPr>
        <w:pStyle w:val="Heading2"/>
      </w:pPr>
      <w:r>
        <w:t>Analysis of Results</w:t>
      </w:r>
    </w:p>
    <w:p w:rsidR="003F3343" w:rsidRDefault="003F3343" w:rsidP="003F3343"/>
    <w:p w:rsidR="003F3343" w:rsidRDefault="003F3343" w:rsidP="003F3343">
      <w:r>
        <w:t>For this analysis:</w:t>
      </w:r>
    </w:p>
    <w:p w:rsidR="003F3343" w:rsidRDefault="003F3343" w:rsidP="003F3343">
      <w:r>
        <w:t>“Oxides” refers to nitrogen oxide (</w:t>
      </w:r>
      <w:proofErr w:type="spellStart"/>
      <w:proofErr w:type="gramStart"/>
      <w:r>
        <w:t>N.Oxide</w:t>
      </w:r>
      <w:proofErr w:type="spellEnd"/>
      <w:proofErr w:type="gramEnd"/>
      <w:r>
        <w:t>), nitrogen dioxide (</w:t>
      </w:r>
      <w:proofErr w:type="spellStart"/>
      <w:r>
        <w:t>N.Dioxide</w:t>
      </w:r>
      <w:proofErr w:type="spellEnd"/>
      <w:r>
        <w:t>), nitrogen oxides (</w:t>
      </w:r>
      <w:proofErr w:type="spellStart"/>
      <w:r>
        <w:t>N.Oxides</w:t>
      </w:r>
      <w:proofErr w:type="spellEnd"/>
      <w:r>
        <w:t>) and carbon monoxide (</w:t>
      </w:r>
      <w:proofErr w:type="spellStart"/>
      <w:r>
        <w:t>C.Monoxide</w:t>
      </w:r>
      <w:proofErr w:type="spellEnd"/>
      <w:r>
        <w:t>).</w:t>
      </w:r>
    </w:p>
    <w:p w:rsidR="003F3343" w:rsidRDefault="003F3343" w:rsidP="003F3343">
      <w:r>
        <w:t>“Particulate Matter” refers to particulate matter 2.5 (PM2.5) and particulate matter 10 (PM10).</w:t>
      </w:r>
    </w:p>
    <w:p w:rsidR="000F5CDE" w:rsidRDefault="000F5CDE" w:rsidP="000F5CDE"/>
    <w:p w:rsidR="001B4821" w:rsidRDefault="00CF5590" w:rsidP="001B4821">
      <w:r>
        <w:t>T</w:t>
      </w:r>
      <w:r w:rsidR="003F3343">
        <w:t>here are negative correlations between oxides and temperatures (</w:t>
      </w:r>
      <w:proofErr w:type="spellStart"/>
      <w:r w:rsidR="003F3343">
        <w:t>MinTemp</w:t>
      </w:r>
      <w:proofErr w:type="spellEnd"/>
      <w:r w:rsidR="003F3343">
        <w:t xml:space="preserve"> and </w:t>
      </w:r>
      <w:proofErr w:type="spellStart"/>
      <w:r w:rsidR="003F3343">
        <w:t>MaxTemp</w:t>
      </w:r>
      <w:proofErr w:type="spellEnd"/>
      <w:r w:rsidR="003F3343">
        <w:t xml:space="preserve">). PM2.5 </w:t>
      </w:r>
      <w:r w:rsidR="009C2429">
        <w:t>has a</w:t>
      </w:r>
      <w:r w:rsidR="003F3343">
        <w:t xml:space="preserve"> weak negative correlat</w:t>
      </w:r>
      <w:r w:rsidR="009C2429">
        <w:t>ion</w:t>
      </w:r>
      <w:r w:rsidR="003F3343">
        <w:t xml:space="preserve"> with </w:t>
      </w:r>
      <w:proofErr w:type="spellStart"/>
      <w:r w:rsidR="009C2429">
        <w:t>MinTemp</w:t>
      </w:r>
      <w:proofErr w:type="spellEnd"/>
      <w:r w:rsidR="009C2429">
        <w:t>, and the other particulate matters have little to no correlation with temperatures. This means that</w:t>
      </w:r>
      <w:r w:rsidR="00FD5C89">
        <w:t>,</w:t>
      </w:r>
      <w:r w:rsidR="009C2429">
        <w:t xml:space="preserve"> in general</w:t>
      </w:r>
      <w:r w:rsidR="00FD5C89">
        <w:t>,</w:t>
      </w:r>
      <w:r w:rsidR="009C2429">
        <w:t xml:space="preserve"> when there is an increase in </w:t>
      </w:r>
      <w:proofErr w:type="spellStart"/>
      <w:r w:rsidR="009C2429">
        <w:t>MinTemp</w:t>
      </w:r>
      <w:proofErr w:type="spellEnd"/>
      <w:r w:rsidR="009C2429">
        <w:t xml:space="preserve"> there is a decrease in the Oxides and PM2.5, and vice-versa.</w:t>
      </w:r>
    </w:p>
    <w:p w:rsidR="009C2429" w:rsidRDefault="009C2429" w:rsidP="001B4821"/>
    <w:p w:rsidR="009C2429" w:rsidRDefault="009C2429" w:rsidP="001B4821">
      <w:r>
        <w:t>Rainfall correlation results indicate that there is</w:t>
      </w:r>
      <w:r w:rsidR="00CF5590">
        <w:t xml:space="preserve"> little to</w:t>
      </w:r>
      <w:r>
        <w:t xml:space="preserve"> no correlation between rainfall and the air quality indicators. This means that there has been no linear trend detected between rainfall and the air quality indicators.</w:t>
      </w:r>
    </w:p>
    <w:p w:rsidR="00D16988" w:rsidRDefault="00D16988" w:rsidP="001B4821"/>
    <w:p w:rsidR="00D16988" w:rsidRDefault="00D16988" w:rsidP="001B4821">
      <w:r>
        <w:t>Relative Humidity results indicate little to no correlation with oxides and PM2.5, and maybe a very weak negative correlation with PM10. This means that there has been little to no linear trend detected between relative humidity and the air quality indicators.</w:t>
      </w:r>
    </w:p>
    <w:p w:rsidR="009C2429" w:rsidRDefault="009C2429" w:rsidP="001B4821"/>
    <w:p w:rsidR="00C11470" w:rsidRPr="00C11470" w:rsidRDefault="00CF5590">
      <w:r>
        <w:t>W</w:t>
      </w:r>
      <w:r w:rsidR="009C2429">
        <w:t xml:space="preserve">ind </w:t>
      </w:r>
      <w:r>
        <w:t>speed</w:t>
      </w:r>
      <w:r w:rsidR="009C2429">
        <w:t xml:space="preserve"> results indicate a</w:t>
      </w:r>
      <w:r>
        <w:t xml:space="preserve"> weak to moderate</w:t>
      </w:r>
      <w:r w:rsidR="009C2429">
        <w:t xml:space="preserve"> negative correlation with the oxides</w:t>
      </w:r>
      <w:r>
        <w:t xml:space="preserve"> and PM2.5, and no correlation with PM10</w:t>
      </w:r>
      <w:r w:rsidR="009C2429">
        <w:t xml:space="preserve">. This means that </w:t>
      </w:r>
      <w:r w:rsidR="00C0611A">
        <w:t xml:space="preserve">when there is an increase in </w:t>
      </w:r>
      <w:r w:rsidR="00D16988">
        <w:t>wind speed there is a small to moderate decrease in oxides and PM2.5, and vice versa. There has been no linear trend detected between wind speed and the PM10.</w:t>
      </w:r>
    </w:p>
    <w:p w:rsidR="00C11470" w:rsidRDefault="00C11470" w:rsidP="00C11470">
      <w:pPr>
        <w:pStyle w:val="Heading1"/>
      </w:pPr>
      <w:r>
        <w:lastRenderedPageBreak/>
        <w:t>Decision Trees</w:t>
      </w:r>
    </w:p>
    <w:p w:rsidR="00C11470" w:rsidRDefault="00C11470"/>
    <w:p w:rsidR="00C11470" w:rsidRDefault="00CF4EE3">
      <w:r>
        <w:t xml:space="preserve">The general approach towards implementing the decision trees was to group air quality indicator values into levels as per national standard air quality information derived from the Victorian EPA </w:t>
      </w:r>
      <w:sdt>
        <w:sdtPr>
          <w:id w:val="-920945997"/>
          <w:citation/>
        </w:sdtPr>
        <w:sdtEndPr/>
        <w:sdtContent>
          <w:r>
            <w:fldChar w:fldCharType="begin"/>
          </w:r>
          <w:r w:rsidR="009259F3">
            <w:instrText xml:space="preserve">CITATION Env19 \l 3081 </w:instrText>
          </w:r>
          <w:r>
            <w:fldChar w:fldCharType="separate"/>
          </w:r>
          <w:r w:rsidR="009259F3">
            <w:rPr>
              <w:noProof/>
            </w:rPr>
            <w:t>(Victorian Environmental Protection Agency, n.d.)</w:t>
          </w:r>
          <w:r>
            <w:fldChar w:fldCharType="end"/>
          </w:r>
        </w:sdtContent>
      </w:sdt>
      <w:r>
        <w:t xml:space="preserve">, </w:t>
      </w:r>
      <w:r w:rsidR="00FD5C89">
        <w:t>whom</w:t>
      </w:r>
      <w:r>
        <w:t xml:space="preserve"> states that it derives this information from the National Standards</w:t>
      </w:r>
      <w:r w:rsidR="00FE0C29">
        <w:t xml:space="preserve"> (</w:t>
      </w:r>
      <w:r>
        <w:t>but formats it much more nicely</w:t>
      </w:r>
      <w:r w:rsidR="00FE0C29">
        <w:t>)</w:t>
      </w:r>
      <w:r>
        <w:t>.</w:t>
      </w:r>
      <w:r w:rsidR="00FE0C29">
        <w:t xml:space="preserve"> This worked well in terms of providing an additional dimension to the results for interpretability and usefulness.</w:t>
      </w:r>
    </w:p>
    <w:p w:rsidR="0092624B" w:rsidRDefault="0092624B" w:rsidP="00CF4EE3"/>
    <w:p w:rsidR="0092624B" w:rsidRDefault="0092624B" w:rsidP="00CF4EE3">
      <w:r>
        <w:t>The decision tree analysis was also implemented with hourly data, and it was found that this was not</w:t>
      </w:r>
      <w:r w:rsidR="006A4961">
        <w:t xml:space="preserve"> any more accurate than the daily data set. This is probably because many of the variables are averaged anyway, particularly the variables which produced the most information gain.</w:t>
      </w:r>
    </w:p>
    <w:p w:rsidR="00D5743D" w:rsidRDefault="00D5743D" w:rsidP="00CF4EE3"/>
    <w:p w:rsidR="00D5743D" w:rsidRDefault="00D5743D" w:rsidP="00CF4EE3">
      <w:r>
        <w:t>All decision trees were trained on 70% of the data, and the models were validated on the remaining 30% of the data. Data was randomised prior to input into the algorithms.</w:t>
      </w:r>
    </w:p>
    <w:p w:rsidR="009259F3" w:rsidRDefault="009259F3" w:rsidP="00CF4EE3"/>
    <w:p w:rsidR="009259F3" w:rsidRDefault="009259F3" w:rsidP="00CF4EE3">
      <w:r>
        <w:t xml:space="preserve">The use of minimum splits was investigated, but it was found that this didn’t significantly </w:t>
      </w:r>
      <w:r w:rsidR="00ED031C">
        <w:t>change</w:t>
      </w:r>
      <w:r>
        <w:t xml:space="preserve"> the results.</w:t>
      </w:r>
    </w:p>
    <w:p w:rsidR="00B02321" w:rsidRDefault="00B02321" w:rsidP="00CF4EE3"/>
    <w:p w:rsidR="00B02321" w:rsidRDefault="00B02321" w:rsidP="00CF4EE3">
      <w:r>
        <w:t>Only PM10 and PM2.5 provided results, as carbon monoxide and nitrogen dioxide values were all grouped into the “Very Good” class which broke the library (and wouldn’t</w:t>
      </w:r>
      <w:r w:rsidR="00FD5C89">
        <w:t xml:space="preserve"> have</w:t>
      </w:r>
      <w:r>
        <w:t xml:space="preserve"> provide</w:t>
      </w:r>
      <w:r w:rsidR="00FD5C89">
        <w:t>d</w:t>
      </w:r>
      <w:r>
        <w:t xml:space="preserve"> insightful results anyway). For nitrogen oxide and nitrogen oxides, no reliable standard values were able to be obtained by research,</w:t>
      </w:r>
      <w:r w:rsidR="00FD5C89">
        <w:t xml:space="preserve"> therefore categories were unable to be determined </w:t>
      </w:r>
      <w:r>
        <w:t>so these variables were unfortunately omitted from the analysis.</w:t>
      </w:r>
    </w:p>
    <w:p w:rsidR="00B2406F" w:rsidRDefault="00B2406F" w:rsidP="00CF4EE3"/>
    <w:p w:rsidR="00B2406F" w:rsidRDefault="00B2406F" w:rsidP="00CF4EE3"/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B2406F" w:rsidRPr="00B2406F" w:rsidTr="00B24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2" w:type="dxa"/>
            <w:tcBorders>
              <w:bottom w:val="nil"/>
            </w:tcBorders>
          </w:tcPr>
          <w:p w:rsidR="00B2406F" w:rsidRPr="00B2406F" w:rsidRDefault="00B2406F" w:rsidP="00D6312C"/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 w:rsidRPr="00B2406F">
              <w:rPr>
                <w:b w:val="0"/>
                <w:bCs w:val="0"/>
                <w:i/>
              </w:rPr>
              <w:t>Fair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 w:rsidRPr="00B2406F">
              <w:rPr>
                <w:b w:val="0"/>
                <w:bCs w:val="0"/>
                <w:i/>
              </w:rPr>
              <w:t>Good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 w:rsidRPr="00B2406F">
              <w:rPr>
                <w:b w:val="0"/>
                <w:bCs w:val="0"/>
                <w:i/>
              </w:rPr>
              <w:t>Poor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 w:rsidRPr="00B2406F">
              <w:rPr>
                <w:b w:val="0"/>
                <w:bCs w:val="0"/>
                <w:i/>
              </w:rPr>
              <w:t>Very Good</w:t>
            </w:r>
          </w:p>
        </w:tc>
      </w:tr>
      <w:tr w:rsidR="00B2406F" w:rsidRPr="00B2406F" w:rsidTr="00B24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:rsidR="00B2406F" w:rsidRPr="00B2406F" w:rsidRDefault="00B2406F" w:rsidP="00D6312C">
            <w:r w:rsidRPr="00B2406F">
              <w:t>Fair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06F">
              <w:t>0</w:t>
            </w:r>
          </w:p>
        </w:tc>
        <w:tc>
          <w:tcPr>
            <w:tcW w:w="1802" w:type="dxa"/>
          </w:tcPr>
          <w:p w:rsidR="00B2406F" w:rsidRPr="00B2406F" w:rsidRDefault="00761B33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06F">
              <w:t>0</w:t>
            </w:r>
          </w:p>
        </w:tc>
        <w:tc>
          <w:tcPr>
            <w:tcW w:w="1802" w:type="dxa"/>
          </w:tcPr>
          <w:p w:rsidR="00B2406F" w:rsidRPr="00B2406F" w:rsidRDefault="00761B33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B2406F" w:rsidRPr="00B2406F" w:rsidTr="00B24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:rsidR="00B2406F" w:rsidRPr="00B2406F" w:rsidRDefault="00B2406F" w:rsidP="00D6312C">
            <w:r w:rsidRPr="00B2406F">
              <w:t>Good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06F">
              <w:t>0</w:t>
            </w:r>
          </w:p>
        </w:tc>
        <w:tc>
          <w:tcPr>
            <w:tcW w:w="1802" w:type="dxa"/>
          </w:tcPr>
          <w:p w:rsidR="00B2406F" w:rsidRPr="00B2406F" w:rsidRDefault="00761B33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06F">
              <w:t>0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06F">
              <w:t>1</w:t>
            </w:r>
            <w:r w:rsidR="00761B33">
              <w:t>0</w:t>
            </w:r>
          </w:p>
        </w:tc>
      </w:tr>
      <w:tr w:rsidR="00B2406F" w:rsidRPr="00B2406F" w:rsidTr="00B24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:rsidR="00B2406F" w:rsidRPr="00B2406F" w:rsidRDefault="00B2406F" w:rsidP="00D6312C">
            <w:r w:rsidRPr="00B2406F">
              <w:t>Poor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06F">
              <w:t>0</w:t>
            </w:r>
          </w:p>
        </w:tc>
        <w:tc>
          <w:tcPr>
            <w:tcW w:w="1802" w:type="dxa"/>
          </w:tcPr>
          <w:p w:rsidR="00B2406F" w:rsidRPr="00B2406F" w:rsidRDefault="00761B33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406F">
              <w:t>0</w:t>
            </w:r>
          </w:p>
        </w:tc>
        <w:tc>
          <w:tcPr>
            <w:tcW w:w="1802" w:type="dxa"/>
          </w:tcPr>
          <w:p w:rsidR="00B2406F" w:rsidRPr="00B2406F" w:rsidRDefault="00761B33" w:rsidP="00B240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B2406F" w:rsidRPr="00B2406F" w:rsidTr="00B240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:rsidR="00B2406F" w:rsidRPr="00B2406F" w:rsidRDefault="00B2406F" w:rsidP="00D6312C">
            <w:r w:rsidRPr="00B2406F">
              <w:t>Very Good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06F">
              <w:t>0</w:t>
            </w:r>
          </w:p>
        </w:tc>
        <w:tc>
          <w:tcPr>
            <w:tcW w:w="1802" w:type="dxa"/>
          </w:tcPr>
          <w:p w:rsidR="00B2406F" w:rsidRPr="00B2406F" w:rsidRDefault="00761B33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802" w:type="dxa"/>
          </w:tcPr>
          <w:p w:rsidR="00B2406F" w:rsidRPr="00B2406F" w:rsidRDefault="00B2406F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406F">
              <w:t>0</w:t>
            </w:r>
          </w:p>
        </w:tc>
        <w:tc>
          <w:tcPr>
            <w:tcW w:w="1802" w:type="dxa"/>
          </w:tcPr>
          <w:p w:rsidR="00B2406F" w:rsidRPr="00B2406F" w:rsidRDefault="00761B33" w:rsidP="00B240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</w:tr>
    </w:tbl>
    <w:p w:rsidR="00C11470" w:rsidRDefault="00C11470"/>
    <w:p w:rsidR="00B2406F" w:rsidRDefault="00B2406F">
      <w:r w:rsidRPr="00B2406F">
        <w:rPr>
          <w:b/>
        </w:rPr>
        <w:t xml:space="preserve">Table 2: Particulate Matter 10 </w:t>
      </w:r>
      <w:r w:rsidRPr="00B2406F">
        <w:rPr>
          <w:b/>
        </w:rPr>
        <w:sym w:font="Symbol" w:char="F06D"/>
      </w:r>
      <w:r w:rsidRPr="00B2406F">
        <w:rPr>
          <w:b/>
        </w:rPr>
        <w:t>g/m</w:t>
      </w:r>
      <w:r w:rsidRPr="00B2406F">
        <w:rPr>
          <w:b/>
          <w:vertAlign w:val="superscript"/>
        </w:rPr>
        <w:t>3</w:t>
      </w:r>
      <w:r>
        <w:t xml:space="preserve"> </w:t>
      </w:r>
      <w:r w:rsidR="00D5743D">
        <w:t xml:space="preserve">Approximately </w:t>
      </w:r>
      <w:r w:rsidR="00ED031C">
        <w:t>80</w:t>
      </w:r>
      <w:r w:rsidR="00D5743D">
        <w:t>% of the test data has been classified correctly</w:t>
      </w:r>
      <w:r w:rsidR="00AE7E58">
        <w:t xml:space="preserve"> by the model</w:t>
      </w:r>
      <w:r w:rsidR="00D5743D">
        <w:t>.</w:t>
      </w:r>
    </w:p>
    <w:p w:rsidR="00ED031C" w:rsidRDefault="00ED031C"/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ED031C" w:rsidRPr="00ED031C" w:rsidTr="00ED03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2" w:type="dxa"/>
            <w:tcBorders>
              <w:bottom w:val="nil"/>
            </w:tcBorders>
          </w:tcPr>
          <w:p w:rsidR="00ED031C" w:rsidRPr="00ED031C" w:rsidRDefault="00ED031C" w:rsidP="00CD4083"/>
        </w:tc>
        <w:tc>
          <w:tcPr>
            <w:tcW w:w="1802" w:type="dxa"/>
          </w:tcPr>
          <w:p w:rsidR="00ED031C" w:rsidRPr="00ED031C" w:rsidRDefault="00ED031C" w:rsidP="00ED031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 w:rsidRPr="00ED031C">
              <w:rPr>
                <w:b w:val="0"/>
                <w:bCs w:val="0"/>
                <w:i/>
              </w:rPr>
              <w:t>Fair</w:t>
            </w:r>
          </w:p>
        </w:tc>
        <w:tc>
          <w:tcPr>
            <w:tcW w:w="1802" w:type="dxa"/>
          </w:tcPr>
          <w:p w:rsidR="00ED031C" w:rsidRPr="00ED031C" w:rsidRDefault="00ED031C" w:rsidP="00ED031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 w:rsidRPr="00ED031C">
              <w:rPr>
                <w:b w:val="0"/>
                <w:bCs w:val="0"/>
                <w:i/>
              </w:rPr>
              <w:t>Good</w:t>
            </w:r>
          </w:p>
        </w:tc>
        <w:tc>
          <w:tcPr>
            <w:tcW w:w="1802" w:type="dxa"/>
          </w:tcPr>
          <w:p w:rsidR="00ED031C" w:rsidRPr="00ED031C" w:rsidRDefault="00ED031C" w:rsidP="00ED031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 w:rsidRPr="00ED031C">
              <w:rPr>
                <w:b w:val="0"/>
                <w:bCs w:val="0"/>
                <w:i/>
              </w:rPr>
              <w:t>Poor</w:t>
            </w:r>
          </w:p>
        </w:tc>
        <w:tc>
          <w:tcPr>
            <w:tcW w:w="1802" w:type="dxa"/>
          </w:tcPr>
          <w:p w:rsidR="00ED031C" w:rsidRPr="00ED031C" w:rsidRDefault="00ED031C" w:rsidP="00ED031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 w:rsidRPr="00ED031C">
              <w:rPr>
                <w:b w:val="0"/>
                <w:bCs w:val="0"/>
                <w:i/>
              </w:rPr>
              <w:t>Very Good</w:t>
            </w:r>
          </w:p>
        </w:tc>
      </w:tr>
      <w:tr w:rsidR="00ED031C" w:rsidRPr="00ED031C" w:rsidTr="00ED0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:rsidR="00ED031C" w:rsidRPr="00ED031C" w:rsidRDefault="00ED031C" w:rsidP="00CD4083">
            <w:r w:rsidRPr="00ED031C">
              <w:t>Fair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31C">
              <w:t>0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31C">
              <w:t>2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31C">
              <w:t>0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31C">
              <w:t>5</w:t>
            </w:r>
          </w:p>
        </w:tc>
      </w:tr>
      <w:tr w:rsidR="00ED031C" w:rsidRPr="00ED031C" w:rsidTr="00ED0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:rsidR="00ED031C" w:rsidRPr="00ED031C" w:rsidRDefault="00ED031C" w:rsidP="00CD4083">
            <w:r w:rsidRPr="00ED031C">
              <w:t>Good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031C">
              <w:t>0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031C">
              <w:t>12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031C">
              <w:t>0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031C">
              <w:t>10</w:t>
            </w:r>
          </w:p>
        </w:tc>
      </w:tr>
      <w:tr w:rsidR="00ED031C" w:rsidRPr="00ED031C" w:rsidTr="00ED0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2" w:type="dxa"/>
          </w:tcPr>
          <w:p w:rsidR="00ED031C" w:rsidRPr="00ED031C" w:rsidRDefault="00ED031C" w:rsidP="00CD4083">
            <w:r w:rsidRPr="00ED031C">
              <w:t>Very Good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31C">
              <w:t>0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31C">
              <w:t>3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31C">
              <w:t>0</w:t>
            </w:r>
          </w:p>
        </w:tc>
        <w:tc>
          <w:tcPr>
            <w:tcW w:w="1802" w:type="dxa"/>
          </w:tcPr>
          <w:p w:rsidR="00ED031C" w:rsidRPr="00ED031C" w:rsidRDefault="00ED031C" w:rsidP="00CD4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031C">
              <w:t>79</w:t>
            </w:r>
          </w:p>
        </w:tc>
      </w:tr>
    </w:tbl>
    <w:p w:rsidR="00ED031C" w:rsidRDefault="00ED031C" w:rsidP="00ED031C">
      <w:pPr>
        <w:rPr>
          <w:b/>
        </w:rPr>
      </w:pPr>
    </w:p>
    <w:p w:rsidR="00ED031C" w:rsidRDefault="00ED031C" w:rsidP="00ED031C">
      <w:r w:rsidRPr="00B2406F">
        <w:rPr>
          <w:b/>
        </w:rPr>
        <w:t xml:space="preserve">Table </w:t>
      </w:r>
      <w:r>
        <w:rPr>
          <w:b/>
        </w:rPr>
        <w:t>3</w:t>
      </w:r>
      <w:r w:rsidRPr="00B2406F">
        <w:rPr>
          <w:b/>
        </w:rPr>
        <w:t xml:space="preserve">: Particulate Matter </w:t>
      </w:r>
      <w:r>
        <w:rPr>
          <w:b/>
        </w:rPr>
        <w:t>2.5</w:t>
      </w:r>
      <w:r w:rsidRPr="00B2406F">
        <w:rPr>
          <w:b/>
        </w:rPr>
        <w:t xml:space="preserve"> </w:t>
      </w:r>
      <w:r w:rsidRPr="00B2406F">
        <w:rPr>
          <w:b/>
        </w:rPr>
        <w:sym w:font="Symbol" w:char="F06D"/>
      </w:r>
      <w:r w:rsidRPr="00B2406F">
        <w:rPr>
          <w:b/>
        </w:rPr>
        <w:t>g/m</w:t>
      </w:r>
      <w:r w:rsidRPr="00B2406F">
        <w:rPr>
          <w:b/>
          <w:vertAlign w:val="superscript"/>
        </w:rPr>
        <w:t>3</w:t>
      </w:r>
      <w:r>
        <w:t xml:space="preserve"> Approximately 83% of the test data has been classified correctly</w:t>
      </w:r>
      <w:r w:rsidR="00AE7E58">
        <w:t xml:space="preserve"> by the model</w:t>
      </w:r>
      <w:r>
        <w:t xml:space="preserve">. </w:t>
      </w:r>
    </w:p>
    <w:p w:rsidR="00ED031C" w:rsidRDefault="00ED031C" w:rsidP="00ED031C"/>
    <w:p w:rsidR="00AE7E58" w:rsidRDefault="00AE7E58" w:rsidP="00ED031C">
      <w:r>
        <w:t>These models could be used to predict air quality for unseen data and would correctly classify the outcome approximately 80% - 83% of the time.</w:t>
      </w:r>
    </w:p>
    <w:p w:rsidR="00C11470" w:rsidRDefault="00761B33" w:rsidP="00B2406F">
      <w:pPr>
        <w:jc w:val="center"/>
      </w:pPr>
      <w:r w:rsidRPr="00761B33">
        <w:rPr>
          <w:noProof/>
        </w:rPr>
        <w:lastRenderedPageBreak/>
        <w:drawing>
          <wp:inline distT="0" distB="0" distL="0" distR="0" wp14:anchorId="4468C504" wp14:editId="7A6FAF84">
            <wp:extent cx="4826927" cy="2468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712" b="16699"/>
                    <a:stretch/>
                  </pic:blipFill>
                  <pic:spPr bwMode="auto">
                    <a:xfrm>
                      <a:off x="0" y="0"/>
                      <a:ext cx="4843068" cy="247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B33" w:rsidRDefault="00761B33" w:rsidP="00B2406F">
      <w:pPr>
        <w:rPr>
          <w:b/>
        </w:rPr>
      </w:pPr>
    </w:p>
    <w:p w:rsidR="00B2406F" w:rsidRDefault="00B2406F" w:rsidP="00B2406F">
      <w:r>
        <w:rPr>
          <w:b/>
        </w:rPr>
        <w:t>Figure 1</w:t>
      </w:r>
      <w:r w:rsidRPr="00B2406F">
        <w:rPr>
          <w:b/>
        </w:rPr>
        <w:t xml:space="preserve">: Particulate Matter 10 </w:t>
      </w:r>
      <w:r w:rsidRPr="00B2406F">
        <w:rPr>
          <w:b/>
        </w:rPr>
        <w:sym w:font="Symbol" w:char="F06D"/>
      </w:r>
      <w:r w:rsidRPr="00B2406F">
        <w:rPr>
          <w:b/>
        </w:rPr>
        <w:t>g/m</w:t>
      </w:r>
      <w:r w:rsidRPr="00B2406F">
        <w:rPr>
          <w:b/>
          <w:vertAlign w:val="superscript"/>
        </w:rPr>
        <w:t>3</w:t>
      </w:r>
      <w:r>
        <w:rPr>
          <w:b/>
        </w:rPr>
        <w:t xml:space="preserve"> Decision Tree</w:t>
      </w:r>
      <w:r>
        <w:t xml:space="preserve"> </w:t>
      </w:r>
      <w:r w:rsidR="00AE7E58">
        <w:t xml:space="preserve">A graphical representation of the factors contributing to PM10 air quality. The highest information gain is derived from the </w:t>
      </w:r>
      <w:proofErr w:type="spellStart"/>
      <w:r w:rsidR="00AE7E58">
        <w:t>MinTemp</w:t>
      </w:r>
      <w:proofErr w:type="spellEnd"/>
      <w:r w:rsidR="00AE7E58">
        <w:t xml:space="preserve"> variable. </w:t>
      </w:r>
    </w:p>
    <w:p w:rsidR="00ED031C" w:rsidRDefault="00ED031C" w:rsidP="00ED031C">
      <w:pPr>
        <w:jc w:val="center"/>
      </w:pPr>
      <w:r w:rsidRPr="00ED031C">
        <w:rPr>
          <w:noProof/>
        </w:rPr>
        <w:drawing>
          <wp:inline distT="0" distB="0" distL="0" distR="0" wp14:anchorId="20479508" wp14:editId="5D7255E6">
            <wp:extent cx="4775200" cy="366790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973" cy="367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6F" w:rsidRDefault="00B2406F"/>
    <w:p w:rsidR="00ED031C" w:rsidRDefault="00ED031C" w:rsidP="00ED031C">
      <w:r>
        <w:rPr>
          <w:b/>
        </w:rPr>
        <w:t>Figure 1</w:t>
      </w:r>
      <w:r w:rsidRPr="00B2406F">
        <w:rPr>
          <w:b/>
        </w:rPr>
        <w:t xml:space="preserve">: Particulate Matter </w:t>
      </w:r>
      <w:r>
        <w:rPr>
          <w:b/>
        </w:rPr>
        <w:t>2.5</w:t>
      </w:r>
      <w:r w:rsidRPr="00B2406F">
        <w:rPr>
          <w:b/>
        </w:rPr>
        <w:t xml:space="preserve"> </w:t>
      </w:r>
      <w:r w:rsidRPr="00B2406F">
        <w:rPr>
          <w:b/>
        </w:rPr>
        <w:sym w:font="Symbol" w:char="F06D"/>
      </w:r>
      <w:r w:rsidRPr="00B2406F">
        <w:rPr>
          <w:b/>
        </w:rPr>
        <w:t>g/m</w:t>
      </w:r>
      <w:r w:rsidRPr="00B2406F">
        <w:rPr>
          <w:b/>
          <w:vertAlign w:val="superscript"/>
        </w:rPr>
        <w:t>3</w:t>
      </w:r>
      <w:r>
        <w:rPr>
          <w:b/>
        </w:rPr>
        <w:t xml:space="preserve"> Decision Tree</w:t>
      </w:r>
      <w:r>
        <w:t xml:space="preserve"> </w:t>
      </w:r>
      <w:r w:rsidR="00AE7E58">
        <w:t xml:space="preserve">A graphical representation of the factors contributing to PM2.5 air quality. The highest information gain is derived from the </w:t>
      </w:r>
      <w:proofErr w:type="spellStart"/>
      <w:r w:rsidR="00AE7E58">
        <w:t>MinTemp</w:t>
      </w:r>
      <w:proofErr w:type="spellEnd"/>
      <w:r w:rsidR="00AE7E58">
        <w:t xml:space="preserve"> variable.</w:t>
      </w:r>
    </w:p>
    <w:p w:rsidR="00AE7E58" w:rsidRDefault="00AE7E58" w:rsidP="00ED031C"/>
    <w:p w:rsidR="00AE7E58" w:rsidRDefault="00AE7E58" w:rsidP="00ED031C">
      <w:r>
        <w:t>The data partitioning rules are transparent</w:t>
      </w:r>
      <w:r w:rsidR="00B02321">
        <w:t xml:space="preserve"> for decision trees</w:t>
      </w:r>
      <w:r>
        <w:t>,</w:t>
      </w:r>
      <w:r w:rsidR="00B02321">
        <w:t xml:space="preserve"> as seen in these graphs,</w:t>
      </w:r>
      <w:r>
        <w:t xml:space="preserve"> which can easily be translated to code</w:t>
      </w:r>
      <w:r w:rsidR="00B02321">
        <w:t xml:space="preserve"> </w:t>
      </w:r>
      <w:r w:rsidR="00FD5C89">
        <w:t>during</w:t>
      </w:r>
      <w:r w:rsidR="00B02321">
        <w:t xml:space="preserve"> software development</w:t>
      </w:r>
      <w:r>
        <w:t>.</w:t>
      </w:r>
    </w:p>
    <w:p w:rsidR="00AE7E58" w:rsidRDefault="00AE7E58" w:rsidP="00ED031C"/>
    <w:p w:rsidR="00AE7E58" w:rsidRPr="00B2406F" w:rsidRDefault="00AE7E58" w:rsidP="00ED031C"/>
    <w:p w:rsidR="00C11470" w:rsidRDefault="00C1147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11470" w:rsidRDefault="00C11470" w:rsidP="00C11470">
      <w:pPr>
        <w:pStyle w:val="Heading1"/>
      </w:pPr>
      <w:r>
        <w:lastRenderedPageBreak/>
        <w:t>Clustering</w:t>
      </w:r>
    </w:p>
    <w:p w:rsidR="001B4821" w:rsidRDefault="001B4821" w:rsidP="000F5CDE"/>
    <w:p w:rsidR="00B14DC0" w:rsidRDefault="00B14DC0" w:rsidP="003D72B6">
      <w:r>
        <w:t>Variables were scaled based on z-scores prior to implementing the clustering algorithm.</w:t>
      </w:r>
    </w:p>
    <w:p w:rsidR="00B14DC0" w:rsidRDefault="00B14DC0" w:rsidP="003D72B6"/>
    <w:p w:rsidR="003D72B6" w:rsidRDefault="003D72B6" w:rsidP="003D72B6">
      <w:r>
        <w:t>The k in k-means refers to the number of centroids or clusters. To start the process, we can either arbitrarily select a value for k or use another algorithm to compute a suggested value for k.</w:t>
      </w:r>
    </w:p>
    <w:p w:rsidR="003D72B6" w:rsidRDefault="003D72B6" w:rsidP="003D72B6"/>
    <w:p w:rsidR="006F7762" w:rsidRDefault="006F7762" w:rsidP="003D72B6">
      <w:r>
        <w:t>Next, the k-means algorithm</w:t>
      </w:r>
      <w:r w:rsidR="003D72B6">
        <w:t xml:space="preserve"> </w:t>
      </w:r>
      <w:r>
        <w:t xml:space="preserve">selects the next closest </w:t>
      </w:r>
      <w:r w:rsidR="003D72B6">
        <w:t>value</w:t>
      </w:r>
      <w:r>
        <w:t xml:space="preserve"> from the dataset to the centroid/s and assigns that value </w:t>
      </w:r>
      <w:r w:rsidR="003D72B6">
        <w:t>to the</w:t>
      </w:r>
      <w:r>
        <w:t xml:space="preserve"> cluster</w:t>
      </w:r>
      <w:r w:rsidR="003D72B6">
        <w:t xml:space="preserve">. </w:t>
      </w:r>
      <w:r>
        <w:t>Each time a new value is assigned to a cluster,</w:t>
      </w:r>
      <w:r w:rsidR="003D72B6">
        <w:t xml:space="preserve"> the centroid is </w:t>
      </w:r>
      <w:r>
        <w:t>re-approximated</w:t>
      </w:r>
      <w:r w:rsidR="003D72B6">
        <w:t xml:space="preserve"> to the average of the</w:t>
      </w:r>
      <w:r>
        <w:t xml:space="preserve"> updated</w:t>
      </w:r>
      <w:r w:rsidR="003D72B6">
        <w:t xml:space="preserve"> data points</w:t>
      </w:r>
      <w:r>
        <w:t xml:space="preserve"> for each cluster</w:t>
      </w:r>
      <w:r w:rsidR="003D72B6">
        <w:t>.</w:t>
      </w:r>
      <w:r>
        <w:t xml:space="preserve"> </w:t>
      </w:r>
      <w:r w:rsidR="003D72B6">
        <w:t xml:space="preserve">This continues until all data points have been assigned to a </w:t>
      </w:r>
      <w:r>
        <w:t>cluster.</w:t>
      </w:r>
    </w:p>
    <w:p w:rsidR="006F7762" w:rsidRDefault="006F7762" w:rsidP="003D72B6"/>
    <w:p w:rsidR="003D72B6" w:rsidRDefault="006F7762" w:rsidP="003D72B6">
      <w:r>
        <w:t>Prior to running the algorithm</w:t>
      </w:r>
      <w:r w:rsidR="003D72B6">
        <w:t xml:space="preserve">, outliers </w:t>
      </w:r>
      <w:r>
        <w:t>were removed from the</w:t>
      </w:r>
      <w:r w:rsidR="003D72B6">
        <w:t xml:space="preserve"> data (any value with a z-scale value of &lt;</w:t>
      </w:r>
      <w:r>
        <w:t xml:space="preserve"> negative </w:t>
      </w:r>
      <w:r w:rsidR="003D72B6">
        <w:t>2 or &gt;</w:t>
      </w:r>
      <w:r>
        <w:t xml:space="preserve"> </w:t>
      </w:r>
      <w:r w:rsidR="003D72B6">
        <w:t>2)</w:t>
      </w:r>
      <w:r>
        <w:t xml:space="preserve"> as </w:t>
      </w:r>
      <w:r w:rsidR="003D72B6">
        <w:t>the mean algorithm of the centroid is sensitive to outliers and can cause the rest of the data to be bias when choosing data</w:t>
      </w:r>
      <w:r w:rsidR="00470C1B">
        <w:t xml:space="preserve"> </w:t>
      </w:r>
      <w:r w:rsidR="003D72B6">
        <w:t>points to form the cluster</w:t>
      </w:r>
      <w:r w:rsidR="0032578C">
        <w:t>.</w:t>
      </w:r>
    </w:p>
    <w:p w:rsidR="00407008" w:rsidRDefault="00407008" w:rsidP="003D72B6"/>
    <w:p w:rsidR="0032578C" w:rsidRDefault="00407008" w:rsidP="00407008">
      <w:pPr>
        <w:jc w:val="center"/>
      </w:pPr>
      <w:r>
        <w:rPr>
          <w:noProof/>
        </w:rPr>
        <w:drawing>
          <wp:inline distT="0" distB="0" distL="0" distR="0">
            <wp:extent cx="5100320" cy="391763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timal_clust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137" cy="39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8C" w:rsidRDefault="0032578C" w:rsidP="003D72B6"/>
    <w:p w:rsidR="0032578C" w:rsidRDefault="0032578C" w:rsidP="003D72B6"/>
    <w:p w:rsidR="0032578C" w:rsidRDefault="00407008" w:rsidP="003D72B6">
      <w:r w:rsidRPr="00407008">
        <w:rPr>
          <w:b/>
        </w:rPr>
        <w:t xml:space="preserve">Figure </w:t>
      </w:r>
      <w:r>
        <w:rPr>
          <w:b/>
        </w:rPr>
        <w:t>Number of Clusters (k)</w:t>
      </w:r>
      <w:r w:rsidRPr="00407008">
        <w:rPr>
          <w:b/>
        </w:rPr>
        <w:t>:</w:t>
      </w:r>
      <w:r>
        <w:t xml:space="preserve"> Two</w:t>
      </w:r>
      <w:r w:rsidR="003D72B6">
        <w:t xml:space="preserve"> clusters </w:t>
      </w:r>
      <w:r w:rsidR="000604B4">
        <w:t>are</w:t>
      </w:r>
      <w:r w:rsidR="003D72B6">
        <w:t xml:space="preserve"> optimal</w:t>
      </w:r>
      <w:r w:rsidR="0032578C">
        <w:t xml:space="preserve"> for this dataset</w:t>
      </w:r>
      <w:r w:rsidR="00AC1996">
        <w:t xml:space="preserve"> according to the algorithm</w:t>
      </w:r>
      <w:r w:rsidR="003D72B6">
        <w:t>,</w:t>
      </w:r>
      <w:r w:rsidR="0032578C">
        <w:t xml:space="preserve"> al</w:t>
      </w:r>
      <w:r w:rsidR="003D72B6">
        <w:t xml:space="preserve">though we could have also chosen </w:t>
      </w:r>
      <w:r>
        <w:t>three</w:t>
      </w:r>
      <w:r w:rsidR="003D72B6">
        <w:t xml:space="preserve"> as the gap statistic doesn</w:t>
      </w:r>
      <w:r w:rsidR="0032578C">
        <w:t>’</w:t>
      </w:r>
      <w:r w:rsidR="003D72B6">
        <w:t>t differ considerably.</w:t>
      </w:r>
      <w:r w:rsidR="0032578C">
        <w:t xml:space="preserve"> </w:t>
      </w:r>
    </w:p>
    <w:p w:rsidR="0032578C" w:rsidRDefault="0032578C" w:rsidP="003D72B6"/>
    <w:p w:rsidR="00C67AA0" w:rsidRDefault="00C67AA0" w:rsidP="00C67AA0">
      <w:pPr>
        <w:jc w:val="center"/>
      </w:pPr>
      <w:r>
        <w:rPr>
          <w:noProof/>
        </w:rPr>
        <w:lastRenderedPageBreak/>
        <w:drawing>
          <wp:inline distT="0" distB="0" distL="0" distR="0">
            <wp:extent cx="5099901" cy="36836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usters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6"/>
                    <a:stretch/>
                  </pic:blipFill>
                  <pic:spPr bwMode="auto">
                    <a:xfrm>
                      <a:off x="0" y="0"/>
                      <a:ext cx="5145415" cy="371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78C" w:rsidRDefault="0032578C" w:rsidP="003D72B6"/>
    <w:p w:rsidR="00CF4EE3" w:rsidRDefault="00407008" w:rsidP="003D72B6">
      <w:r w:rsidRPr="00407008">
        <w:rPr>
          <w:b/>
        </w:rPr>
        <w:t>Figure Cluster Graph:</w:t>
      </w:r>
      <w:r>
        <w:t xml:space="preserve"> </w:t>
      </w:r>
      <w:r w:rsidR="0032578C">
        <w:t>T</w:t>
      </w:r>
      <w:r w:rsidR="003D72B6">
        <w:t>here is no</w:t>
      </w:r>
      <w:r w:rsidR="0032578C">
        <w:t xml:space="preserve">t a </w:t>
      </w:r>
      <w:r w:rsidR="00B013D4">
        <w:t>great deal of</w:t>
      </w:r>
      <w:r w:rsidR="0032578C">
        <w:t xml:space="preserve"> </w:t>
      </w:r>
      <w:r w:rsidR="003D72B6">
        <w:t>sep</w:t>
      </w:r>
      <w:r w:rsidR="0032578C">
        <w:t>a</w:t>
      </w:r>
      <w:r w:rsidR="003D72B6">
        <w:t>ration between the</w:t>
      </w:r>
      <w:r w:rsidR="00AC1996">
        <w:t xml:space="preserve"> 2</w:t>
      </w:r>
      <w:r w:rsidR="003D72B6">
        <w:t xml:space="preserve"> clusters</w:t>
      </w:r>
      <w:r w:rsidR="00B013D4">
        <w:t>, however</w:t>
      </w:r>
      <w:r w:rsidR="001646EE">
        <w:t xml:space="preserve">, there is some (very little) aggregation of data towards the </w:t>
      </w:r>
      <w:proofErr w:type="spellStart"/>
      <w:r w:rsidR="001646EE">
        <w:t>center</w:t>
      </w:r>
      <w:proofErr w:type="spellEnd"/>
      <w:r w:rsidR="001646EE">
        <w:t xml:space="preserve"> of each cluster</w:t>
      </w:r>
      <w:r w:rsidR="00B013D4">
        <w:t xml:space="preserve"> and a (very) small amount of definition around the borders</w:t>
      </w:r>
      <w:r w:rsidR="001646EE">
        <w:t>.</w:t>
      </w:r>
      <w:r w:rsidR="00AC1996">
        <w:t xml:space="preserve"> It’s arguable that there may be</w:t>
      </w:r>
      <w:r w:rsidR="001646EE">
        <w:t xml:space="preserve"> just</w:t>
      </w:r>
      <w:r w:rsidR="00AC1996">
        <w:t xml:space="preserve"> one cluster for this data</w:t>
      </w:r>
      <w:r w:rsidR="001646EE">
        <w:t>, which</w:t>
      </w:r>
      <w:r w:rsidR="00B013D4">
        <w:t xml:space="preserve"> would</w:t>
      </w:r>
      <w:r w:rsidR="001646EE">
        <w:t xml:space="preserve"> indicate that the trends within and between the clusters are probably not particularly </w:t>
      </w:r>
      <w:r w:rsidR="007B2839">
        <w:t>distinct</w:t>
      </w:r>
      <w:r w:rsidR="00AC1996">
        <w:t>.</w:t>
      </w:r>
    </w:p>
    <w:p w:rsidR="00AC1996" w:rsidRDefault="00AC1996" w:rsidP="003D72B6"/>
    <w:p w:rsidR="00AC1996" w:rsidRDefault="00AC1996" w:rsidP="003D72B6">
      <w:r>
        <w:t>To gain insight from these results,</w:t>
      </w:r>
      <w:r w:rsidR="00470C1B">
        <w:t xml:space="preserve"> or from k-means results in general,</w:t>
      </w:r>
      <w:r>
        <w:t xml:space="preserve"> further investigation of any trends within the clusters or between the clusters could be performed. However, this is beyond the scope of this assignment.</w:t>
      </w:r>
    </w:p>
    <w:p w:rsidR="00C02E37" w:rsidRDefault="00C02E37" w:rsidP="00CF4EE3"/>
    <w:p w:rsidR="00C02E37" w:rsidRDefault="00C02E37" w:rsidP="00CF4EE3"/>
    <w:p w:rsidR="009259F3" w:rsidRPr="009259F3" w:rsidRDefault="00CF4EE3" w:rsidP="009259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399097528"/>
        <w:docPartObj>
          <w:docPartGallery w:val="Bibliographies"/>
          <w:docPartUnique/>
        </w:docPartObj>
      </w:sdtPr>
      <w:sdtEndPr/>
      <w:sdtContent>
        <w:p w:rsidR="009259F3" w:rsidRDefault="009259F3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:rsidR="00B013D4" w:rsidRDefault="009259F3" w:rsidP="00B013D4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013D4">
                <w:rPr>
                  <w:noProof/>
                </w:rPr>
                <w:t xml:space="preserve">Kassambara, A. (2018). </w:t>
              </w:r>
              <w:r w:rsidR="00B013D4">
                <w:rPr>
                  <w:i/>
                  <w:iCs/>
                  <w:noProof/>
                </w:rPr>
                <w:t>Types of Clustering Methods: Overview and Quick Start Code</w:t>
              </w:r>
              <w:r w:rsidR="00B013D4">
                <w:rPr>
                  <w:noProof/>
                </w:rPr>
                <w:t>. Retrieved from Types of Clustering Methods: Overview and Quick Start Code: https://www.datanovia.com/en/blog/types-of-clustering-methods-overview-and-quick-start-r-code/</w:t>
              </w:r>
            </w:p>
            <w:p w:rsidR="00B013D4" w:rsidRDefault="00B013D4" w:rsidP="00B013D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Monforte, F. A. (n.d.). </w:t>
              </w:r>
              <w:r>
                <w:rPr>
                  <w:i/>
                  <w:iCs/>
                  <w:noProof/>
                </w:rPr>
                <w:t>Computing a Weighted Average Wind Speed and Wind Direction Across Multiple Weather Stations</w:t>
              </w:r>
              <w:r>
                <w:rPr>
                  <w:noProof/>
                </w:rPr>
                <w:t>. Retrieved from Itron: http://blogs.itron.com/computing-a-weighted-average-wind-speed-and-wind-direction-across-multiple-weather-stations/</w:t>
              </w:r>
            </w:p>
            <w:p w:rsidR="00B013D4" w:rsidRDefault="00B013D4" w:rsidP="00B013D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Tan, P.-N., Steinbach, M., Karpatne, A., &amp; Kumar, V. (2019). </w:t>
              </w:r>
              <w:r>
                <w:rPr>
                  <w:i/>
                  <w:iCs/>
                  <w:noProof/>
                </w:rPr>
                <w:t>Introduction to Data Mining (Second Edition).</w:t>
              </w:r>
              <w:r>
                <w:rPr>
                  <w:noProof/>
                </w:rPr>
                <w:t xml:space="preserve"> Minnesota: Pearson.</w:t>
              </w:r>
            </w:p>
            <w:p w:rsidR="00B013D4" w:rsidRDefault="00B013D4" w:rsidP="00B013D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Victorian Environmental Protection Agency. (n.d.). </w:t>
              </w:r>
              <w:r>
                <w:rPr>
                  <w:i/>
                  <w:iCs/>
                  <w:noProof/>
                </w:rPr>
                <w:t>Victorian EPA Air Pollution</w:t>
              </w:r>
              <w:r>
                <w:rPr>
                  <w:noProof/>
                </w:rPr>
                <w:t>. Retrieved from Victorian EPA: https://www.epa.vic.gov.au/your-environment/air/air-pollution</w:t>
              </w:r>
            </w:p>
            <w:p w:rsidR="009259F3" w:rsidRDefault="009259F3" w:rsidP="00B013D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CF4EE3" w:rsidRDefault="00CF4EE3" w:rsidP="009259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9259F3" w:rsidRPr="009259F3" w:rsidRDefault="009259F3" w:rsidP="009259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9259F3" w:rsidRPr="009259F3" w:rsidSect="00B02321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F4FEE"/>
    <w:multiLevelType w:val="hybridMultilevel"/>
    <w:tmpl w:val="9D3E02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6F7EB6"/>
    <w:multiLevelType w:val="hybridMultilevel"/>
    <w:tmpl w:val="9CDC18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C42914"/>
    <w:multiLevelType w:val="hybridMultilevel"/>
    <w:tmpl w:val="F90284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489"/>
    <w:rsid w:val="000604B4"/>
    <w:rsid w:val="000F5CDE"/>
    <w:rsid w:val="00121873"/>
    <w:rsid w:val="001646EE"/>
    <w:rsid w:val="00174428"/>
    <w:rsid w:val="001B4821"/>
    <w:rsid w:val="002A7489"/>
    <w:rsid w:val="002F7258"/>
    <w:rsid w:val="0032578C"/>
    <w:rsid w:val="003D72B6"/>
    <w:rsid w:val="003F3343"/>
    <w:rsid w:val="00407008"/>
    <w:rsid w:val="00470C1B"/>
    <w:rsid w:val="00484259"/>
    <w:rsid w:val="004A0F5B"/>
    <w:rsid w:val="004F5CEE"/>
    <w:rsid w:val="005122A4"/>
    <w:rsid w:val="00676736"/>
    <w:rsid w:val="00685DB2"/>
    <w:rsid w:val="006A4961"/>
    <w:rsid w:val="006C3BA1"/>
    <w:rsid w:val="006F7762"/>
    <w:rsid w:val="00761B33"/>
    <w:rsid w:val="00796E0F"/>
    <w:rsid w:val="007B2839"/>
    <w:rsid w:val="008364D7"/>
    <w:rsid w:val="0084083C"/>
    <w:rsid w:val="00882143"/>
    <w:rsid w:val="008F1A5A"/>
    <w:rsid w:val="009259F3"/>
    <w:rsid w:val="00925E1D"/>
    <w:rsid w:val="0092624B"/>
    <w:rsid w:val="00940413"/>
    <w:rsid w:val="00977D32"/>
    <w:rsid w:val="009C2429"/>
    <w:rsid w:val="009D7A54"/>
    <w:rsid w:val="00AA288F"/>
    <w:rsid w:val="00AC1996"/>
    <w:rsid w:val="00AC446A"/>
    <w:rsid w:val="00AE7E58"/>
    <w:rsid w:val="00B013D4"/>
    <w:rsid w:val="00B02321"/>
    <w:rsid w:val="00B051D1"/>
    <w:rsid w:val="00B14DC0"/>
    <w:rsid w:val="00B2406F"/>
    <w:rsid w:val="00B64B9F"/>
    <w:rsid w:val="00C02E37"/>
    <w:rsid w:val="00C0611A"/>
    <w:rsid w:val="00C11470"/>
    <w:rsid w:val="00C43395"/>
    <w:rsid w:val="00C67AA0"/>
    <w:rsid w:val="00C7799F"/>
    <w:rsid w:val="00CA4188"/>
    <w:rsid w:val="00CF4EE3"/>
    <w:rsid w:val="00CF5590"/>
    <w:rsid w:val="00D16988"/>
    <w:rsid w:val="00D5743D"/>
    <w:rsid w:val="00E3298D"/>
    <w:rsid w:val="00E47DFF"/>
    <w:rsid w:val="00EA67AD"/>
    <w:rsid w:val="00ED031C"/>
    <w:rsid w:val="00EE2538"/>
    <w:rsid w:val="00F8307E"/>
    <w:rsid w:val="00FC0BEF"/>
    <w:rsid w:val="00FD5C89"/>
    <w:rsid w:val="00FD68D8"/>
    <w:rsid w:val="00FE0C29"/>
    <w:rsid w:val="00FE3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D1BE"/>
  <w15:chartTrackingRefBased/>
  <w15:docId w15:val="{669E14F2-2612-9941-A7CF-B56AF7693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D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4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E3C8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830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404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D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685DB2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685DB2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685DB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7Colorful-Accent5">
    <w:name w:val="Grid Table 7 Colorful Accent 5"/>
    <w:basedOn w:val="TableNormal"/>
    <w:uiPriority w:val="52"/>
    <w:rsid w:val="00685DB2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85DB2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685DB2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685D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dTable7Colorful">
    <w:name w:val="Grid Table 7 Colorful"/>
    <w:basedOn w:val="TableNormal"/>
    <w:uiPriority w:val="52"/>
    <w:rsid w:val="00CF5590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CF4EE3"/>
  </w:style>
  <w:style w:type="paragraph" w:styleId="BalloonText">
    <w:name w:val="Balloon Text"/>
    <w:basedOn w:val="Normal"/>
    <w:link w:val="BalloonTextChar"/>
    <w:uiPriority w:val="99"/>
    <w:semiHidden/>
    <w:unhideWhenUsed/>
    <w:rsid w:val="00C67AA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AA0"/>
    <w:rPr>
      <w:rFonts w:ascii="Times New Roman" w:hAnsi="Times New Roman" w:cs="Times New Roman"/>
      <w:sz w:val="18"/>
      <w:szCs w:val="18"/>
    </w:rPr>
  </w:style>
  <w:style w:type="table" w:styleId="GridTable3">
    <w:name w:val="Grid Table 3"/>
    <w:basedOn w:val="TableNormal"/>
    <w:uiPriority w:val="48"/>
    <w:rsid w:val="00B2406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Spacing">
    <w:name w:val="No Spacing"/>
    <w:link w:val="NoSpacingChar"/>
    <w:uiPriority w:val="1"/>
    <w:qFormat/>
    <w:rsid w:val="00B02321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02321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tiff"/><Relationship Id="rId4" Type="http://schemas.openxmlformats.org/officeDocument/2006/relationships/styles" Target="style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N9131302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Tan19</b:Tag>
    <b:SourceType>Book</b:SourceType>
    <b:Guid>{4F7C4BFD-3311-BB4D-B195-6BFC9B7E57EE}</b:Guid>
    <b:Author>
      <b:Author>
        <b:NameList>
          <b:Person>
            <b:Last>Tan</b:Last>
            <b:First>Pang-Ning</b:First>
          </b:Person>
          <b:Person>
            <b:Last>Steinbach</b:Last>
            <b:First>Michael</b:First>
          </b:Person>
          <b:Person>
            <b:Last>Karpatne</b:Last>
            <b:First>Anuj</b:First>
          </b:Person>
          <b:Person>
            <b:Last>Kumar</b:Last>
            <b:First>Vipin</b:First>
          </b:Person>
        </b:NameList>
      </b:Author>
    </b:Author>
    <b:Title>Introduction to Data Mining (Second Edition)</b:Title>
    <b:City>Minnesota</b:City>
    <b:Publisher>Pearson</b:Publisher>
    <b:Year>2019</b:Year>
    <b:RefOrder>3</b:RefOrder>
  </b:Source>
  <b:Source>
    <b:Tag>Alb18</b:Tag>
    <b:SourceType>InternetSite</b:SourceType>
    <b:Guid>{5A9B95D8-2228-A84D-8BC2-F3B14C25F7AC}</b:Guid>
    <b:Title>Types of Clustering Methods: Overview and Quick Start Code</b:Title>
    <b:Year>2018</b:Year>
    <b:Author>
      <b:Author>
        <b:NameList>
          <b:Person>
            <b:Last>Kassambara</b:Last>
            <b:First>Alboukadel</b:First>
          </b:Person>
        </b:NameList>
      </b:Author>
    </b:Author>
    <b:InternetSiteTitle>Types of Clustering Methods: Overview and Quick Start Code</b:InternetSiteTitle>
    <b:URL>https://www.datanovia.com/en/blog/types-of-clustering-methods-overview-and-quick-start-r-code/</b:URL>
    <b:RefOrder>4</b:RefOrder>
  </b:Source>
  <b:Source>
    <b:Tag>Mon19</b:Tag>
    <b:SourceType>InternetSite</b:SourceType>
    <b:Guid>{78696C81-84BC-1F49-B8BB-5A1A60D49FEC}</b:Guid>
    <b:Author>
      <b:Author>
        <b:NameList>
          <b:Person>
            <b:Last>Monforte</b:Last>
            <b:First>Frank</b:First>
            <b:Middle>A.</b:Middle>
          </b:Person>
        </b:NameList>
      </b:Author>
    </b:Author>
    <b:Title>Computing a Weighted Average Wind Speed and Wind Direction Across Multiple Weather Stations</b:Title>
    <b:InternetSiteTitle>Itron</b:InternetSiteTitle>
    <b:URL>http://blogs.itron.com/computing-a-weighted-average-wind-speed-and-wind-direction-across-multiple-weather-stations/</b:URL>
    <b:RefOrder>1</b:RefOrder>
  </b:Source>
  <b:Source>
    <b:Tag>Env19</b:Tag>
    <b:SourceType>InternetSite</b:SourceType>
    <b:Guid>{F598B812-37FD-0C43-A520-984FCE1609CD}</b:Guid>
    <b:Author>
      <b:Author>
        <b:Corporate>Victorian Environmental Protection Agency</b:Corporate>
      </b:Author>
    </b:Author>
    <b:Title>Victorian EPA Air Pollution</b:Title>
    <b:InternetSiteTitle>Victorian EPA</b:InternetSiteTitle>
    <b:URL>https://www.epa.vic.gov.au/your-environment/air/air-pollution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649F9A-C944-0044-98C4-2D82B96F8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10</Pages>
  <Words>2045</Words>
  <Characters>11662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IFN509</dc:title>
  <dc:subject>Data Manipulation Assignment</dc:subject>
  <dc:creator>Tracey Wright</dc:creator>
  <cp:keywords/>
  <dc:description/>
  <cp:lastModifiedBy>Tracey Wright</cp:lastModifiedBy>
  <cp:revision>24</cp:revision>
  <dcterms:created xsi:type="dcterms:W3CDTF">2019-05-27T01:53:00Z</dcterms:created>
  <dcterms:modified xsi:type="dcterms:W3CDTF">2019-06-02T12:09:00Z</dcterms:modified>
</cp:coreProperties>
</file>