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66AF" w14:textId="4B56EBDB" w:rsidR="00B97458" w:rsidRPr="00D53598" w:rsidRDefault="005626B9">
      <w:pPr>
        <w:rPr>
          <w:b/>
          <w:bCs/>
          <w:i/>
          <w:iCs/>
          <w:u w:val="single"/>
        </w:rPr>
      </w:pPr>
      <w:r w:rsidRPr="00D53598">
        <w:rPr>
          <w:b/>
          <w:bCs/>
          <w:i/>
          <w:iCs/>
          <w:u w:val="single"/>
        </w:rPr>
        <w:t>Banking stock analysis:</w:t>
      </w:r>
    </w:p>
    <w:p w14:paraId="60A3151C" w14:textId="6B6DCA3B" w:rsidR="005626B9" w:rsidRDefault="005626B9"/>
    <w:p w14:paraId="6DF42B52" w14:textId="4EC1182A" w:rsidR="005626B9" w:rsidRDefault="005626B9">
      <w:r>
        <w:t>[insert the box plot here]</w:t>
      </w:r>
    </w:p>
    <w:p w14:paraId="60C8D9E0" w14:textId="145B3F51" w:rsidR="00276F18" w:rsidRDefault="00276F18"/>
    <w:p w14:paraId="0B98D135" w14:textId="0808B2BF" w:rsidR="00276F18" w:rsidRDefault="00276F18">
      <w:r>
        <w:t xml:space="preserve">If we </w:t>
      </w:r>
      <w:r w:rsidR="000626CC">
        <w:t>look</w:t>
      </w:r>
      <w:r w:rsidR="008A254F">
        <w:t xml:space="preserve"> </w:t>
      </w:r>
      <w:r w:rsidR="000626CC">
        <w:t>into</w:t>
      </w:r>
      <w:r>
        <w:t xml:space="preserve"> the Bank of America stock (BAC)</w:t>
      </w:r>
      <w:r w:rsidR="000626CC">
        <w:t xml:space="preserve"> for an observation period of 30 days (6 Jan 2018 – 4 Feb 2018), it’s telling us the maximum price of BAC hit- up to $32.5 and it dropped down to $22.05 as the lowest rate in this period. </w:t>
      </w:r>
    </w:p>
    <w:p w14:paraId="7DA00249" w14:textId="7E84A88C" w:rsidR="000626CC" w:rsidRDefault="000626CC"/>
    <w:p w14:paraId="4242F0C8" w14:textId="3AC284B8" w:rsidR="000626CC" w:rsidRDefault="008A254F">
      <w:r>
        <w:t xml:space="preserve">Divide a data set into </w:t>
      </w:r>
      <w:r w:rsidR="000626CC">
        <w:t xml:space="preserve">a range of 4 quartiles, the </w:t>
      </w:r>
      <w:r>
        <w:t xml:space="preserve">IQR = 3.21 and </w:t>
      </w:r>
      <w:r w:rsidR="000626CC">
        <w:t xml:space="preserve">the data </w:t>
      </w:r>
      <w:r>
        <w:t>warns that if BAC price hit the price above $31.41 will be abnormal uprise; and in another way around, if BAC price drops down to below $</w:t>
      </w:r>
      <w:r w:rsidR="003C5403">
        <w:t>29</w:t>
      </w:r>
      <w:r>
        <w:t xml:space="preserve">.54 should be an abnormal drop and </w:t>
      </w:r>
      <w:r w:rsidR="00B85148">
        <w:t xml:space="preserve">that time point would tend to reverse bounce back </w:t>
      </w:r>
      <w:r w:rsidR="005A3889">
        <w:t xml:space="preserve">to the moving average </w:t>
      </w:r>
      <w:r w:rsidR="00B85148">
        <w:t>in the condition that the macroeconomics</w:t>
      </w:r>
      <w:r w:rsidR="005A3889">
        <w:t xml:space="preserve">, Government and Bank of America’s business itself don’t have serious long-term impact at that time. </w:t>
      </w:r>
    </w:p>
    <w:p w14:paraId="22815381" w14:textId="566D4EF5" w:rsidR="005626B9" w:rsidRDefault="005626B9"/>
    <w:p w14:paraId="3A7AF7B4" w14:textId="4D432348" w:rsidR="005626B9" w:rsidRDefault="005626B9"/>
    <w:p w14:paraId="23AD505C" w14:textId="77777777" w:rsidR="00276F18" w:rsidRDefault="00276F18"/>
    <w:sectPr w:rsidR="0027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1F04"/>
    <w:multiLevelType w:val="hybridMultilevel"/>
    <w:tmpl w:val="0EF63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1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B9"/>
    <w:rsid w:val="000626CC"/>
    <w:rsid w:val="00276F18"/>
    <w:rsid w:val="003C5403"/>
    <w:rsid w:val="005626B9"/>
    <w:rsid w:val="005A3889"/>
    <w:rsid w:val="008A254F"/>
    <w:rsid w:val="00B85148"/>
    <w:rsid w:val="00B97458"/>
    <w:rsid w:val="00D5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4986D"/>
  <w15:chartTrackingRefBased/>
  <w15:docId w15:val="{89249BDF-1164-D24D-91BC-33F513E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B Nguyen</dc:creator>
  <cp:keywords/>
  <dc:description/>
  <cp:lastModifiedBy>Tracie B Nguyen</cp:lastModifiedBy>
  <cp:revision>4</cp:revision>
  <dcterms:created xsi:type="dcterms:W3CDTF">2022-04-07T23:57:00Z</dcterms:created>
  <dcterms:modified xsi:type="dcterms:W3CDTF">2022-04-08T00:28:00Z</dcterms:modified>
</cp:coreProperties>
</file>