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Escopo do Sistema Balcão UFF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Módulos: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e autenticação: (Christiano + Adriyel)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Criação, Listagem, Edição e Visualização de Anúncio; (Henrique + Luan)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Comunicação entre usuários para um anúncio; (Samuel ou Lucas)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Avaliação de usuário para anúncios; (Samuel ou Lucas)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Escopo do produto: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autenticação com IdUff - Chris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para entrar como convidado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Redirecionamento para pagina inicial SEM login efetuado (convidado com restrições)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Campo de preenchimento para login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Campo de preenchimento de senha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para revelar e ocultar senha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para lembrar usuário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para logar com o google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Redirecionamento para validação com google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de login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Redirecionamento para </w:t>
      </w:r>
      <w:r w:rsidDel="00000000" w:rsidR="00000000" w:rsidRPr="00000000">
        <w:rPr>
          <w:sz w:val="24"/>
          <w:szCs w:val="24"/>
          <w:rtl w:val="0"/>
        </w:rPr>
        <w:t xml:space="preserve">página</w:t>
      </w:r>
      <w:r w:rsidDel="00000000" w:rsidR="00000000" w:rsidRPr="00000000">
        <w:rPr>
          <w:sz w:val="24"/>
          <w:szCs w:val="24"/>
          <w:rtl w:val="0"/>
        </w:rPr>
        <w:t xml:space="preserve"> inicial com login efetuado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Responsividade mobile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Inicial(destaques) - Chris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Header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Menu ‘Hamburguer’ 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para busca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para perfil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para login, caso não tenha sido feito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para deslogar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para listagem de chats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para criar novo anúncio(apenas usuário logados)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Ícone do app, ou da UFF como botão para retorno à página inicial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Scroll paginado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Destaques de serviços mais contratados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Infos de cada destaque</w:t>
      </w:r>
    </w:p>
    <w:p w:rsidR="00000000" w:rsidDel="00000000" w:rsidP="00000000" w:rsidRDefault="00000000" w:rsidRPr="00000000" w14:paraId="00000025">
      <w:pPr>
        <w:numPr>
          <w:ilvl w:val="4"/>
          <w:numId w:val="2"/>
        </w:numPr>
        <w:ind w:left="360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de valor</w:t>
      </w:r>
    </w:p>
    <w:p w:rsidR="00000000" w:rsidDel="00000000" w:rsidP="00000000" w:rsidRDefault="00000000" w:rsidRPr="00000000" w14:paraId="00000026">
      <w:pPr>
        <w:numPr>
          <w:ilvl w:val="4"/>
          <w:numId w:val="2"/>
        </w:numPr>
        <w:ind w:left="360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Avaliação do serviço(se aplicável)</w:t>
      </w:r>
    </w:p>
    <w:p w:rsidR="00000000" w:rsidDel="00000000" w:rsidP="00000000" w:rsidRDefault="00000000" w:rsidRPr="00000000" w14:paraId="00000027">
      <w:pPr>
        <w:numPr>
          <w:ilvl w:val="4"/>
          <w:numId w:val="2"/>
        </w:numPr>
        <w:ind w:left="360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Avaliação do prestador de serviço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ind w:left="360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Imagem do serviço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Destaques de produtos recém anunciados na plataforma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Infos de cada destaque</w:t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de valor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do produto(se aplicável)</w:t>
      </w:r>
    </w:p>
    <w:p w:rsidR="00000000" w:rsidDel="00000000" w:rsidP="00000000" w:rsidRDefault="00000000" w:rsidRPr="00000000" w14:paraId="0000002D">
      <w:pPr>
        <w:numPr>
          <w:ilvl w:val="4"/>
          <w:numId w:val="2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do vendedor</w:t>
      </w:r>
    </w:p>
    <w:p w:rsidR="00000000" w:rsidDel="00000000" w:rsidP="00000000" w:rsidRDefault="00000000" w:rsidRPr="00000000" w14:paraId="0000002E">
      <w:pPr>
        <w:numPr>
          <w:ilvl w:val="4"/>
          <w:numId w:val="2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do produto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Bottom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de créditos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de contato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de redes sociais da UFF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busca e filtros - henrique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de busca com seletores de filtro. Ao clicar, a busca é realizada e os resultados são carregados em uma listagem vertical;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Filtro de categoria;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Filtro de localização;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Filtro com faixa de preço ;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anúncios com foto, descrição, valor (se houver), reputação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clicar em um anúncio, usuário é redirecionado para tela de visualização do anúncio clicado;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perfil- </w:t>
      </w:r>
      <w:r w:rsidDel="00000000" w:rsidR="00000000" w:rsidRPr="00000000">
        <w:rPr>
          <w:sz w:val="24"/>
          <w:szCs w:val="24"/>
          <w:rtl w:val="0"/>
        </w:rPr>
        <w:t xml:space="preserve">adriyel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 deve ser capaz de logar e deslogar de conta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usuário deverá ter apenas um nome e uma senha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 estar associado a um email iduff ou icuff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para chat com outros usuários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Listagem Meus Anúncios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criação/edição de anúncio - Samuel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de cancelar anúncio que volta para a tela anterior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de confirmar anúncio que vai para a página de visualização do novo anúncio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Campos obrigatórios de preenchimento de informações: Título, descrição resumida, tipo(busca/oferta), preço, localização, upload de imagem de thumbnail (resolução a ser decidida), contato (telefone, celular, email, etc.), 1 ou mais tags de categoria.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Campos opcionais de preenchimento: Mais imagens do produto anunciado, descrição extendida.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lista de anúncio - Luan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poder visualizar os anúncios que criou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poder visualizar os anúncios em que participou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diferenciar anúncios em andamento de anúncios finalizados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avaliar os anúncios finalizados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Diferenciar entre anúncios finalizados avaliados e não avaliados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detalhes do anúncio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acessar o chat de cada anúncio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chat(ou chat integrado)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visualização de anúncios - Luan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imagens do anúncio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título do anúncio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descrição do anúncio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as avaliações do anúncio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iniciar um chat no anúncio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preço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diferenciar entre assinatura e pagamento único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 informações de contato do anunciante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